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880" w:rsidRDefault="00E038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1082"/>
        <w:gridCol w:w="1060"/>
        <w:gridCol w:w="944"/>
        <w:gridCol w:w="1472"/>
        <w:gridCol w:w="1079"/>
        <w:gridCol w:w="1060"/>
        <w:gridCol w:w="944"/>
        <w:gridCol w:w="1385"/>
      </w:tblGrid>
      <w:tr w:rsidR="0088610D" w:rsidRPr="0088610D" w:rsidTr="0088610D">
        <w:trPr>
          <w:trHeight w:val="56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Sl. </w:t>
            </w:r>
          </w:p>
          <w:p w:rsidR="0088610D" w:rsidRPr="0088610D" w:rsidRDefault="0088610D" w:rsidP="008861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right="93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Tungsten Filament Lamp 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right="100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Carbon Filament Lamp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8610D" w:rsidRPr="0088610D" w:rsidRDefault="0088610D" w:rsidP="00886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Voltage </w:t>
            </w:r>
          </w:p>
          <w:p w:rsidR="0088610D" w:rsidRPr="0088610D" w:rsidRDefault="0088610D" w:rsidP="0088610D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Current </w:t>
            </w:r>
          </w:p>
          <w:p w:rsidR="0088610D" w:rsidRPr="0088610D" w:rsidRDefault="0088610D" w:rsidP="0088610D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Power </w:t>
            </w:r>
          </w:p>
          <w:p w:rsidR="0088610D" w:rsidRPr="0088610D" w:rsidRDefault="0088610D" w:rsidP="0088610D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(W)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7" w:right="214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Resistance (ohm)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Voltage </w:t>
            </w:r>
          </w:p>
          <w:p w:rsidR="0088610D" w:rsidRPr="0088610D" w:rsidRDefault="0088610D" w:rsidP="0088610D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Current </w:t>
            </w:r>
          </w:p>
          <w:p w:rsidR="0088610D" w:rsidRPr="0088610D" w:rsidRDefault="0088610D" w:rsidP="0088610D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Power </w:t>
            </w:r>
          </w:p>
          <w:p w:rsidR="0088610D" w:rsidRPr="0088610D" w:rsidRDefault="0088610D" w:rsidP="0088610D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(w)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4" w:right="125" w:hanging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Resistance (ohm)</w:t>
            </w:r>
          </w:p>
        </w:tc>
      </w:tr>
      <w:tr w:rsidR="0088610D" w:rsidRPr="0088610D" w:rsidTr="0088610D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0.27 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370.37 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0.18 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18.5 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540.54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0.31 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37.2 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387.09 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27.6 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521.73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140 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0.33 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46.2 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424.24 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140 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0.28 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39.2 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500.00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160 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0.36 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57.6 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444.44 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160 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0.33 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53.6 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477.61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0.38 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68.4 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473.68 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0.34 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71.1 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455.69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0.40 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500.00 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90.0 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444.40</w:t>
            </w:r>
          </w:p>
        </w:tc>
      </w:tr>
      <w:tr w:rsidR="0088610D" w:rsidRPr="0088610D" w:rsidTr="0088610D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0.42 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92.4 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523.81 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0.51 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112.2 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431.37</w:t>
            </w:r>
          </w:p>
        </w:tc>
      </w:tr>
      <w:tr w:rsidR="0088610D" w:rsidRPr="0088610D" w:rsidTr="0088610D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0.43 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98.9 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534.88 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230 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0.54 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124.2 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8610D" w:rsidRPr="0088610D" w:rsidRDefault="0088610D" w:rsidP="0088610D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610D">
              <w:rPr>
                <w:rFonts w:ascii="Times" w:eastAsia="Times New Roman" w:hAnsi="Times" w:cs="Times"/>
                <w:sz w:val="24"/>
                <w:szCs w:val="24"/>
              </w:rPr>
              <w:t>425.92</w:t>
            </w:r>
          </w:p>
        </w:tc>
      </w:tr>
    </w:tbl>
    <w:p w:rsidR="0082311F" w:rsidRDefault="00562150">
      <w:r>
        <w:t xml:space="preserve"> </w:t>
      </w:r>
    </w:p>
    <w:p w:rsidR="0082311F" w:rsidRDefault="0082311F"/>
    <w:p w:rsidR="0082311F" w:rsidRDefault="0082311F"/>
    <w:p w:rsidR="0082311F" w:rsidRDefault="0082311F"/>
    <w:p w:rsidR="0082311F" w:rsidRDefault="0082311F"/>
    <w:p w:rsidR="0082311F" w:rsidRDefault="0082311F"/>
    <w:p w:rsidR="0082311F" w:rsidRDefault="0082311F"/>
    <w:p w:rsidR="0082311F" w:rsidRDefault="0082311F"/>
    <w:p w:rsidR="0082311F" w:rsidRDefault="0082311F"/>
    <w:tbl>
      <w:tblPr>
        <w:tblW w:w="10814" w:type="dxa"/>
        <w:tblInd w:w="-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0"/>
        <w:gridCol w:w="1179"/>
        <w:gridCol w:w="713"/>
        <w:gridCol w:w="648"/>
        <w:gridCol w:w="632"/>
        <w:gridCol w:w="629"/>
        <w:gridCol w:w="629"/>
        <w:gridCol w:w="631"/>
        <w:gridCol w:w="629"/>
        <w:gridCol w:w="631"/>
        <w:gridCol w:w="629"/>
        <w:gridCol w:w="631"/>
        <w:gridCol w:w="629"/>
        <w:gridCol w:w="631"/>
        <w:gridCol w:w="847"/>
        <w:gridCol w:w="706"/>
      </w:tblGrid>
      <w:tr w:rsidR="0082311F" w:rsidTr="0082311F">
        <w:trPr>
          <w:trHeight w:val="551"/>
        </w:trPr>
        <w:tc>
          <w:tcPr>
            <w:tcW w:w="420" w:type="dxa"/>
            <w:vMerge w:val="restart"/>
          </w:tcPr>
          <w:p w:rsidR="0082311F" w:rsidRPr="000436C7" w:rsidRDefault="0082311F" w:rsidP="00AF6D10">
            <w:pPr>
              <w:pStyle w:val="TableParagraph"/>
              <w:spacing w:line="251" w:lineRule="exact"/>
              <w:rPr>
                <w:color w:val="0D0D0D" w:themeColor="text1" w:themeTint="F2"/>
              </w:rPr>
            </w:pPr>
            <w:r w:rsidRPr="000436C7">
              <w:rPr>
                <w:color w:val="0D0D0D" w:themeColor="text1" w:themeTint="F2"/>
              </w:rPr>
              <w:lastRenderedPageBreak/>
              <w:t>Sl.</w:t>
            </w:r>
          </w:p>
          <w:p w:rsidR="0082311F" w:rsidRPr="000436C7" w:rsidRDefault="0082311F" w:rsidP="00AF6D10">
            <w:pPr>
              <w:pStyle w:val="TableParagraph"/>
              <w:spacing w:line="252" w:lineRule="exact"/>
              <w:ind w:right="-29"/>
              <w:rPr>
                <w:color w:val="0D0D0D" w:themeColor="text1" w:themeTint="F2"/>
              </w:rPr>
            </w:pPr>
            <w:r w:rsidRPr="000436C7">
              <w:rPr>
                <w:color w:val="0D0D0D" w:themeColor="text1" w:themeTint="F2"/>
              </w:rPr>
              <w:t>No.</w:t>
            </w:r>
          </w:p>
        </w:tc>
        <w:tc>
          <w:tcPr>
            <w:tcW w:w="1179" w:type="dxa"/>
            <w:vMerge w:val="restart"/>
          </w:tcPr>
          <w:p w:rsidR="0082311F" w:rsidRPr="000436C7" w:rsidRDefault="0082311F" w:rsidP="00AF6D10">
            <w:pPr>
              <w:pStyle w:val="TableParagraph"/>
              <w:ind w:right="-1"/>
              <w:rPr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sz w:val="24"/>
              </w:rPr>
              <w:t>Type of</w:t>
            </w:r>
            <w:r w:rsidRPr="000436C7">
              <w:rPr>
                <w:color w:val="0D0D0D" w:themeColor="text1" w:themeTint="F2"/>
                <w:spacing w:val="1"/>
                <w:sz w:val="24"/>
              </w:rPr>
              <w:t xml:space="preserve"> </w:t>
            </w:r>
            <w:r w:rsidRPr="000436C7">
              <w:rPr>
                <w:color w:val="0D0D0D" w:themeColor="text1" w:themeTint="F2"/>
                <w:spacing w:val="-1"/>
                <w:sz w:val="24"/>
              </w:rPr>
              <w:t>connection</w:t>
            </w:r>
          </w:p>
        </w:tc>
        <w:tc>
          <w:tcPr>
            <w:tcW w:w="7662" w:type="dxa"/>
            <w:gridSpan w:val="12"/>
          </w:tcPr>
          <w:p w:rsidR="0082311F" w:rsidRPr="000436C7" w:rsidRDefault="00CE0765" w:rsidP="00874C99">
            <w:pPr>
              <w:pStyle w:val="TableParagraph"/>
              <w:spacing w:line="275" w:lineRule="exact"/>
              <w:ind w:right="2768"/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Observation</w:t>
            </w:r>
          </w:p>
        </w:tc>
        <w:tc>
          <w:tcPr>
            <w:tcW w:w="1553" w:type="dxa"/>
            <w:gridSpan w:val="2"/>
          </w:tcPr>
          <w:p w:rsidR="0082311F" w:rsidRPr="000436C7" w:rsidRDefault="0082311F" w:rsidP="00AF6D10">
            <w:pPr>
              <w:pStyle w:val="TableParagraph"/>
              <w:spacing w:line="275" w:lineRule="exact"/>
              <w:ind w:left="227"/>
              <w:rPr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sz w:val="24"/>
              </w:rPr>
              <w:t>Cal</w:t>
            </w:r>
            <w:r w:rsidR="0044152A">
              <w:rPr>
                <w:color w:val="0D0D0D" w:themeColor="text1" w:themeTint="F2"/>
                <w:sz w:val="24"/>
              </w:rPr>
              <w:t>culation</w:t>
            </w:r>
          </w:p>
        </w:tc>
      </w:tr>
      <w:tr w:rsidR="0082311F" w:rsidTr="0082311F">
        <w:trPr>
          <w:trHeight w:val="551"/>
        </w:trPr>
        <w:tc>
          <w:tcPr>
            <w:tcW w:w="420" w:type="dxa"/>
            <w:vMerge/>
            <w:tcBorders>
              <w:top w:val="nil"/>
            </w:tcBorders>
          </w:tcPr>
          <w:p w:rsidR="0082311F" w:rsidRPr="000436C7" w:rsidRDefault="0082311F" w:rsidP="00AF6D10">
            <w:pPr>
              <w:rPr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1179" w:type="dxa"/>
            <w:vMerge/>
            <w:tcBorders>
              <w:top w:val="nil"/>
            </w:tcBorders>
          </w:tcPr>
          <w:p w:rsidR="0082311F" w:rsidRPr="000436C7" w:rsidRDefault="0082311F" w:rsidP="00AF6D10">
            <w:pPr>
              <w:rPr>
                <w:color w:val="0D0D0D" w:themeColor="text1" w:themeTint="F2"/>
                <w:sz w:val="2"/>
                <w:szCs w:val="2"/>
              </w:rPr>
            </w:pPr>
          </w:p>
        </w:tc>
        <w:tc>
          <w:tcPr>
            <w:tcW w:w="1993" w:type="dxa"/>
            <w:gridSpan w:val="3"/>
          </w:tcPr>
          <w:p w:rsidR="0082311F" w:rsidRPr="000436C7" w:rsidRDefault="0082311F" w:rsidP="00AF6D10">
            <w:pPr>
              <w:pStyle w:val="TableParagraph"/>
              <w:spacing w:line="275" w:lineRule="exact"/>
              <w:ind w:left="329" w:right="409"/>
              <w:jc w:val="center"/>
              <w:rPr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sz w:val="24"/>
              </w:rPr>
              <w:t>Line</w:t>
            </w:r>
            <w:r w:rsidRPr="000436C7">
              <w:rPr>
                <w:color w:val="0D0D0D" w:themeColor="text1" w:themeTint="F2"/>
                <w:spacing w:val="-2"/>
                <w:sz w:val="24"/>
              </w:rPr>
              <w:t xml:space="preserve"> </w:t>
            </w:r>
            <w:r w:rsidRPr="000436C7">
              <w:rPr>
                <w:color w:val="0D0D0D" w:themeColor="text1" w:themeTint="F2"/>
                <w:sz w:val="24"/>
              </w:rPr>
              <w:t>voltage</w:t>
            </w:r>
          </w:p>
          <w:p w:rsidR="0082311F" w:rsidRPr="000436C7" w:rsidRDefault="0082311F" w:rsidP="00AF6D10">
            <w:pPr>
              <w:pStyle w:val="TableParagraph"/>
              <w:spacing w:line="257" w:lineRule="exact"/>
              <w:ind w:left="329" w:right="380"/>
              <w:jc w:val="center"/>
              <w:rPr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position w:val="2"/>
                <w:sz w:val="24"/>
              </w:rPr>
              <w:t>(</w:t>
            </w:r>
            <w:r w:rsidRPr="000436C7">
              <w:rPr>
                <w:i/>
                <w:color w:val="0D0D0D" w:themeColor="text1" w:themeTint="F2"/>
                <w:position w:val="2"/>
                <w:sz w:val="24"/>
              </w:rPr>
              <w:t>V</w:t>
            </w:r>
            <w:r w:rsidRPr="000436C7">
              <w:rPr>
                <w:i/>
                <w:color w:val="0D0D0D" w:themeColor="text1" w:themeTint="F2"/>
                <w:sz w:val="16"/>
              </w:rPr>
              <w:t>L</w:t>
            </w:r>
            <w:r w:rsidRPr="000436C7">
              <w:rPr>
                <w:color w:val="0D0D0D" w:themeColor="text1" w:themeTint="F2"/>
                <w:position w:val="2"/>
                <w:sz w:val="24"/>
              </w:rPr>
              <w:t>)</w:t>
            </w:r>
          </w:p>
        </w:tc>
        <w:tc>
          <w:tcPr>
            <w:tcW w:w="1889" w:type="dxa"/>
            <w:gridSpan w:val="3"/>
          </w:tcPr>
          <w:p w:rsidR="0082311F" w:rsidRPr="000436C7" w:rsidRDefault="0082311F" w:rsidP="00AF6D10">
            <w:pPr>
              <w:pStyle w:val="TableParagraph"/>
              <w:spacing w:line="275" w:lineRule="exact"/>
              <w:ind w:left="327" w:right="187"/>
              <w:jc w:val="center"/>
              <w:rPr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sz w:val="24"/>
              </w:rPr>
              <w:t>Phase</w:t>
            </w:r>
            <w:r w:rsidRPr="000436C7">
              <w:rPr>
                <w:color w:val="0D0D0D" w:themeColor="text1" w:themeTint="F2"/>
                <w:spacing w:val="-2"/>
                <w:sz w:val="24"/>
              </w:rPr>
              <w:t xml:space="preserve"> </w:t>
            </w:r>
            <w:r w:rsidRPr="000436C7">
              <w:rPr>
                <w:color w:val="0D0D0D" w:themeColor="text1" w:themeTint="F2"/>
                <w:sz w:val="24"/>
              </w:rPr>
              <w:t>voltage</w:t>
            </w:r>
          </w:p>
          <w:p w:rsidR="0082311F" w:rsidRPr="000436C7" w:rsidRDefault="0082311F" w:rsidP="00AF6D10">
            <w:pPr>
              <w:pStyle w:val="TableParagraph"/>
              <w:spacing w:line="257" w:lineRule="exact"/>
              <w:ind w:left="311" w:right="187"/>
              <w:jc w:val="center"/>
              <w:rPr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position w:val="2"/>
                <w:sz w:val="24"/>
              </w:rPr>
              <w:t>(</w:t>
            </w:r>
            <w:r w:rsidRPr="000436C7">
              <w:rPr>
                <w:i/>
                <w:color w:val="0D0D0D" w:themeColor="text1" w:themeTint="F2"/>
                <w:position w:val="2"/>
                <w:sz w:val="24"/>
              </w:rPr>
              <w:t>V</w:t>
            </w:r>
            <w:r w:rsidRPr="000436C7">
              <w:rPr>
                <w:i/>
                <w:color w:val="0D0D0D" w:themeColor="text1" w:themeTint="F2"/>
                <w:sz w:val="16"/>
              </w:rPr>
              <w:t>ph</w:t>
            </w:r>
            <w:r w:rsidRPr="000436C7">
              <w:rPr>
                <w:color w:val="0D0D0D" w:themeColor="text1" w:themeTint="F2"/>
                <w:position w:val="2"/>
                <w:sz w:val="24"/>
              </w:rPr>
              <w:t>)</w:t>
            </w:r>
          </w:p>
        </w:tc>
        <w:tc>
          <w:tcPr>
            <w:tcW w:w="1889" w:type="dxa"/>
            <w:gridSpan w:val="3"/>
          </w:tcPr>
          <w:p w:rsidR="0096122C" w:rsidRDefault="0082311F" w:rsidP="0096122C">
            <w:pPr>
              <w:pStyle w:val="TableParagraph"/>
              <w:spacing w:line="277" w:lineRule="exact"/>
              <w:ind w:left="227"/>
              <w:rPr>
                <w:color w:val="0D0D0D" w:themeColor="text1" w:themeTint="F2"/>
                <w:position w:val="2"/>
                <w:sz w:val="24"/>
              </w:rPr>
            </w:pPr>
            <w:r w:rsidRPr="000436C7">
              <w:rPr>
                <w:color w:val="0D0D0D" w:themeColor="text1" w:themeTint="F2"/>
                <w:position w:val="2"/>
                <w:sz w:val="24"/>
              </w:rPr>
              <w:t>Line</w:t>
            </w:r>
            <w:r w:rsidRPr="000436C7">
              <w:rPr>
                <w:color w:val="0D0D0D" w:themeColor="text1" w:themeTint="F2"/>
                <w:spacing w:val="-3"/>
                <w:position w:val="2"/>
                <w:sz w:val="24"/>
              </w:rPr>
              <w:t xml:space="preserve"> </w:t>
            </w:r>
            <w:r w:rsidRPr="000436C7">
              <w:rPr>
                <w:color w:val="0D0D0D" w:themeColor="text1" w:themeTint="F2"/>
                <w:position w:val="2"/>
                <w:sz w:val="24"/>
              </w:rPr>
              <w:t>curren</w:t>
            </w:r>
            <w:r w:rsidR="0096122C">
              <w:rPr>
                <w:color w:val="0D0D0D" w:themeColor="text1" w:themeTint="F2"/>
                <w:position w:val="2"/>
                <w:sz w:val="24"/>
              </w:rPr>
              <w:t>t</w:t>
            </w:r>
          </w:p>
          <w:p w:rsidR="0082311F" w:rsidRPr="0096122C" w:rsidRDefault="0082311F" w:rsidP="0096122C">
            <w:pPr>
              <w:pStyle w:val="TableParagraph"/>
              <w:spacing w:line="277" w:lineRule="exact"/>
              <w:ind w:left="227"/>
              <w:rPr>
                <w:color w:val="0D0D0D" w:themeColor="text1" w:themeTint="F2"/>
                <w:position w:val="2"/>
                <w:sz w:val="24"/>
              </w:rPr>
            </w:pPr>
            <w:r w:rsidRPr="000436C7">
              <w:rPr>
                <w:color w:val="0D0D0D" w:themeColor="text1" w:themeTint="F2"/>
                <w:position w:val="2"/>
                <w:sz w:val="24"/>
              </w:rPr>
              <w:t>(</w:t>
            </w:r>
            <w:r w:rsidRPr="000436C7">
              <w:rPr>
                <w:i/>
                <w:color w:val="0D0D0D" w:themeColor="text1" w:themeTint="F2"/>
                <w:position w:val="2"/>
                <w:sz w:val="24"/>
              </w:rPr>
              <w:t>I</w:t>
            </w:r>
            <w:r w:rsidRPr="000436C7">
              <w:rPr>
                <w:i/>
                <w:color w:val="0D0D0D" w:themeColor="text1" w:themeTint="F2"/>
                <w:sz w:val="16"/>
              </w:rPr>
              <w:t>L</w:t>
            </w:r>
            <w:r w:rsidRPr="000436C7">
              <w:rPr>
                <w:color w:val="0D0D0D" w:themeColor="text1" w:themeTint="F2"/>
                <w:position w:val="2"/>
                <w:sz w:val="24"/>
              </w:rPr>
              <w:t>)</w:t>
            </w:r>
          </w:p>
        </w:tc>
        <w:tc>
          <w:tcPr>
            <w:tcW w:w="1891" w:type="dxa"/>
            <w:gridSpan w:val="3"/>
          </w:tcPr>
          <w:p w:rsidR="0082311F" w:rsidRPr="000436C7" w:rsidRDefault="0082311F" w:rsidP="00AF6D10">
            <w:pPr>
              <w:pStyle w:val="TableParagraph"/>
              <w:spacing w:line="274" w:lineRule="exact"/>
              <w:rPr>
                <w:i/>
                <w:color w:val="0D0D0D" w:themeColor="text1" w:themeTint="F2"/>
                <w:sz w:val="24"/>
              </w:rPr>
            </w:pPr>
            <w:r w:rsidRPr="000436C7">
              <w:rPr>
                <w:color w:val="0D0D0D" w:themeColor="text1" w:themeTint="F2"/>
                <w:position w:val="2"/>
                <w:sz w:val="24"/>
              </w:rPr>
              <w:t>Phase</w:t>
            </w:r>
            <w:r w:rsidRPr="000436C7">
              <w:rPr>
                <w:color w:val="0D0D0D" w:themeColor="text1" w:themeTint="F2"/>
                <w:spacing w:val="-3"/>
                <w:position w:val="2"/>
                <w:sz w:val="24"/>
              </w:rPr>
              <w:t xml:space="preserve"> </w:t>
            </w:r>
            <w:r w:rsidRPr="000436C7">
              <w:rPr>
                <w:color w:val="0D0D0D" w:themeColor="text1" w:themeTint="F2"/>
                <w:position w:val="2"/>
                <w:sz w:val="24"/>
              </w:rPr>
              <w:t>current</w:t>
            </w:r>
            <w:r w:rsidRPr="000436C7">
              <w:rPr>
                <w:color w:val="0D0D0D" w:themeColor="text1" w:themeTint="F2"/>
                <w:spacing w:val="-1"/>
                <w:position w:val="2"/>
                <w:sz w:val="24"/>
              </w:rPr>
              <w:t xml:space="preserve"> </w:t>
            </w:r>
            <w:r w:rsidRPr="000436C7">
              <w:rPr>
                <w:color w:val="0D0D0D" w:themeColor="text1" w:themeTint="F2"/>
                <w:position w:val="2"/>
                <w:sz w:val="24"/>
              </w:rPr>
              <w:t>(</w:t>
            </w:r>
            <w:r w:rsidRPr="000436C7">
              <w:rPr>
                <w:i/>
                <w:color w:val="0D0D0D" w:themeColor="text1" w:themeTint="F2"/>
                <w:position w:val="2"/>
                <w:sz w:val="20"/>
              </w:rPr>
              <w:t>I</w:t>
            </w:r>
            <w:r w:rsidRPr="000436C7">
              <w:rPr>
                <w:i/>
                <w:color w:val="0D0D0D" w:themeColor="text1" w:themeTint="F2"/>
                <w:sz w:val="13"/>
              </w:rPr>
              <w:t>ph</w:t>
            </w:r>
            <w:r w:rsidRPr="000436C7">
              <w:rPr>
                <w:i/>
                <w:color w:val="0D0D0D" w:themeColor="text1" w:themeTint="F2"/>
                <w:position w:val="2"/>
                <w:sz w:val="24"/>
              </w:rPr>
              <w:t>)</w:t>
            </w:r>
          </w:p>
        </w:tc>
        <w:tc>
          <w:tcPr>
            <w:tcW w:w="847" w:type="dxa"/>
          </w:tcPr>
          <w:p w:rsidR="0082311F" w:rsidRPr="000436C7" w:rsidRDefault="0082311F" w:rsidP="00AF6D10">
            <w:pPr>
              <w:pStyle w:val="TableParagraph"/>
              <w:spacing w:line="234" w:lineRule="exact"/>
              <w:rPr>
                <w:i/>
                <w:color w:val="0D0D0D" w:themeColor="text1" w:themeTint="F2"/>
                <w:sz w:val="13"/>
              </w:rPr>
            </w:pPr>
            <w:r w:rsidRPr="000436C7">
              <w:rPr>
                <w:i/>
                <w:color w:val="0D0D0D" w:themeColor="text1" w:themeTint="F2"/>
                <w:position w:val="2"/>
                <w:sz w:val="20"/>
              </w:rPr>
              <w:t>V</w:t>
            </w:r>
            <w:r w:rsidRPr="000436C7">
              <w:rPr>
                <w:i/>
                <w:color w:val="0D0D0D" w:themeColor="text1" w:themeTint="F2"/>
                <w:sz w:val="13"/>
              </w:rPr>
              <w:t>L</w:t>
            </w:r>
            <w:r w:rsidRPr="000436C7">
              <w:rPr>
                <w:i/>
                <w:color w:val="0D0D0D" w:themeColor="text1" w:themeTint="F2"/>
                <w:position w:val="2"/>
                <w:sz w:val="20"/>
              </w:rPr>
              <w:t>/V</w:t>
            </w:r>
            <w:r w:rsidRPr="000436C7">
              <w:rPr>
                <w:i/>
                <w:color w:val="0D0D0D" w:themeColor="text1" w:themeTint="F2"/>
                <w:sz w:val="13"/>
              </w:rPr>
              <w:t>ph</w:t>
            </w:r>
          </w:p>
        </w:tc>
        <w:tc>
          <w:tcPr>
            <w:tcW w:w="706" w:type="dxa"/>
          </w:tcPr>
          <w:p w:rsidR="0082311F" w:rsidRPr="000436C7" w:rsidRDefault="0082311F" w:rsidP="00AF6D10">
            <w:pPr>
              <w:pStyle w:val="TableParagraph"/>
              <w:spacing w:line="234" w:lineRule="exact"/>
              <w:ind w:left="108"/>
              <w:rPr>
                <w:i/>
                <w:color w:val="0D0D0D" w:themeColor="text1" w:themeTint="F2"/>
                <w:sz w:val="13"/>
              </w:rPr>
            </w:pPr>
            <w:r w:rsidRPr="000436C7">
              <w:rPr>
                <w:i/>
                <w:color w:val="0D0D0D" w:themeColor="text1" w:themeTint="F2"/>
                <w:position w:val="2"/>
                <w:sz w:val="20"/>
              </w:rPr>
              <w:t>I</w:t>
            </w:r>
            <w:r w:rsidRPr="000436C7">
              <w:rPr>
                <w:i/>
                <w:color w:val="0D0D0D" w:themeColor="text1" w:themeTint="F2"/>
                <w:sz w:val="13"/>
              </w:rPr>
              <w:t>L</w:t>
            </w:r>
            <w:r w:rsidRPr="000436C7">
              <w:rPr>
                <w:i/>
                <w:color w:val="0D0D0D" w:themeColor="text1" w:themeTint="F2"/>
                <w:position w:val="2"/>
                <w:sz w:val="20"/>
              </w:rPr>
              <w:t>/I</w:t>
            </w:r>
            <w:r w:rsidRPr="000436C7">
              <w:rPr>
                <w:i/>
                <w:color w:val="0D0D0D" w:themeColor="text1" w:themeTint="F2"/>
                <w:sz w:val="13"/>
              </w:rPr>
              <w:t>ph</w:t>
            </w:r>
          </w:p>
        </w:tc>
      </w:tr>
      <w:tr w:rsidR="0082311F" w:rsidTr="0082311F">
        <w:trPr>
          <w:trHeight w:val="424"/>
        </w:trPr>
        <w:tc>
          <w:tcPr>
            <w:tcW w:w="420" w:type="dxa"/>
          </w:tcPr>
          <w:p w:rsidR="0082311F" w:rsidRDefault="0082311F" w:rsidP="00AF6D10">
            <w:pPr>
              <w:pStyle w:val="TableParagraph"/>
              <w:spacing w:line="251" w:lineRule="exact"/>
            </w:pPr>
            <w:r>
              <w:t>1</w:t>
            </w:r>
          </w:p>
        </w:tc>
        <w:tc>
          <w:tcPr>
            <w:tcW w:w="1179" w:type="dxa"/>
            <w:vMerge w:val="restart"/>
          </w:tcPr>
          <w:p w:rsidR="0082311F" w:rsidRDefault="0082311F" w:rsidP="00EF7288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Star</w:t>
            </w:r>
          </w:p>
        </w:tc>
        <w:tc>
          <w:tcPr>
            <w:tcW w:w="713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48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32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9" w:right="292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40" w:right="192"/>
              <w:jc w:val="center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847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1.75</w:t>
            </w:r>
          </w:p>
        </w:tc>
        <w:tc>
          <w:tcPr>
            <w:tcW w:w="706" w:type="dxa"/>
          </w:tcPr>
          <w:p w:rsidR="0082311F" w:rsidRDefault="0082311F" w:rsidP="00AF6D1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2311F" w:rsidTr="0082311F">
        <w:trPr>
          <w:trHeight w:val="424"/>
        </w:trPr>
        <w:tc>
          <w:tcPr>
            <w:tcW w:w="420" w:type="dxa"/>
          </w:tcPr>
          <w:p w:rsidR="0082311F" w:rsidRDefault="0082311F" w:rsidP="00AF6D10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1179" w:type="dxa"/>
            <w:vMerge/>
            <w:tcBorders>
              <w:top w:val="nil"/>
            </w:tcBorders>
          </w:tcPr>
          <w:p w:rsidR="0082311F" w:rsidRDefault="0082311F" w:rsidP="00AF6D10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648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632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92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40"/>
              <w:jc w:val="center"/>
              <w:rPr>
                <w:sz w:val="20"/>
              </w:rPr>
            </w:pPr>
            <w:r>
              <w:rPr>
                <w:sz w:val="20"/>
              </w:rPr>
              <w:t>0.865</w:t>
            </w:r>
          </w:p>
        </w:tc>
        <w:tc>
          <w:tcPr>
            <w:tcW w:w="847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1.75</w:t>
            </w:r>
          </w:p>
        </w:tc>
        <w:tc>
          <w:tcPr>
            <w:tcW w:w="706" w:type="dxa"/>
          </w:tcPr>
          <w:p w:rsidR="0082311F" w:rsidRDefault="0082311F" w:rsidP="00AF6D1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2311F" w:rsidTr="0082311F">
        <w:trPr>
          <w:trHeight w:val="426"/>
        </w:trPr>
        <w:tc>
          <w:tcPr>
            <w:tcW w:w="420" w:type="dxa"/>
          </w:tcPr>
          <w:p w:rsidR="0082311F" w:rsidRDefault="0082311F" w:rsidP="00AF6D10">
            <w:pPr>
              <w:pStyle w:val="TableParagraph"/>
              <w:spacing w:before="1"/>
            </w:pPr>
            <w:r>
              <w:t>3</w:t>
            </w:r>
          </w:p>
        </w:tc>
        <w:tc>
          <w:tcPr>
            <w:tcW w:w="1179" w:type="dxa"/>
            <w:vMerge/>
            <w:tcBorders>
              <w:top w:val="nil"/>
            </w:tcBorders>
          </w:tcPr>
          <w:p w:rsidR="0082311F" w:rsidRDefault="0082311F" w:rsidP="00AF6D10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648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632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92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1.04</w:t>
            </w:r>
          </w:p>
        </w:tc>
        <w:tc>
          <w:tcPr>
            <w:tcW w:w="847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1.78</w:t>
            </w:r>
          </w:p>
        </w:tc>
        <w:tc>
          <w:tcPr>
            <w:tcW w:w="706" w:type="dxa"/>
          </w:tcPr>
          <w:p w:rsidR="0082311F" w:rsidRDefault="0082311F" w:rsidP="00AF6D10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2311F" w:rsidTr="0082311F">
        <w:trPr>
          <w:trHeight w:val="424"/>
        </w:trPr>
        <w:tc>
          <w:tcPr>
            <w:tcW w:w="420" w:type="dxa"/>
          </w:tcPr>
          <w:p w:rsidR="0082311F" w:rsidRDefault="0082311F" w:rsidP="00AF6D10">
            <w:pPr>
              <w:pStyle w:val="TableParagraph"/>
              <w:spacing w:line="251" w:lineRule="exact"/>
            </w:pPr>
            <w:r>
              <w:t>1</w:t>
            </w:r>
          </w:p>
        </w:tc>
        <w:tc>
          <w:tcPr>
            <w:tcW w:w="1179" w:type="dxa"/>
            <w:vMerge w:val="restart"/>
          </w:tcPr>
          <w:p w:rsidR="0082311F" w:rsidRDefault="0082311F" w:rsidP="002265EC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Delta</w:t>
            </w:r>
          </w:p>
        </w:tc>
        <w:tc>
          <w:tcPr>
            <w:tcW w:w="713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48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32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92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1.49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1.56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847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6" w:type="dxa"/>
          </w:tcPr>
          <w:p w:rsidR="0082311F" w:rsidRDefault="0082311F" w:rsidP="00AF6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1.69</w:t>
            </w:r>
          </w:p>
        </w:tc>
      </w:tr>
      <w:tr w:rsidR="0082311F" w:rsidTr="0082311F">
        <w:trPr>
          <w:trHeight w:val="424"/>
        </w:trPr>
        <w:tc>
          <w:tcPr>
            <w:tcW w:w="420" w:type="dxa"/>
          </w:tcPr>
          <w:p w:rsidR="0082311F" w:rsidRDefault="0082311F" w:rsidP="00AF6D10">
            <w:pPr>
              <w:pStyle w:val="TableParagraph"/>
              <w:spacing w:line="251" w:lineRule="exact"/>
            </w:pPr>
            <w:r>
              <w:t>2</w:t>
            </w:r>
          </w:p>
        </w:tc>
        <w:tc>
          <w:tcPr>
            <w:tcW w:w="1179" w:type="dxa"/>
            <w:vMerge/>
            <w:tcBorders>
              <w:top w:val="nil"/>
            </w:tcBorders>
          </w:tcPr>
          <w:p w:rsidR="0082311F" w:rsidRDefault="0082311F" w:rsidP="00AF6D10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48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32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92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2.12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2.24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1.16</w:t>
            </w:r>
          </w:p>
        </w:tc>
        <w:tc>
          <w:tcPr>
            <w:tcW w:w="847" w:type="dxa"/>
          </w:tcPr>
          <w:p w:rsidR="0082311F" w:rsidRDefault="0082311F" w:rsidP="00AF6D1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6" w:type="dxa"/>
          </w:tcPr>
          <w:p w:rsidR="0082311F" w:rsidRDefault="0082311F" w:rsidP="00AF6D1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1.68</w:t>
            </w:r>
          </w:p>
        </w:tc>
      </w:tr>
      <w:tr w:rsidR="0082311F" w:rsidTr="0082311F">
        <w:trPr>
          <w:trHeight w:val="427"/>
        </w:trPr>
        <w:tc>
          <w:tcPr>
            <w:tcW w:w="420" w:type="dxa"/>
          </w:tcPr>
          <w:p w:rsidR="0082311F" w:rsidRDefault="0082311F" w:rsidP="00AF6D10">
            <w:pPr>
              <w:pStyle w:val="TableParagraph"/>
              <w:spacing w:line="252" w:lineRule="exact"/>
            </w:pPr>
            <w:r>
              <w:t>3</w:t>
            </w:r>
          </w:p>
        </w:tc>
        <w:tc>
          <w:tcPr>
            <w:tcW w:w="1179" w:type="dxa"/>
            <w:vMerge/>
            <w:tcBorders>
              <w:top w:val="nil"/>
            </w:tcBorders>
          </w:tcPr>
          <w:p w:rsidR="0082311F" w:rsidRDefault="0082311F" w:rsidP="00AF6D10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48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32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spacing w:before="1"/>
              <w:ind w:left="88" w:right="192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2.72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2.92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2.76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629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1.69</w:t>
            </w:r>
          </w:p>
        </w:tc>
        <w:tc>
          <w:tcPr>
            <w:tcW w:w="631" w:type="dxa"/>
          </w:tcPr>
          <w:p w:rsidR="0082311F" w:rsidRDefault="0082311F" w:rsidP="00AF6D10">
            <w:pPr>
              <w:pStyle w:val="TableParagraph"/>
              <w:spacing w:before="1"/>
              <w:ind w:left="88" w:right="140"/>
              <w:jc w:val="center"/>
              <w:rPr>
                <w:sz w:val="20"/>
              </w:rPr>
            </w:pPr>
            <w:r>
              <w:rPr>
                <w:sz w:val="20"/>
              </w:rPr>
              <w:t>1.52</w:t>
            </w:r>
          </w:p>
        </w:tc>
        <w:tc>
          <w:tcPr>
            <w:tcW w:w="847" w:type="dxa"/>
          </w:tcPr>
          <w:p w:rsidR="0082311F" w:rsidRDefault="0082311F" w:rsidP="00AF6D1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06" w:type="dxa"/>
          </w:tcPr>
          <w:p w:rsidR="0082311F" w:rsidRDefault="0082311F" w:rsidP="00AF6D1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1.71</w:t>
            </w:r>
          </w:p>
        </w:tc>
      </w:tr>
    </w:tbl>
    <w:p w:rsidR="00E773C5" w:rsidRDefault="00E773C5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880"/>
        <w:gridCol w:w="630"/>
        <w:gridCol w:w="1980"/>
        <w:gridCol w:w="2324"/>
        <w:gridCol w:w="1204"/>
      </w:tblGrid>
      <w:tr w:rsidR="00A54B06" w:rsidRPr="00A54B06" w:rsidTr="003118D4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Qty.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5A35FF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 /</w:t>
            </w:r>
            <w:r w:rsidR="00A54B06" w:rsidRPr="00A54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Rating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Lab. No.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</w:t>
            </w:r>
          </w:p>
        </w:tc>
      </w:tr>
      <w:tr w:rsidR="00A54B06" w:rsidRPr="00A54B06" w:rsidTr="003118D4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MI Voltmeter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0-150-300-600V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MIA/026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</w:tr>
      <w:tr w:rsidR="00A54B06" w:rsidRPr="00A54B06" w:rsidTr="003118D4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7549E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MI Ammeter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0–2.5–5.0A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721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MIV/016,</w:t>
            </w:r>
            <w:r w:rsidR="00A72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017,</w:t>
            </w:r>
            <w:r w:rsidR="00A72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022,</w:t>
            </w:r>
            <w:r w:rsidR="00A72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023,</w:t>
            </w:r>
            <w:r w:rsidR="00A721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025, 026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F3C7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MECO, AE</w:t>
            </w:r>
          </w:p>
        </w:tc>
      </w:tr>
      <w:tr w:rsidR="00A54B06" w:rsidRPr="00A54B06" w:rsidTr="003118D4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 cooled 3-phase </w:t>
            </w:r>
            <w:proofErr w:type="spellStart"/>
            <w:r w:rsidRPr="00A54B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Variac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I/P: 415V</w:t>
            </w:r>
          </w:p>
          <w:p w:rsidR="00A54B06" w:rsidRPr="00A54B06" w:rsidRDefault="00A54B06" w:rsidP="00A54B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O/P: 0-415V</w:t>
            </w:r>
          </w:p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I Rating: 8A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VAR/01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</w:tr>
      <w:tr w:rsidR="00A54B06" w:rsidRPr="00A54B06" w:rsidTr="003118D4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Open type round single tube Rheostat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1B5C" w:rsidRDefault="00AF3C72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2B1B5C">
              <w:rPr>
                <w:rFonts w:ascii="Times New Roman" w:eastAsia="Times New Roman" w:hAnsi="Times New Roman" w:cs="Times New Roman"/>
                <w:sz w:val="24"/>
                <w:szCs w:val="24"/>
              </w:rPr>
              <w:t>A,</w:t>
            </w:r>
          </w:p>
          <w:p w:rsidR="00A54B06" w:rsidRPr="00A54B06" w:rsidRDefault="00AF3C72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2B1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4B06"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Ohm. 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TR/002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4B06" w:rsidRPr="00A54B06" w:rsidRDefault="00A54B06" w:rsidP="00A54B0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B06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</w:tc>
      </w:tr>
    </w:tbl>
    <w:p w:rsidR="00A54B06" w:rsidRDefault="00A54B06"/>
    <w:sectPr w:rsidR="00A54B06" w:rsidSect="0076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8147CA"/>
    <w:rsid w:val="0000783D"/>
    <w:rsid w:val="000436C7"/>
    <w:rsid w:val="00064F5A"/>
    <w:rsid w:val="00086AE4"/>
    <w:rsid w:val="000963E2"/>
    <w:rsid w:val="000E690A"/>
    <w:rsid w:val="000E6B18"/>
    <w:rsid w:val="000F7116"/>
    <w:rsid w:val="00105B1A"/>
    <w:rsid w:val="00134AEE"/>
    <w:rsid w:val="001435B5"/>
    <w:rsid w:val="001A426E"/>
    <w:rsid w:val="001A6F48"/>
    <w:rsid w:val="001C0B67"/>
    <w:rsid w:val="001C5003"/>
    <w:rsid w:val="001D01EC"/>
    <w:rsid w:val="001D06BE"/>
    <w:rsid w:val="001E3751"/>
    <w:rsid w:val="001F5823"/>
    <w:rsid w:val="00204EC7"/>
    <w:rsid w:val="00223D9A"/>
    <w:rsid w:val="002265EC"/>
    <w:rsid w:val="002617A7"/>
    <w:rsid w:val="0028207D"/>
    <w:rsid w:val="00293762"/>
    <w:rsid w:val="002B1B5C"/>
    <w:rsid w:val="002B1C88"/>
    <w:rsid w:val="002E5B7F"/>
    <w:rsid w:val="00300C1A"/>
    <w:rsid w:val="003118D4"/>
    <w:rsid w:val="00345764"/>
    <w:rsid w:val="00350C80"/>
    <w:rsid w:val="003845A7"/>
    <w:rsid w:val="0039645F"/>
    <w:rsid w:val="003B0496"/>
    <w:rsid w:val="003C449E"/>
    <w:rsid w:val="003E0BEB"/>
    <w:rsid w:val="00401E56"/>
    <w:rsid w:val="0044152A"/>
    <w:rsid w:val="004E0E83"/>
    <w:rsid w:val="004F754E"/>
    <w:rsid w:val="004F7D29"/>
    <w:rsid w:val="00507AA7"/>
    <w:rsid w:val="00562150"/>
    <w:rsid w:val="00565CBC"/>
    <w:rsid w:val="00567624"/>
    <w:rsid w:val="005A35FF"/>
    <w:rsid w:val="005C68C9"/>
    <w:rsid w:val="00673273"/>
    <w:rsid w:val="00680D76"/>
    <w:rsid w:val="006B3E40"/>
    <w:rsid w:val="006F142E"/>
    <w:rsid w:val="006F794A"/>
    <w:rsid w:val="00720684"/>
    <w:rsid w:val="007549EC"/>
    <w:rsid w:val="00755942"/>
    <w:rsid w:val="00762482"/>
    <w:rsid w:val="007A1B40"/>
    <w:rsid w:val="008147CA"/>
    <w:rsid w:val="0082311F"/>
    <w:rsid w:val="008573B8"/>
    <w:rsid w:val="00857B37"/>
    <w:rsid w:val="00874150"/>
    <w:rsid w:val="00874C99"/>
    <w:rsid w:val="0088610D"/>
    <w:rsid w:val="0088799E"/>
    <w:rsid w:val="008932E0"/>
    <w:rsid w:val="00896F6E"/>
    <w:rsid w:val="0096122C"/>
    <w:rsid w:val="00984E61"/>
    <w:rsid w:val="009966DD"/>
    <w:rsid w:val="009969B1"/>
    <w:rsid w:val="009A218D"/>
    <w:rsid w:val="00A15C5E"/>
    <w:rsid w:val="00A20C75"/>
    <w:rsid w:val="00A25201"/>
    <w:rsid w:val="00A26CE4"/>
    <w:rsid w:val="00A439EF"/>
    <w:rsid w:val="00A44681"/>
    <w:rsid w:val="00A54B06"/>
    <w:rsid w:val="00A657D0"/>
    <w:rsid w:val="00A721E0"/>
    <w:rsid w:val="00A73318"/>
    <w:rsid w:val="00A96CF5"/>
    <w:rsid w:val="00AB1BA0"/>
    <w:rsid w:val="00AC77AE"/>
    <w:rsid w:val="00AE34EA"/>
    <w:rsid w:val="00AF3C72"/>
    <w:rsid w:val="00AF6585"/>
    <w:rsid w:val="00B10925"/>
    <w:rsid w:val="00B132B0"/>
    <w:rsid w:val="00C3562B"/>
    <w:rsid w:val="00C554F2"/>
    <w:rsid w:val="00C65EBA"/>
    <w:rsid w:val="00CC7030"/>
    <w:rsid w:val="00CC7BF5"/>
    <w:rsid w:val="00CE0765"/>
    <w:rsid w:val="00D37693"/>
    <w:rsid w:val="00D44414"/>
    <w:rsid w:val="00D53D32"/>
    <w:rsid w:val="00DB6E9B"/>
    <w:rsid w:val="00DD4E04"/>
    <w:rsid w:val="00DE5828"/>
    <w:rsid w:val="00E02D66"/>
    <w:rsid w:val="00E03880"/>
    <w:rsid w:val="00E10DEF"/>
    <w:rsid w:val="00E44113"/>
    <w:rsid w:val="00E773C5"/>
    <w:rsid w:val="00E93232"/>
    <w:rsid w:val="00EB49BF"/>
    <w:rsid w:val="00EE0C6C"/>
    <w:rsid w:val="00EE516A"/>
    <w:rsid w:val="00EF7288"/>
    <w:rsid w:val="00F17A19"/>
    <w:rsid w:val="00F3331B"/>
    <w:rsid w:val="00F437DE"/>
    <w:rsid w:val="00F447F1"/>
    <w:rsid w:val="00F45A8A"/>
    <w:rsid w:val="00F63517"/>
    <w:rsid w:val="00FB7984"/>
    <w:rsid w:val="00FD24B5"/>
    <w:rsid w:val="00FE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147CA"/>
    <w:pPr>
      <w:widowControl w:val="0"/>
      <w:autoSpaceDE w:val="0"/>
      <w:autoSpaceDN w:val="0"/>
      <w:spacing w:before="112" w:after="0" w:line="240" w:lineRule="auto"/>
      <w:ind w:left="22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7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3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2EE9-F99D-4578-AD28-DD4AE04DA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118</cp:revision>
  <dcterms:created xsi:type="dcterms:W3CDTF">2021-05-26T10:42:00Z</dcterms:created>
  <dcterms:modified xsi:type="dcterms:W3CDTF">2021-07-27T02:28:00Z</dcterms:modified>
</cp:coreProperties>
</file>