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313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Model</w:t>
      </w:r>
      <w:r>
        <w:rPr>
          <w:b/>
          <w:spacing w:val="-19"/>
          <w:sz w:val="32"/>
        </w:rPr>
        <w:t> </w:t>
      </w:r>
      <w:r>
        <w:rPr>
          <w:b/>
          <w:spacing w:val="-4"/>
          <w:sz w:val="32"/>
        </w:rPr>
        <w:t>Development</w:t>
      </w:r>
      <w:r>
        <w:rPr>
          <w:b/>
          <w:spacing w:val="-10"/>
          <w:sz w:val="32"/>
        </w:rPr>
        <w:t> </w:t>
      </w:r>
      <w:r>
        <w:rPr>
          <w:b/>
          <w:spacing w:val="-4"/>
          <w:sz w:val="32"/>
        </w:rPr>
        <w:t>Phase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6"/>
                <w:sz w:val="22"/>
              </w:rPr>
              <w:t>25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6"/>
                <w:sz w:val="22"/>
              </w:rPr>
              <w:t>June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6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11"/>
                <w:sz w:val="22"/>
              </w:rPr>
              <w:t>Team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SWTID1750058607</w:t>
            </w:r>
          </w:p>
        </w:tc>
      </w:tr>
      <w:tr>
        <w:trPr>
          <w:trHeight w:val="537" w:hRule="atLeast"/>
        </w:trPr>
        <w:tc>
          <w:tcPr>
            <w:tcW w:w="4509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w w:val="85"/>
                <w:sz w:val="22"/>
              </w:rPr>
              <w:t>Project</w:t>
            </w:r>
            <w:r>
              <w:rPr>
                <w:spacing w:val="27"/>
                <w:sz w:val="22"/>
              </w:rPr>
              <w:t> </w:t>
            </w:r>
            <w:r>
              <w:rPr>
                <w:spacing w:val="-2"/>
                <w:sz w:val="22"/>
              </w:rPr>
              <w:t>Title</w:t>
            </w:r>
          </w:p>
        </w:tc>
        <w:tc>
          <w:tcPr>
            <w:tcW w:w="4514" w:type="dxa"/>
          </w:tcPr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Early-Stage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Disease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Diagnosis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Using</w:t>
            </w:r>
          </w:p>
          <w:p>
            <w:pPr>
              <w:pStyle w:val="TableParagraph"/>
              <w:spacing w:line="254" w:lineRule="exact" w:before="8"/>
              <w:rPr>
                <w:sz w:val="22"/>
              </w:rPr>
            </w:pPr>
            <w:r>
              <w:rPr>
                <w:spacing w:val="-2"/>
                <w:sz w:val="22"/>
              </w:rPr>
              <w:t>Human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Nail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Image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Maximum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58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Model</w:t>
      </w:r>
      <w:r>
        <w:rPr>
          <w:b/>
          <w:spacing w:val="-23"/>
          <w:sz w:val="32"/>
        </w:rPr>
        <w:t> </w:t>
      </w:r>
      <w:r>
        <w:rPr>
          <w:b/>
          <w:spacing w:val="-2"/>
          <w:sz w:val="32"/>
        </w:rPr>
        <w:t>Selection</w:t>
      </w:r>
      <w:r>
        <w:rPr>
          <w:b/>
          <w:spacing w:val="-19"/>
          <w:sz w:val="32"/>
        </w:rPr>
        <w:t> </w:t>
      </w:r>
      <w:r>
        <w:rPr>
          <w:b/>
          <w:spacing w:val="-2"/>
          <w:sz w:val="32"/>
        </w:rPr>
        <w:t>Report</w:t>
      </w:r>
    </w:p>
    <w:p>
      <w:pPr>
        <w:pStyle w:val="BodyText"/>
        <w:spacing w:line="273" w:lineRule="auto" w:before="215"/>
        <w:ind w:left="23" w:right="141"/>
      </w:pP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27"/>
        </w:rPr>
        <w:t> </w:t>
      </w:r>
      <w:r>
        <w:rPr/>
        <w:t>model</w:t>
      </w:r>
      <w:r>
        <w:rPr>
          <w:spacing w:val="-28"/>
        </w:rPr>
        <w:t> </w:t>
      </w:r>
      <w:r>
        <w:rPr/>
        <w:t>selection</w:t>
      </w:r>
      <w:r>
        <w:rPr>
          <w:spacing w:val="-32"/>
        </w:rPr>
        <w:t> </w:t>
      </w:r>
      <w:r>
        <w:rPr/>
        <w:t>report</w:t>
      </w:r>
      <w:r>
        <w:rPr>
          <w:spacing w:val="-32"/>
        </w:rPr>
        <w:t> </w:t>
      </w:r>
      <w:r>
        <w:rPr/>
        <w:t>for</w:t>
      </w:r>
      <w:r>
        <w:rPr>
          <w:spacing w:val="-35"/>
        </w:rPr>
        <w:t> </w:t>
      </w:r>
      <w:r>
        <w:rPr/>
        <w:t>future</w:t>
      </w:r>
      <w:r>
        <w:rPr>
          <w:spacing w:val="-32"/>
        </w:rPr>
        <w:t> </w:t>
      </w:r>
      <w:r>
        <w:rPr/>
        <w:t>deep</w:t>
      </w:r>
      <w:r>
        <w:rPr>
          <w:spacing w:val="-36"/>
        </w:rPr>
        <w:t> </w:t>
      </w:r>
      <w:r>
        <w:rPr/>
        <w:t>learning</w:t>
      </w:r>
      <w:r>
        <w:rPr>
          <w:spacing w:val="-32"/>
        </w:rPr>
        <w:t> </w:t>
      </w:r>
      <w:r>
        <w:rPr/>
        <w:t>and </w:t>
      </w:r>
      <w:r>
        <w:rPr>
          <w:spacing w:val="-2"/>
        </w:rPr>
        <w:t>computer</w:t>
      </w:r>
      <w:r>
        <w:rPr>
          <w:spacing w:val="-41"/>
        </w:rPr>
        <w:t> </w:t>
      </w:r>
      <w:r>
        <w:rPr>
          <w:spacing w:val="-2"/>
        </w:rPr>
        <w:t>vision</w:t>
      </w:r>
      <w:r>
        <w:rPr>
          <w:spacing w:val="-32"/>
        </w:rPr>
        <w:t> </w:t>
      </w:r>
      <w:r>
        <w:rPr>
          <w:spacing w:val="-2"/>
        </w:rPr>
        <w:t>projects,</w:t>
      </w:r>
      <w:r>
        <w:rPr>
          <w:spacing w:val="-31"/>
        </w:rPr>
        <w:t> </w:t>
      </w:r>
      <w:r>
        <w:rPr>
          <w:spacing w:val="-2"/>
        </w:rPr>
        <w:t>various</w:t>
      </w:r>
      <w:r>
        <w:rPr>
          <w:spacing w:val="-30"/>
        </w:rPr>
        <w:t> </w:t>
      </w:r>
      <w:r>
        <w:rPr>
          <w:spacing w:val="-2"/>
        </w:rPr>
        <w:t>architectures,</w:t>
      </w:r>
      <w:r>
        <w:rPr>
          <w:spacing w:val="-31"/>
        </w:rPr>
        <w:t> </w:t>
      </w:r>
      <w:r>
        <w:rPr>
          <w:spacing w:val="-2"/>
        </w:rPr>
        <w:t>such</w:t>
      </w:r>
      <w:r>
        <w:rPr>
          <w:spacing w:val="-32"/>
        </w:rPr>
        <w:t> </w:t>
      </w:r>
      <w:r>
        <w:rPr>
          <w:spacing w:val="-2"/>
        </w:rPr>
        <w:t>as</w:t>
      </w:r>
      <w:r>
        <w:rPr>
          <w:spacing w:val="-30"/>
        </w:rPr>
        <w:t> </w:t>
      </w:r>
      <w:r>
        <w:rPr>
          <w:spacing w:val="-2"/>
        </w:rPr>
        <w:t>CNNs</w:t>
      </w:r>
      <w:r>
        <w:rPr>
          <w:spacing w:val="-35"/>
        </w:rPr>
        <w:t> </w:t>
      </w:r>
      <w:r>
        <w:rPr>
          <w:spacing w:val="-2"/>
        </w:rPr>
        <w:t>or </w:t>
      </w:r>
      <w:r>
        <w:rPr/>
        <w:t>RNNs,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evaluated.</w:t>
      </w:r>
      <w:r>
        <w:rPr>
          <w:spacing w:val="-6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performance, </w:t>
      </w:r>
      <w:r>
        <w:rPr>
          <w:spacing w:val="-4"/>
        </w:rPr>
        <w:t>complexity,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computational</w:t>
      </w:r>
      <w:r>
        <w:rPr>
          <w:spacing w:val="-17"/>
        </w:rPr>
        <w:t> </w:t>
      </w:r>
      <w:r>
        <w:rPr>
          <w:spacing w:val="-4"/>
        </w:rPr>
        <w:t>requirements</w:t>
      </w:r>
      <w:r>
        <w:rPr>
          <w:spacing w:val="-25"/>
        </w:rPr>
        <w:t> </w:t>
      </w:r>
      <w:r>
        <w:rPr>
          <w:spacing w:val="-4"/>
        </w:rPr>
        <w:t>will</w:t>
      </w:r>
      <w:r>
        <w:rPr>
          <w:spacing w:val="-19"/>
        </w:rPr>
        <w:t> </w:t>
      </w:r>
      <w:r>
        <w:rPr>
          <w:spacing w:val="-4"/>
        </w:rPr>
        <w:t>be</w:t>
      </w:r>
      <w:r>
        <w:rPr>
          <w:spacing w:val="-18"/>
        </w:rPr>
        <w:t> </w:t>
      </w:r>
      <w:r>
        <w:rPr>
          <w:spacing w:val="-4"/>
        </w:rPr>
        <w:t>considered </w:t>
      </w:r>
      <w:r>
        <w:rPr/>
        <w:t>to</w:t>
      </w:r>
      <w:r>
        <w:rPr>
          <w:spacing w:val="-27"/>
        </w:rPr>
        <w:t> </w:t>
      </w:r>
      <w:r>
        <w:rPr/>
        <w:t>determine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most</w:t>
      </w:r>
      <w:r>
        <w:rPr>
          <w:spacing w:val="-25"/>
        </w:rPr>
        <w:t> </w:t>
      </w:r>
      <w:r>
        <w:rPr/>
        <w:t>suitable</w:t>
      </w:r>
      <w:r>
        <w:rPr>
          <w:spacing w:val="-29"/>
        </w:rPr>
        <w:t> </w:t>
      </w:r>
      <w:r>
        <w:rPr/>
        <w:t>model</w:t>
      </w:r>
      <w:r>
        <w:rPr>
          <w:spacing w:val="-25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25"/>
        </w:rPr>
        <w:t> </w:t>
      </w:r>
      <w:r>
        <w:rPr/>
        <w:t>task</w:t>
      </w:r>
      <w:r>
        <w:rPr>
          <w:spacing w:val="-27"/>
        </w:rPr>
        <w:t> </w:t>
      </w:r>
      <w:r>
        <w:rPr/>
        <w:t>at</w:t>
      </w:r>
      <w:r>
        <w:rPr>
          <w:spacing w:val="-25"/>
        </w:rPr>
        <w:t> </w:t>
      </w:r>
      <w:r>
        <w:rPr/>
        <w:t>hand.</w:t>
      </w:r>
    </w:p>
    <w:p>
      <w:pPr>
        <w:pStyle w:val="BodyText"/>
        <w:spacing w:after="0" w:line="273" w:lineRule="auto"/>
        <w:sectPr>
          <w:type w:val="continuous"/>
          <w:pgSz w:w="11910" w:h="16840"/>
          <w:pgMar w:top="1720" w:bottom="280" w:left="1417" w:right="1417"/>
        </w:sectPr>
      </w:pPr>
    </w:p>
    <w:p>
      <w:pPr>
        <w:spacing w:before="85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Model</w:t>
      </w:r>
      <w:r>
        <w:rPr>
          <w:b/>
          <w:spacing w:val="-23"/>
          <w:sz w:val="32"/>
        </w:rPr>
        <w:t> </w:t>
      </w:r>
      <w:r>
        <w:rPr>
          <w:b/>
          <w:spacing w:val="-2"/>
          <w:sz w:val="32"/>
        </w:rPr>
        <w:t>Selection</w:t>
      </w:r>
      <w:r>
        <w:rPr>
          <w:b/>
          <w:spacing w:val="-19"/>
          <w:sz w:val="32"/>
        </w:rPr>
        <w:t> </w:t>
      </w:r>
      <w:r>
        <w:rPr>
          <w:b/>
          <w:spacing w:val="-2"/>
          <w:sz w:val="32"/>
        </w:rPr>
        <w:t>Report: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6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388" w:hRule="atLeast"/>
        </w:trPr>
        <w:tc>
          <w:tcPr>
            <w:tcW w:w="4509" w:type="dxa"/>
          </w:tcPr>
          <w:p>
            <w:pPr>
              <w:pStyle w:val="TableParagraph"/>
              <w:spacing w:line="368" w:lineRule="exact"/>
              <w:ind w:left="134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Model</w:t>
            </w:r>
          </w:p>
        </w:tc>
        <w:tc>
          <w:tcPr>
            <w:tcW w:w="4514" w:type="dxa"/>
          </w:tcPr>
          <w:p>
            <w:pPr>
              <w:pStyle w:val="TableParagraph"/>
              <w:spacing w:line="368" w:lineRule="exact"/>
              <w:ind w:left="108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</w:tr>
      <w:tr>
        <w:trPr>
          <w:trHeight w:val="6250" w:hRule="atLeast"/>
        </w:trPr>
        <w:tc>
          <w:tcPr>
            <w:tcW w:w="4509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13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16"/>
              <w:rPr>
                <w:sz w:val="32"/>
              </w:rPr>
            </w:pPr>
            <w:r>
              <w:rPr>
                <w:spacing w:val="-2"/>
                <w:sz w:val="32"/>
              </w:rPr>
              <w:t>VGG16</w:t>
            </w:r>
          </w:p>
        </w:tc>
        <w:tc>
          <w:tcPr>
            <w:tcW w:w="4514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pacing w:val="-4"/>
                <w:sz w:val="32"/>
              </w:rPr>
              <w:t>VGG16</w:t>
            </w:r>
            <w:r>
              <w:rPr>
                <w:spacing w:val="-30"/>
                <w:sz w:val="32"/>
              </w:rPr>
              <w:t> </w:t>
            </w:r>
            <w:r>
              <w:rPr>
                <w:spacing w:val="-4"/>
                <w:sz w:val="32"/>
              </w:rPr>
              <w:t>is</w:t>
            </w:r>
            <w:r>
              <w:rPr>
                <w:spacing w:val="-30"/>
                <w:sz w:val="32"/>
              </w:rPr>
              <w:t> </w:t>
            </w:r>
            <w:r>
              <w:rPr>
                <w:spacing w:val="-4"/>
                <w:sz w:val="32"/>
              </w:rPr>
              <w:t>a</w:t>
            </w:r>
            <w:r>
              <w:rPr>
                <w:spacing w:val="-25"/>
                <w:sz w:val="32"/>
              </w:rPr>
              <w:t> </w:t>
            </w:r>
            <w:r>
              <w:rPr>
                <w:spacing w:val="-4"/>
                <w:sz w:val="32"/>
              </w:rPr>
              <w:t>deep</w:t>
            </w:r>
            <w:r>
              <w:rPr>
                <w:spacing w:val="-24"/>
                <w:sz w:val="32"/>
              </w:rPr>
              <w:t> </w:t>
            </w:r>
            <w:r>
              <w:rPr>
                <w:spacing w:val="-4"/>
                <w:sz w:val="32"/>
              </w:rPr>
              <w:t>Convolutional</w:t>
            </w:r>
          </w:p>
          <w:p>
            <w:pPr>
              <w:pStyle w:val="TableParagraph"/>
              <w:spacing w:line="252" w:lineRule="auto" w:before="17"/>
              <w:ind w:right="38"/>
              <w:rPr>
                <w:sz w:val="32"/>
              </w:rPr>
            </w:pPr>
            <w:r>
              <w:rPr>
                <w:sz w:val="32"/>
              </w:rPr>
              <w:t>Neural Network (CNN) architecture used for this project.</w:t>
            </w:r>
            <w:r>
              <w:rPr>
                <w:spacing w:val="-41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4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39"/>
                <w:sz w:val="32"/>
              </w:rPr>
              <w:t> </w:t>
            </w:r>
            <w:r>
              <w:rPr>
                <w:sz w:val="32"/>
              </w:rPr>
              <w:t>selected</w:t>
            </w:r>
            <w:r>
              <w:rPr>
                <w:spacing w:val="-45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9"/>
                <w:sz w:val="32"/>
              </w:rPr>
              <w:t> </w:t>
            </w:r>
            <w:r>
              <w:rPr>
                <w:sz w:val="32"/>
              </w:rPr>
              <w:t>its </w:t>
            </w:r>
            <w:r>
              <w:rPr>
                <w:spacing w:val="-2"/>
                <w:sz w:val="32"/>
              </w:rPr>
              <w:t>simplicity</w:t>
            </w:r>
            <w:r>
              <w:rPr>
                <w:spacing w:val="-40"/>
                <w:sz w:val="32"/>
              </w:rPr>
              <w:t> </w:t>
            </w:r>
            <w:r>
              <w:rPr>
                <w:spacing w:val="-2"/>
                <w:sz w:val="32"/>
              </w:rPr>
              <w:t>and</w:t>
            </w:r>
            <w:r>
              <w:rPr>
                <w:spacing w:val="-35"/>
                <w:sz w:val="32"/>
              </w:rPr>
              <w:t> </w:t>
            </w:r>
            <w:r>
              <w:rPr>
                <w:spacing w:val="-2"/>
                <w:sz w:val="32"/>
              </w:rPr>
              <w:t>effectiveness</w:t>
            </w:r>
            <w:r>
              <w:rPr>
                <w:spacing w:val="-39"/>
                <w:sz w:val="32"/>
              </w:rPr>
              <w:t> </w:t>
            </w:r>
            <w:r>
              <w:rPr>
                <w:spacing w:val="-2"/>
                <w:sz w:val="32"/>
              </w:rPr>
              <w:t>as </w:t>
            </w:r>
            <w:r>
              <w:rPr>
                <w:w w:val="90"/>
                <w:sz w:val="32"/>
              </w:rPr>
              <w:t>a feature extractor, particularly </w:t>
            </w:r>
            <w:r>
              <w:rPr>
                <w:sz w:val="32"/>
              </w:rPr>
              <w:t>when utilized with transfer learning on specialized </w:t>
            </w:r>
            <w:r>
              <w:rPr>
                <w:spacing w:val="-4"/>
                <w:sz w:val="32"/>
              </w:rPr>
              <w:t>medical</w:t>
            </w:r>
            <w:r>
              <w:rPr>
                <w:spacing w:val="-33"/>
                <w:sz w:val="32"/>
              </w:rPr>
              <w:t> </w:t>
            </w:r>
            <w:r>
              <w:rPr>
                <w:spacing w:val="-4"/>
                <w:sz w:val="32"/>
              </w:rPr>
              <w:t>image</w:t>
            </w:r>
            <w:r>
              <w:rPr>
                <w:spacing w:val="-37"/>
                <w:sz w:val="32"/>
              </w:rPr>
              <w:t> </w:t>
            </w:r>
            <w:r>
              <w:rPr>
                <w:spacing w:val="-4"/>
                <w:sz w:val="32"/>
              </w:rPr>
              <w:t>datasets,</w:t>
            </w:r>
            <w:r>
              <w:rPr>
                <w:spacing w:val="-36"/>
                <w:sz w:val="32"/>
              </w:rPr>
              <w:t> </w:t>
            </w:r>
            <w:r>
              <w:rPr>
                <w:spacing w:val="-4"/>
                <w:sz w:val="32"/>
              </w:rPr>
              <w:t>which </w:t>
            </w:r>
            <w:r>
              <w:rPr>
                <w:sz w:val="32"/>
              </w:rPr>
              <w:t>are typically not as large as general datasets like </w:t>
            </w:r>
            <w:r>
              <w:rPr>
                <w:spacing w:val="-4"/>
                <w:sz w:val="32"/>
              </w:rPr>
              <w:t>ImageNet.</w:t>
            </w:r>
            <w:r>
              <w:rPr>
                <w:spacing w:val="-37"/>
                <w:sz w:val="32"/>
              </w:rPr>
              <w:t> </w:t>
            </w:r>
            <w:r>
              <w:rPr>
                <w:spacing w:val="-4"/>
                <w:sz w:val="32"/>
              </w:rPr>
              <w:t>This</w:t>
            </w:r>
            <w:r>
              <w:rPr>
                <w:spacing w:val="-34"/>
                <w:sz w:val="32"/>
              </w:rPr>
              <w:t> </w:t>
            </w:r>
            <w:r>
              <w:rPr>
                <w:spacing w:val="-4"/>
                <w:sz w:val="32"/>
              </w:rPr>
              <w:t>model</w:t>
            </w:r>
            <w:r>
              <w:rPr>
                <w:spacing w:val="-33"/>
                <w:sz w:val="32"/>
              </w:rPr>
              <w:t> </w:t>
            </w:r>
            <w:r>
              <w:rPr>
                <w:spacing w:val="-4"/>
                <w:sz w:val="32"/>
              </w:rPr>
              <w:t>provides </w:t>
            </w:r>
            <w:r>
              <w:rPr>
                <w:sz w:val="32"/>
              </w:rPr>
              <w:t>a robust starting point for classifying complex visual patterns</w:t>
            </w:r>
            <w:r>
              <w:rPr>
                <w:spacing w:val="-3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25"/>
                <w:sz w:val="32"/>
              </w:rPr>
              <w:t> </w:t>
            </w:r>
            <w:r>
              <w:rPr>
                <w:sz w:val="32"/>
              </w:rPr>
              <w:t>human</w:t>
            </w:r>
            <w:r>
              <w:rPr>
                <w:spacing w:val="-30"/>
                <w:sz w:val="32"/>
              </w:rPr>
              <w:t> </w:t>
            </w:r>
            <w:r>
              <w:rPr>
                <w:sz w:val="32"/>
              </w:rPr>
              <w:t>nail</w:t>
            </w:r>
            <w:r>
              <w:rPr>
                <w:spacing w:val="-31"/>
                <w:sz w:val="32"/>
              </w:rPr>
              <w:t> </w:t>
            </w:r>
            <w:r>
              <w:rPr>
                <w:sz w:val="32"/>
              </w:rPr>
              <w:t>images for</w:t>
            </w:r>
            <w:r>
              <w:rPr>
                <w:spacing w:val="-33"/>
                <w:sz w:val="32"/>
              </w:rPr>
              <w:t> </w:t>
            </w:r>
            <w:r>
              <w:rPr>
                <w:sz w:val="32"/>
              </w:rPr>
              <w:t>early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disease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diagnosis.</w:t>
            </w:r>
          </w:p>
        </w:tc>
      </w:tr>
    </w:tbl>
    <w:sectPr>
      <w:pgSz w:w="11910" w:h="16840"/>
      <w:pgMar w:top="13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Ekant Aman</dc:creator>
  <dcterms:created xsi:type="dcterms:W3CDTF">2025-07-02T18:01:33Z</dcterms:created>
  <dcterms:modified xsi:type="dcterms:W3CDTF">2025-07-02T18:01:33Z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