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5F945D">
      <w:pPr>
        <w:rPr>
          <w:rFonts w:hint="default" w:asciiTheme="minorAscii" w:hAnsiTheme="minorAscii" w:eastAsiaTheme="minorEastAsia" w:cstheme="minorEastAsia"/>
          <w:b w:val="0"/>
          <w:bCs w:val="0"/>
          <w:sz w:val="44"/>
          <w:szCs w:val="4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44"/>
          <w:szCs w:val="44"/>
        </w:rPr>
        <w:t>What is ORM?</w:t>
      </w:r>
    </w:p>
    <w:p w14:paraId="648ADC1C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  <w:t>ORM (Object-Relational Mapping)</w:t>
      </w:r>
    </w:p>
    <w:p w14:paraId="3892510C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  <w:t>ORM is a programming technique that allows you to:</w:t>
      </w:r>
    </w:p>
    <w:p w14:paraId="11A9828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  <w:t>Map C# classes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  <w:t xml:space="preserve"> to database tables.</w:t>
      </w:r>
    </w:p>
    <w:p w14:paraId="2833237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  <w:t xml:space="preserve">Interact with data using </w:t>
      </w:r>
      <w:r>
        <w:rPr>
          <w:rStyle w:val="7"/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  <w:t>C# objects</w:t>
      </w:r>
      <w: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  <w:t xml:space="preserve"> instead of writing raw SQL</w:t>
      </w:r>
    </w:p>
    <w:p w14:paraId="1A8A4188"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sz w:val="44"/>
          <w:szCs w:val="44"/>
        </w:rPr>
        <w:t>Benefits of ORM:</w:t>
      </w:r>
    </w:p>
    <w:p w14:paraId="1821052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Productivity</w:t>
      </w:r>
      <w:r>
        <w:t>: Less boilerplate SQL code.</w:t>
      </w:r>
    </w:p>
    <w:p w14:paraId="712850D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Maintainability</w:t>
      </w:r>
      <w:r>
        <w:t>: Centralized data logic in C# classes.</w:t>
      </w:r>
    </w:p>
    <w:p w14:paraId="5E126AC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Abstraction</w:t>
      </w:r>
      <w:r>
        <w:t>: Developers work with objects, not SQL.</w:t>
      </w:r>
    </w:p>
    <w:p w14:paraId="0E1FF55C">
      <w:pPr>
        <w:pStyle w:val="2"/>
        <w:keepNext w:val="0"/>
        <w:keepLines w:val="0"/>
        <w:widowControl/>
        <w:suppressLineNumbers w:val="0"/>
        <w:rPr>
          <w:rFonts w:hint="default" w:cs="MV Boli" w:asciiTheme="minorAscii" w:hAnsiTheme="minorAscii"/>
          <w:b w:val="0"/>
          <w:bCs w:val="0"/>
          <w:sz w:val="44"/>
          <w:szCs w:val="44"/>
        </w:rPr>
      </w:pPr>
      <w:r>
        <w:rPr>
          <w:rStyle w:val="7"/>
          <w:rFonts w:hint="default" w:cs="MV Boli" w:asciiTheme="minorAscii" w:hAnsiTheme="minorAscii"/>
          <w:b w:val="0"/>
          <w:bCs w:val="0"/>
          <w:sz w:val="44"/>
          <w:szCs w:val="44"/>
        </w:rPr>
        <w:t>EF Core vs EF Framework</w:t>
      </w:r>
    </w:p>
    <w:tbl>
      <w:tblPr>
        <w:tblW w:w="873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3"/>
        <w:gridCol w:w="3983"/>
        <w:gridCol w:w="2612"/>
      </w:tblGrid>
      <w:tr w14:paraId="1E369D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5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D430F7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256BCB2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EF Core</w:t>
            </w:r>
          </w:p>
        </w:tc>
        <w:tc>
          <w:tcPr>
            <w:tcW w:w="0" w:type="auto"/>
            <w:shd w:val="clear"/>
            <w:vAlign w:val="center"/>
          </w:tcPr>
          <w:p w14:paraId="4D60B78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Entity Framework (EF6)</w:t>
            </w:r>
          </w:p>
        </w:tc>
      </w:tr>
      <w:tr w14:paraId="4453EB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77ADC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Platform</w:t>
            </w:r>
          </w:p>
        </w:tc>
        <w:tc>
          <w:tcPr>
            <w:tcW w:w="0" w:type="auto"/>
            <w:shd w:val="clear"/>
            <w:vAlign w:val="center"/>
          </w:tcPr>
          <w:p w14:paraId="419D43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Cross-platform (Windows/Linux/macOS)</w:t>
            </w:r>
          </w:p>
        </w:tc>
        <w:tc>
          <w:tcPr>
            <w:tcW w:w="0" w:type="auto"/>
            <w:shd w:val="clear"/>
            <w:vAlign w:val="center"/>
          </w:tcPr>
          <w:p w14:paraId="19554A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Windows-only</w:t>
            </w:r>
          </w:p>
        </w:tc>
      </w:tr>
      <w:tr w14:paraId="2C4E7B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860A4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450B00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Lightweight, faster</w:t>
            </w:r>
          </w:p>
        </w:tc>
        <w:tc>
          <w:tcPr>
            <w:tcW w:w="0" w:type="auto"/>
            <w:shd w:val="clear"/>
            <w:vAlign w:val="center"/>
          </w:tcPr>
          <w:p w14:paraId="2CF1E0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Slower in large projects</w:t>
            </w:r>
          </w:p>
        </w:tc>
      </w:tr>
      <w:tr w14:paraId="30020B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88C0F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LINQ, Async Support</w:t>
            </w:r>
          </w:p>
        </w:tc>
        <w:tc>
          <w:tcPr>
            <w:tcW w:w="0" w:type="auto"/>
            <w:shd w:val="clear"/>
            <w:vAlign w:val="center"/>
          </w:tcPr>
          <w:p w14:paraId="516F52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Full support</w:t>
            </w:r>
          </w:p>
        </w:tc>
        <w:tc>
          <w:tcPr>
            <w:tcW w:w="0" w:type="auto"/>
            <w:shd w:val="clear"/>
            <w:vAlign w:val="center"/>
          </w:tcPr>
          <w:p w14:paraId="0A173B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Partial support</w:t>
            </w:r>
          </w:p>
        </w:tc>
      </w:tr>
      <w:tr w14:paraId="1B08ED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41D116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Flexibility</w:t>
            </w:r>
          </w:p>
        </w:tc>
        <w:tc>
          <w:tcPr>
            <w:tcW w:w="0" w:type="auto"/>
            <w:shd w:val="clear"/>
            <w:vAlign w:val="center"/>
          </w:tcPr>
          <w:p w14:paraId="10D363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Highly customizable</w:t>
            </w:r>
          </w:p>
        </w:tc>
        <w:tc>
          <w:tcPr>
            <w:tcW w:w="0" w:type="auto"/>
            <w:shd w:val="clear"/>
            <w:vAlign w:val="center"/>
          </w:tcPr>
          <w:p w14:paraId="61030B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Less flexible</w:t>
            </w:r>
          </w:p>
        </w:tc>
      </w:tr>
      <w:tr w14:paraId="691D64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5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4330F1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Latest Development</w:t>
            </w:r>
          </w:p>
        </w:tc>
        <w:tc>
          <w:tcPr>
            <w:tcW w:w="0" w:type="auto"/>
            <w:shd w:val="clear"/>
            <w:vAlign w:val="center"/>
          </w:tcPr>
          <w:p w14:paraId="40ADE5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Actively developed</w:t>
            </w:r>
          </w:p>
        </w:tc>
        <w:tc>
          <w:tcPr>
            <w:tcW w:w="0" w:type="auto"/>
            <w:shd w:val="clear"/>
            <w:vAlign w:val="center"/>
          </w:tcPr>
          <w:p w14:paraId="34BF38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Maintenance only</w:t>
            </w:r>
          </w:p>
        </w:tc>
      </w:tr>
    </w:tbl>
    <w:p w14:paraId="2C1C068A">
      <w:pP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</w:pPr>
    </w:p>
    <w:p w14:paraId="4F30AF8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EF Core 8.0 Features</w:t>
      </w:r>
    </w:p>
    <w:p w14:paraId="53766E3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 </w:t>
      </w:r>
      <w:r>
        <w:rPr>
          <w:rStyle w:val="7"/>
        </w:rPr>
        <w:t>JSON Column Mapping</w:t>
      </w:r>
      <w:r>
        <w:t>: Store structured JSON data directly in a table column and query it via EF.</w:t>
      </w:r>
    </w:p>
    <w:p w14:paraId="494F7CA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 </w:t>
      </w:r>
      <w:r>
        <w:rPr>
          <w:rStyle w:val="7"/>
        </w:rPr>
        <w:t>Compiled Models</w:t>
      </w:r>
      <w:r>
        <w:t>: Reduces startup overhead by pre-compiling the model.</w:t>
      </w:r>
    </w:p>
    <w:p w14:paraId="0F9305C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Interceptors</w:t>
      </w:r>
      <w:r>
        <w:t>: Hook into lifecycle events (like logging queries or modifying commands).</w:t>
      </w:r>
    </w:p>
    <w:p w14:paraId="4EF7B91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Bulk Operations</w:t>
      </w:r>
      <w:r>
        <w:t>: Better performance with batch inserts/upda</w:t>
      </w:r>
      <w:bookmarkStart w:id="0" w:name="_GoBack"/>
      <w:bookmarkEnd w:id="0"/>
      <w:r>
        <w:t>tes.</w:t>
      </w:r>
    </w:p>
    <w:p w14:paraId="63A42207">
      <w:pPr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92ACC"/>
    <w:multiLevelType w:val="singleLevel"/>
    <w:tmpl w:val="A0F92A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85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2025-07-06T23:06:50Z</dcterms:created>
  <dc:creator>KIIT</dc:creator>
  <cp:lastModifiedBy>SATYAM RAJ</cp:lastModifiedBy>
  <dcterms:modified xsi:type="dcterms:W3CDTF">2025-07-06T23:14:52Z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786DE2BCD4B2471A9A5E962E610D437A_12</vt:lpwstr>
  </property>
</Properties>
</file>