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INTERNSHIP TASK REPORT</w:t>
      </w:r>
    </w:p>
    <w:p w:rsidR="00000000" w:rsidDel="00000000" w:rsidP="00000000" w:rsidRDefault="00000000" w:rsidRPr="00000000" w14:paraId="00000002">
      <w:pPr>
        <w:pStyle w:val="Heading1"/>
        <w:rPr/>
      </w:pPr>
      <w:r w:rsidDel="00000000" w:rsidR="00000000" w:rsidRPr="00000000">
        <w:rPr>
          <w:rtl w:val="0"/>
        </w:rPr>
        <w:t xml:space="preserve">1. Title Page</w:t>
      </w:r>
    </w:p>
    <w:p w:rsidR="00000000" w:rsidDel="00000000" w:rsidP="00000000" w:rsidRDefault="00000000" w:rsidRPr="00000000" w14:paraId="00000003">
      <w:pPr>
        <w:rPr/>
      </w:pPr>
      <w:r w:rsidDel="00000000" w:rsidR="00000000" w:rsidRPr="00000000">
        <w:rPr>
          <w:b w:val="1"/>
          <w:bCs w:val="1"/>
          <w:rtl w:val="0"/>
        </w:rPr>
        <w:t xml:space="preserve">Task/Module: </w:t>
      </w:r>
      <w:r w:rsidDel="00000000" w:rsidR="00000000" w:rsidRPr="00000000">
        <w:rPr>
          <w:rtl w:val="0"/>
        </w:rPr>
        <w:t xml:space="preserve">T4. Circuit Breaker Pattern (Fault Tolerance Module)</w:t>
      </w:r>
    </w:p>
    <w:p w:rsidR="00000000" w:rsidDel="00000000" w:rsidP="00000000" w:rsidRDefault="00000000" w:rsidRPr="00000000" w14:paraId="00000004">
      <w:pPr>
        <w:rPr>
          <w:b w:val="1"/>
          <w:bCs w:val="1"/>
        </w:rPr>
      </w:pPr>
      <w:r w:rsidDel="00000000" w:rsidR="00000000" w:rsidRPr="00000000">
        <w:rPr>
          <w:b w:val="1"/>
          <w:bCs w:val="1"/>
          <w:rtl w:val="0"/>
        </w:rPr>
        <w:t xml:space="preserve">Intern Name: Satyam Kumar</w:t>
      </w:r>
    </w:p>
    <w:p w:rsidR="00000000" w:rsidDel="00000000" w:rsidP="00000000" w:rsidRDefault="00000000" w:rsidRPr="00000000" w14:paraId="00000005">
      <w:pPr>
        <w:rPr/>
      </w:pPr>
      <w:r w:rsidDel="00000000" w:rsidR="00000000" w:rsidRPr="00000000">
        <w:rPr>
          <w:b w:val="1"/>
          <w:bCs w:val="1"/>
          <w:rtl w:val="0"/>
        </w:rPr>
        <w:t xml:space="preserve">Date of Task Given: </w:t>
      </w:r>
      <w:r w:rsidDel="00000000" w:rsidR="00000000" w:rsidRPr="00000000">
        <w:rPr>
          <w:rtl w:val="0"/>
        </w:rPr>
        <w:t xml:space="preserve">24/7/26</w:t>
      </w:r>
    </w:p>
    <w:p w:rsidR="00000000" w:rsidDel="00000000" w:rsidP="00000000" w:rsidRDefault="00000000" w:rsidRPr="00000000" w14:paraId="00000006">
      <w:pPr>
        <w:rPr>
          <w:rFonts w:ascii="Aptos" w:cs="Aptos" w:eastAsia="Aptos" w:hAnsi="Aptos"/>
          <w:b w:val="1"/>
          <w:bCs w:val="1"/>
        </w:rPr>
      </w:pPr>
      <w:r w:rsidDel="00000000" w:rsidR="00000000" w:rsidRPr="00000000">
        <w:rPr>
          <w:b w:val="1"/>
          <w:bCs w:val="1"/>
          <w:rtl w:val="0"/>
        </w:rPr>
        <w:t xml:space="preserve">Supervisor: </w:t>
      </w:r>
      <w:r w:rsidDel="00000000" w:rsidR="00000000" w:rsidRPr="00000000">
        <w:rPr>
          <w:rFonts w:ascii="Aptos" w:cs="Aptos" w:eastAsia="Aptos" w:hAnsi="Aptos"/>
          <w:b w:val="1"/>
          <w:bCs w:val="1"/>
          <w:rtl w:val="0"/>
        </w:rPr>
        <w:t xml:space="preserve">Bhavitha Pathapalli</w:t>
      </w:r>
    </w:p>
    <w:p w:rsidR="00000000" w:rsidDel="00000000" w:rsidP="00000000" w:rsidRDefault="00000000" w:rsidRPr="00000000" w14:paraId="00000007">
      <w:pPr>
        <w:spacing w:after="180" w:before="180" w:line="240" w:lineRule="auto"/>
        <w:rPr>
          <w:rFonts w:ascii="Aptos" w:cs="Aptos" w:eastAsia="Aptos" w:hAnsi="Aptos"/>
        </w:rPr>
      </w:pPr>
      <w:r w:rsidDel="00000000" w:rsidR="00000000" w:rsidRPr="00000000">
        <w:rPr>
          <w:rFonts w:ascii="Aptos" w:cs="Aptos" w:eastAsia="Aptos" w:hAnsi="Aptos"/>
          <w:b w:val="1"/>
          <w:bCs w:val="1"/>
          <w:rtl w:val="0"/>
        </w:rPr>
        <w:t xml:space="preserve">GitHub Repository:</w:t>
      </w:r>
      <w:r w:rsidDel="00000000" w:rsidR="00000000" w:rsidRPr="00000000">
        <w:rPr>
          <w:rtl w:val="0"/>
        </w:rPr>
      </w:r>
    </w:p>
    <w:p w:rsidR="00000000" w:rsidDel="00000000" w:rsidP="00000000" w:rsidRDefault="00000000" w:rsidRPr="00000000" w14:paraId="00000008">
      <w:pPr>
        <w:rPr>
          <w:rFonts w:ascii="Aptos" w:cs="Aptos" w:eastAsia="Aptos" w:hAnsi="Aptos"/>
        </w:rPr>
      </w:pPr>
      <w:hyperlink r:id="rId6">
        <w:r w:rsidDel="00000000" w:rsidR="00000000" w:rsidRPr="00000000">
          <w:rPr>
            <w:rFonts w:ascii="Aptos" w:cs="Aptos" w:eastAsia="Aptos" w:hAnsi="Aptos"/>
            <w:color w:val="1155cc"/>
            <w:u w:val="single"/>
            <w:rtl w:val="0"/>
          </w:rPr>
          <w:t xml:space="preserve">https://github.com/Satyam104/T4.-Circuit-Breaker-Pattern-/tree/main</w:t>
        </w:r>
      </w:hyperlink>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Executive Summary</w:t>
      </w:r>
    </w:p>
    <w:p w:rsidR="00000000" w:rsidDel="00000000" w:rsidP="00000000" w:rsidRDefault="00000000" w:rsidRPr="00000000" w14:paraId="0000000A">
      <w:pPr>
        <w:rPr/>
      </w:pPr>
      <w:r w:rsidDel="00000000" w:rsidR="00000000" w:rsidRPr="00000000">
        <w:rPr>
          <w:rtl w:val="0"/>
        </w:rPr>
        <w:t xml:space="preserve">The objective of this task was to study the Circuit Breaker Pattern, one of the most important fault tolerance patterns used in distributed systems and microservice architectures. Rather than implementing a circuit breaker library, the focus was on understanding its architecture, states, workflow, and practical usage.</w:t>
        <w:br w:type="textWrapping"/>
        <w:br w:type="textWrapping"/>
        <w:t xml:space="preserve">The study was performed using an Online AI Interview Platform as a real-world example. Such a platform depends on several external services including AI APIs, authentication providers, databases, email services, speech-to-text engines, and payment gateways. If one of these services becomes unavailable, repeated requests can overload the application and cause cascading failures. The Circuit Breaker Pattern prevents this situation by monitoring failures and temporarily blocking requests until the external service recovers.</w:t>
      </w:r>
    </w:p>
    <w:p w:rsidR="00000000" w:rsidDel="00000000" w:rsidP="00000000" w:rsidRDefault="00000000" w:rsidRPr="00000000" w14:paraId="0000000B">
      <w:pPr>
        <w:pStyle w:val="Heading1"/>
        <w:rPr/>
      </w:pPr>
      <w:r w:rsidDel="00000000" w:rsidR="00000000" w:rsidRPr="00000000">
        <w:rPr>
          <w:rtl w:val="0"/>
        </w:rPr>
        <w:t xml:space="preserve">3. Task Overview</w:t>
      </w:r>
    </w:p>
    <w:p w:rsidR="00000000" w:rsidDel="00000000" w:rsidP="00000000" w:rsidRDefault="00000000" w:rsidRPr="00000000" w14:paraId="0000000C">
      <w:pPr>
        <w:rPr/>
      </w:pPr>
      <w:r w:rsidDel="00000000" w:rsidR="00000000" w:rsidRPr="00000000">
        <w:rPr>
          <w:rtl w:val="0"/>
        </w:rPr>
        <w:t xml:space="preserve">Responsibility:</w:t>
        <w:br w:type="textWrapping"/>
        <w:t xml:space="preserve">• Study the Circuit Breaker architecture.</w:t>
        <w:br w:type="textWrapping"/>
        <w:t xml:space="preserve">• Understand Closed, Open and Half-Open states.</w:t>
        <w:br w:type="textWrapping"/>
        <w:t xml:space="preserve">• Prepare README documentation.</w:t>
        <w:br w:type="textWrapping"/>
        <w:t xml:space="preserve">• Create workflow and state transition diagrams.</w:t>
        <w:br w:type="textWrapping"/>
        <w:t xml:space="preserve">• Explain real-world applications.</w:t>
        <w:br w:type="textWrapping"/>
        <w:br w:type="textWrapping"/>
        <w:t xml:space="preserve">Objective:</w:t>
        <w:br w:type="textWrapping"/>
        <w:t xml:space="preserve">To understand how modern cloud applications improve reliability by preventing repeated communication with unhealthy services.</w:t>
        <w:br w:type="textWrapping"/>
      </w:r>
    </w:p>
    <w:p w:rsidR="00000000" w:rsidDel="00000000" w:rsidP="00000000" w:rsidRDefault="00000000" w:rsidRPr="00000000" w14:paraId="0000000D">
      <w:pPr>
        <w:rPr/>
      </w:pPr>
      <w:r w:rsidDel="00000000" w:rsidR="00000000" w:rsidRPr="00000000">
        <w:rPr>
          <w:rtl w:val="0"/>
        </w:rPr>
        <w:t xml:space="preserve">Scope:</w:t>
        <w:br w:type="textWrapping"/>
        <w:t xml:space="preserve">The work included architecture analysis, documentation, workflow design, transition explanation, failure scenarios, and practical examples.</w:t>
      </w:r>
    </w:p>
    <w:p w:rsidR="00000000" w:rsidDel="00000000" w:rsidP="00000000" w:rsidRDefault="00000000" w:rsidRPr="00000000" w14:paraId="0000000E">
      <w:pPr>
        <w:pStyle w:val="Heading1"/>
        <w:rPr/>
      </w:pPr>
      <w:r w:rsidDel="00000000" w:rsidR="00000000" w:rsidRPr="00000000">
        <w:rPr>
          <w:rtl w:val="0"/>
        </w:rPr>
        <w:t xml:space="preserve">4. Technologies Used</w:t>
      </w:r>
    </w:p>
    <w:p w:rsidR="00000000" w:rsidDel="00000000" w:rsidP="00000000" w:rsidRDefault="00000000" w:rsidRPr="00000000" w14:paraId="0000000F">
      <w:pPr>
        <w:rPr/>
      </w:pPr>
      <w:r w:rsidDel="00000000" w:rsidR="00000000" w:rsidRPr="00000000">
        <w:rPr>
          <w:rtl w:val="0"/>
        </w:rPr>
        <w:t xml:space="preserve">• Markdown (README.md)</w:t>
        <w:br w:type="textWrapping"/>
        <w:t xml:space="preserve">• Git &amp; GitHub</w:t>
        <w:br w:type="textWrapping"/>
        <w:t xml:space="preserve">• Mermaid / Draw.io for diagrams</w:t>
        <w:br w:type="textWrapping"/>
        <w:t xml:space="preserve">• Online documentation</w:t>
        <w:br w:type="textWrapping"/>
        <w:br w:type="textWrapping"/>
        <w:t xml:space="preserve">No programming library was developed because the assignment specifically required documentation only.</w:t>
      </w:r>
    </w:p>
    <w:p w:rsidR="00000000" w:rsidDel="00000000" w:rsidP="00000000" w:rsidRDefault="00000000" w:rsidRPr="00000000" w14:paraId="00000010">
      <w:pPr>
        <w:pStyle w:val="Heading1"/>
        <w:rPr/>
      </w:pPr>
      <w:r w:rsidDel="00000000" w:rsidR="00000000" w:rsidRPr="00000000">
        <w:rPr>
          <w:rtl w:val="0"/>
        </w:rPr>
        <w:t xml:space="preserve">5. Implementation Details</w:t>
      </w:r>
    </w:p>
    <w:p w:rsidR="00000000" w:rsidDel="00000000" w:rsidP="00000000" w:rsidRDefault="00000000" w:rsidRPr="00000000" w14:paraId="00000011">
      <w:pPr>
        <w:rPr/>
      </w:pPr>
      <w:r w:rsidDel="00000000" w:rsidR="00000000" w:rsidRPr="00000000">
        <w:rPr>
          <w:rtl w:val="0"/>
        </w:rPr>
        <w:t xml:space="preserve">Approach:</w:t>
        <w:br w:type="textWrapping"/>
        <w:br w:type="textWrapping"/>
        <w:t xml:space="preserve">Step 1: Studied the concept of fault tolerance.</w:t>
        <w:br w:type="textWrapping"/>
        <w:t xml:space="preserve">Step 2: Understood cascading failures in distributed systems.</w:t>
        <w:br w:type="textWrapping"/>
        <w:t xml:space="preserve">Step 3: Learned the three Circuit Breaker states.</w:t>
        <w:br w:type="textWrapping"/>
        <w:t xml:space="preserve">Step 4: Designed request flow for an Online Interview Platform.</w:t>
        <w:br w:type="textWrapping"/>
        <w:t xml:space="preserve">Step 5: Created workflow and state transition diagrams.</w:t>
        <w:br w:type="textWrapping"/>
        <w:t xml:space="preserve">Step 6: Documented real-world use cases.</w:t>
        <w:br w:type="textWrapping"/>
        <w:br w:type="textWrapping"/>
        <w:t xml:space="preserve">Example Scenario:</w:t>
        <w:br w:type="textWrapping"/>
        <w:t xml:space="preserve">Candidate -&gt; Interview Service -&gt; AI Question Generation API</w:t>
        <w:br w:type="textWrapping"/>
        <w:br w:type="textWrapping"/>
        <w:t xml:space="preserve">Normal State (Closed):</w:t>
        <w:br w:type="textWrapping"/>
        <w:t xml:space="preserve">Every request reaches the AI service successfully.</w:t>
        <w:br w:type="textWrapping"/>
        <w:br w:type="textWrapping"/>
        <w:t xml:space="preserve">Failure State (Open):</w:t>
        <w:br w:type="textWrapping"/>
        <w:t xml:space="preserve">If the AI service fails repeatedly (for example 5 consecutive failures), the breaker opens and immediately returns a fallback response.</w:t>
        <w:br w:type="textWrapping"/>
        <w:br w:type="textWrapping"/>
        <w:t xml:space="preserve">Recovery State (Half-Open):</w:t>
        <w:br w:type="textWrapping"/>
        <w:t xml:space="preserve">After a timeout, only a few requests are allowed to verify whether the AI service has recovered. If successful, the breaker returns to Closed; otherwise it goes back to Open.</w:t>
        <w:br w:type="textWrapping"/>
        <w:br w:type="textWrapping"/>
        <w:t xml:space="preserve">Pseudo Code:</w:t>
        <w:br w:type="textWrapping"/>
        <w:br w:type="textWrapping"/>
        <w:t xml:space="preserve">if failure_count &lt; threshold:</w:t>
        <w:br w:type="textWrapping"/>
        <w:t xml:space="preserve">    state = "Closed"</w:t>
        <w:br w:type="textWrapping"/>
        <w:t xml:space="preserve">elif failure_count &gt;= threshold:</w:t>
        <w:br w:type="textWrapping"/>
        <w:t xml:space="preserve">    state = "Open"</w:t>
        <w:br w:type="textWrapping"/>
        <w:br w:type="textWrapping"/>
        <w:t xml:space="preserve">after recovery_timeout:</w:t>
        <w:br w:type="textWrapping"/>
        <w:t xml:space="preserve">    state = "Half-Open"</w:t>
        <w:br w:type="textWrapping"/>
      </w:r>
    </w:p>
    <w:p w:rsidR="00000000" w:rsidDel="00000000" w:rsidP="00000000" w:rsidRDefault="00000000" w:rsidRPr="00000000" w14:paraId="00000012">
      <w:pPr>
        <w:pStyle w:val="Heading1"/>
        <w:rPr/>
      </w:pPr>
      <w:r w:rsidDel="00000000" w:rsidR="00000000" w:rsidRPr="00000000">
        <w:rPr>
          <w:rtl w:val="0"/>
        </w:rPr>
        <w:t xml:space="preserve">6. Integration with Online Interview Platform</w:t>
      </w:r>
    </w:p>
    <w:p w:rsidR="00000000" w:rsidDel="00000000" w:rsidP="00000000" w:rsidRDefault="00000000" w:rsidRPr="00000000" w14:paraId="00000013">
      <w:pPr>
        <w:rPr/>
      </w:pPr>
      <w:r w:rsidDel="00000000" w:rsidR="00000000" w:rsidRPr="00000000">
        <w:rPr>
          <w:rtl w:val="0"/>
        </w:rPr>
        <w:t xml:space="preserve">The Circuit Breaker can protect multiple external services:</w:t>
        <w:br w:type="textWrapping"/>
        <w:br w:type="textWrapping"/>
        <w:t xml:space="preserve">• AI Question Generator (Gemini/OpenAI)</w:t>
        <w:br w:type="textWrapping"/>
        <w:t xml:space="preserve">• Authentication Provider</w:t>
        <w:br w:type="textWrapping"/>
        <w:t xml:space="preserve">• Speech-to-Text API</w:t>
        <w:br w:type="textWrapping"/>
        <w:t xml:space="preserve">• Resume Parser</w:t>
        <w:br w:type="textWrapping"/>
        <w:t xml:space="preserve">• Email Notification Service</w:t>
        <w:br w:type="textWrapping"/>
        <w:t xml:space="preserve">• Payment Gateway</w:t>
        <w:br w:type="textWrapping"/>
        <w:br w:type="textWrapping"/>
        <w:t xml:space="preserve">Benefits:</w:t>
        <w:br w:type="textWrapping"/>
        <w:t xml:space="preserve">• Faster failure detection</w:t>
        <w:br w:type="textWrapping"/>
        <w:t xml:space="preserve">• Reduced server load</w:t>
        <w:br w:type="textWrapping"/>
        <w:t xml:space="preserve">• Better user experience</w:t>
        <w:br w:type="textWrapping"/>
        <w:t xml:space="preserve">• Improved application stability</w:t>
      </w:r>
    </w:p>
    <w:p w:rsidR="00000000" w:rsidDel="00000000" w:rsidP="00000000" w:rsidRDefault="00000000" w:rsidRPr="00000000" w14:paraId="00000014">
      <w:pPr>
        <w:pStyle w:val="Heading1"/>
        <w:rPr/>
      </w:pPr>
      <w:r w:rsidDel="00000000" w:rsidR="00000000" w:rsidRPr="00000000">
        <w:rPr>
          <w:rtl w:val="0"/>
        </w:rPr>
        <w:t xml:space="preserve">7. Testing &amp; Validation</w:t>
      </w:r>
    </w:p>
    <w:p w:rsidR="00000000" w:rsidDel="00000000" w:rsidP="00000000" w:rsidRDefault="00000000" w:rsidRPr="00000000" w14:paraId="00000015">
      <w:pPr>
        <w:rPr/>
      </w:pPr>
      <w:r w:rsidDel="00000000" w:rsidR="00000000" w:rsidRPr="00000000">
        <w:rPr>
          <w:rtl w:val="0"/>
        </w:rPr>
        <w:t xml:space="preserve">Testing Scenarios</w:t>
        <w:br w:type="textWrapping"/>
        <w:br w:type="textWrapping"/>
        <w:t xml:space="preserve">Scenario 1:</w:t>
        <w:br w:type="textWrapping"/>
        <w:t xml:space="preserve">External API responds normally.</w:t>
        <w:br w:type="textWrapping"/>
        <w:t xml:space="preserve">Expected Result: Circuit remains Closed.</w:t>
        <w:br w:type="textWrapping"/>
        <w:br w:type="textWrapping"/>
        <w:t xml:space="preserve">Scenario 2:</w:t>
        <w:br w:type="textWrapping"/>
        <w:t xml:space="preserve">Five consecutive failures occur.</w:t>
        <w:br w:type="textWrapping"/>
        <w:t xml:space="preserve">Expected Result: Circuit moves to Open.</w:t>
        <w:br w:type="textWrapping"/>
        <w:br w:type="textWrapping"/>
        <w:t xml:space="preserve">Scenario 3:</w:t>
        <w:br w:type="textWrapping"/>
        <w:t xml:space="preserve">Recovery timeout expires.</w:t>
        <w:br w:type="textWrapping"/>
        <w:t xml:space="preserve">Expected Result: Circuit enters Half-Open.</w:t>
        <w:br w:type="textWrapping"/>
        <w:br w:type="textWrapping"/>
        <w:t xml:space="preserve">Scenario 4:</w:t>
        <w:br w:type="textWrapping"/>
        <w:t xml:space="preserve">Trial requests succeed.</w:t>
        <w:br w:type="textWrapping"/>
        <w:t xml:space="preserve">Expected Result: Circuit returns to Closed.</w:t>
        <w:br w:type="textWrapping"/>
        <w:br w:type="textWrapping"/>
        <w:t xml:space="preserve">Scenario 5:</w:t>
        <w:br w:type="textWrapping"/>
        <w:t xml:space="preserve">Trial requests fail.</w:t>
        <w:br w:type="textWrapping"/>
        <w:t xml:space="preserve">Expected Result: Circuit returns to Open.</w:t>
      </w:r>
    </w:p>
    <w:p w:rsidR="00000000" w:rsidDel="00000000" w:rsidP="00000000" w:rsidRDefault="00000000" w:rsidRPr="00000000" w14:paraId="00000016">
      <w:pPr>
        <w:pStyle w:val="Heading1"/>
        <w:rPr/>
      </w:pPr>
      <w:r w:rsidDel="00000000" w:rsidR="00000000" w:rsidRPr="00000000">
        <w:rPr>
          <w:rtl w:val="0"/>
        </w:rPr>
        <w:t xml:space="preserve">8. Results &amp; Outcome</w:t>
      </w:r>
    </w:p>
    <w:p w:rsidR="00000000" w:rsidDel="00000000" w:rsidP="00000000" w:rsidRDefault="00000000" w:rsidRPr="00000000" w14:paraId="00000017">
      <w:pPr>
        <w:rPr/>
      </w:pPr>
      <w:r w:rsidDel="00000000" w:rsidR="00000000" w:rsidRPr="00000000">
        <w:rPr>
          <w:rtl w:val="0"/>
        </w:rPr>
        <w:t xml:space="preserve">The documentation successfully explains:</w:t>
        <w:br w:type="textWrapping"/>
        <w:t xml:space="preserve">• Circuit Breaker architecture</w:t>
        <w:br w:type="textWrapping"/>
        <w:t xml:space="preserve">• Closed, Open and Half-Open states</w:t>
        <w:br w:type="textWrapping"/>
        <w:t xml:space="preserve">• Request workflow</w:t>
        <w:br w:type="textWrapping"/>
        <w:t xml:space="preserve">• State transitions</w:t>
        <w:br w:type="textWrapping"/>
        <w:t xml:space="preserve">• Real-world examples</w:t>
        <w:br w:type="textWrapping"/>
        <w:t xml:space="preserve">• Advantages and limitations</w:t>
        <w:br w:type="textWrapping"/>
        <w:br w:type="textWrapping"/>
        <w:t xml:space="preserve">The assignment objectives were fully achieved without implementing a software library.</w:t>
      </w:r>
    </w:p>
    <w:p w:rsidR="00000000" w:rsidDel="00000000" w:rsidP="00000000" w:rsidRDefault="00000000" w:rsidRPr="00000000" w14:paraId="00000018">
      <w:pPr>
        <w:pStyle w:val="Heading1"/>
        <w:rPr/>
      </w:pPr>
      <w:r w:rsidDel="00000000" w:rsidR="00000000" w:rsidRPr="00000000">
        <w:rPr>
          <w:rtl w:val="0"/>
        </w:rPr>
        <w:t xml:space="preserve">9. Challenges &amp; Solutions</w:t>
      </w:r>
    </w:p>
    <w:p w:rsidR="00000000" w:rsidDel="00000000" w:rsidP="00000000" w:rsidRDefault="00000000" w:rsidRPr="00000000" w14:paraId="00000019">
      <w:pPr>
        <w:rPr/>
      </w:pPr>
      <w:r w:rsidDel="00000000" w:rsidR="00000000" w:rsidRPr="00000000">
        <w:rPr>
          <w:rtl w:val="0"/>
        </w:rPr>
        <w:t xml:space="preserve">Challenge:</w:t>
        <w:br w:type="textWrapping"/>
        <w:t xml:space="preserve">Understanding why repeated retries are harmful.</w:t>
        <w:br w:type="textWrapping"/>
        <w:br w:type="textWrapping"/>
        <w:t xml:space="preserve">Solution:</w:t>
        <w:br w:type="textWrapping"/>
        <w:t xml:space="preserve">Used an Online Interview Platform example where repeated failures in AI Question Generation could block threads and database connections.</w:t>
        <w:br w:type="textWrapping"/>
        <w:br w:type="textWrapping"/>
        <w:t xml:space="preserve">Challenge:</w:t>
        <w:br w:type="textWrapping"/>
        <w:t xml:space="preserve">Visualizing state transitions.</w:t>
        <w:br w:type="textWrapping"/>
        <w:br w:type="textWrapping"/>
        <w:t xml:space="preserve">Solution:</w:t>
        <w:br w:type="textWrapping"/>
        <w:t xml:space="preserve">Prepared workflow diagrams and practical request flow examples.</w:t>
      </w:r>
    </w:p>
    <w:p w:rsidR="00000000" w:rsidDel="00000000" w:rsidP="00000000" w:rsidRDefault="00000000" w:rsidRPr="00000000" w14:paraId="0000001A">
      <w:pPr>
        <w:pStyle w:val="Heading1"/>
        <w:rPr/>
      </w:pPr>
      <w:r w:rsidDel="00000000" w:rsidR="00000000" w:rsidRPr="00000000">
        <w:rPr>
          <w:rtl w:val="0"/>
        </w:rPr>
        <w:t xml:space="preserve">10. Conclusion</w:t>
      </w:r>
    </w:p>
    <w:p w:rsidR="00000000" w:rsidDel="00000000" w:rsidP="00000000" w:rsidRDefault="00000000" w:rsidRPr="00000000" w14:paraId="0000001B">
      <w:pPr>
        <w:rPr/>
      </w:pPr>
      <w:r w:rsidDel="00000000" w:rsidR="00000000" w:rsidRPr="00000000">
        <w:rPr>
          <w:rtl w:val="0"/>
        </w:rPr>
        <w:t xml:space="preserve">This task improved my understanding of fault tolerance, distributed systems, and resilient software design. I learned how Circuit Breakers prevent cascading failures, reduce resource consumption, and improve the reliability of applications that depend on external services. The knowledge gained from this task is directly applicable to cloud-native applications and microservice architectures.</w:t>
      </w:r>
    </w:p>
    <w:p w:rsidR="00000000" w:rsidDel="00000000" w:rsidP="00000000" w:rsidRDefault="00000000" w:rsidRPr="00000000" w14:paraId="0000001C">
      <w:pPr>
        <w:pStyle w:val="Heading1"/>
        <w:rPr/>
      </w:pPr>
      <w:r w:rsidDel="00000000" w:rsidR="00000000" w:rsidRPr="00000000">
        <w:rPr>
          <w:rtl w:val="0"/>
        </w:rPr>
        <w:t xml:space="preserve">11. References</w:t>
      </w:r>
    </w:p>
    <w:p w:rsidR="00000000" w:rsidDel="00000000" w:rsidP="00000000" w:rsidRDefault="00000000" w:rsidRPr="00000000" w14:paraId="0000001D">
      <w:pPr>
        <w:rPr/>
      </w:pPr>
      <w:r w:rsidDel="00000000" w:rsidR="00000000" w:rsidRPr="00000000">
        <w:rPr>
          <w:rtl w:val="0"/>
        </w:rPr>
        <w:t xml:space="preserve">• Martin Fowler – Circuit Breaker Pattern</w:t>
        <w:br w:type="textWrapping"/>
        <w:t xml:space="preserve">• Microsoft Azure Architecture Center</w:t>
        <w:br w:type="textWrapping"/>
        <w:t xml:space="preserve">• Resilience4j Documentation</w:t>
        <w:br w:type="textWrapping"/>
        <w:t xml:space="preserve">• Netflix Hystrix Documentation</w:t>
        <w:br w:type="textWrapping"/>
        <w:t xml:space="preserve">• Microservices Patterns by Chris Richardson</w:t>
      </w:r>
    </w:p>
    <w:p w:rsidR="00000000" w:rsidDel="00000000" w:rsidP="00000000" w:rsidRDefault="00000000" w:rsidRPr="00000000" w14:paraId="0000001E">
      <w:pPr>
        <w:pStyle w:val="Heading1"/>
        <w:rPr/>
      </w:pPr>
      <w:r w:rsidDel="00000000" w:rsidR="00000000" w:rsidRPr="00000000">
        <w:rPr>
          <w:rtl w:val="0"/>
        </w:rPr>
        <w:t xml:space="preserve">Workflow Diagram</w:t>
      </w:r>
    </w:p>
    <w:p w:rsidR="00000000" w:rsidDel="00000000" w:rsidP="00000000" w:rsidRDefault="00000000" w:rsidRPr="00000000" w14:paraId="0000001F">
      <w:pPr>
        <w:rPr/>
      </w:pPr>
      <w:r w:rsidDel="00000000" w:rsidR="00000000" w:rsidRPr="00000000">
        <w:rPr>
          <w:rtl w:val="0"/>
        </w:rPr>
        <w:br w:type="textWrapping"/>
        <w:t xml:space="preserve">Candidate</w:t>
        <w:br w:type="textWrapping"/>
        <w:t xml:space="preserve">   │</w:t>
        <w:br w:type="textWrapping"/>
        <w:t xml:space="preserve">Interview Platform</w:t>
        <w:br w:type="textWrapping"/>
        <w:t xml:space="preserve">   │</w:t>
        <w:br w:type="textWrapping"/>
        <w:t xml:space="preserve">Circuit Breaker</w:t>
        <w:br w:type="textWrapping"/>
        <w:t xml:space="preserve">   │</w:t>
        <w:br w:type="textWrapping"/>
        <w:t xml:space="preserve"> ├── Closed → Send request to AI API</w:t>
        <w:br w:type="textWrapping"/>
        <w:t xml:space="preserve"> ├── Open → Return fallback message immediately</w:t>
        <w:br w:type="textWrapping"/>
        <w:t xml:space="preserve"> └── Half-Open → Allow limited requests for testing</w:t>
        <w:br w:type="textWrapping"/>
        <w:br w:type="textWrapping"/>
        <w:t xml:space="preserve">State Transition:</w:t>
        <w:br w:type="textWrapping"/>
        <w:t xml:space="preserve">Closed --(Failure Threshold)--&gt; Open</w:t>
        <w:br w:type="textWrapping"/>
        <w:t xml:space="preserve">Open --(Recovery Timeout)--&gt; Half-Open</w:t>
        <w:br w:type="textWrapping"/>
        <w:t xml:space="preserve">Half-Open --(Success)--&gt; Closed</w:t>
        <w:br w:type="textWrapping"/>
        <w:t xml:space="preserve">Half-Open --(Failure)--&gt; Open</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tyam104/T4.-Circuit-Breaker-Pattern-/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