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ADC" w:rsidRDefault="00204ADC" w:rsidP="00204ADC">
      <w:pPr>
        <w:jc w:val="center"/>
      </w:pPr>
    </w:p>
    <w:p w:rsidR="00FF2C1B" w:rsidRDefault="00FF2C1B" w:rsidP="00FF2C1B">
      <w:pPr>
        <w:jc w:val="center"/>
      </w:pPr>
    </w:p>
    <w:p w:rsidR="00FF2C1B" w:rsidRDefault="003C2B59" w:rsidP="00FF2C1B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Tasks (22232</w:t>
      </w:r>
      <w:r w:rsidR="00FF2C1B" w:rsidRPr="00C10543">
        <w:rPr>
          <w:b/>
          <w:sz w:val="28"/>
          <w:szCs w:val="28"/>
        </w:rPr>
        <w:t>)</w:t>
      </w:r>
    </w:p>
    <w:p w:rsidR="003C2B59" w:rsidRPr="00204ADC" w:rsidRDefault="003C2B59" w:rsidP="00FF2C1B">
      <w:pPr>
        <w:pStyle w:val="Header"/>
        <w:jc w:val="center"/>
        <w:rPr>
          <w:b/>
          <w:sz w:val="28"/>
          <w:szCs w:val="28"/>
        </w:rPr>
      </w:pPr>
    </w:p>
    <w:p w:rsidR="00FF2C1B" w:rsidRDefault="00FF2C1B" w:rsidP="00FF2C1B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1B441B8" wp14:editId="1B49E9EA">
            <wp:extent cx="19145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C1B" w:rsidRDefault="003E33F7" w:rsidP="00FF2C1B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Academic Task Number:  1</w:t>
      </w:r>
    </w:p>
    <w:p w:rsidR="00445DD9" w:rsidRDefault="00FF2C1B" w:rsidP="00FF2C1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04ADC">
        <w:rPr>
          <w:rFonts w:ascii="Times New Roman" w:eastAsia="Calibri" w:hAnsi="Times New Roman" w:cs="Times New Roman"/>
          <w:b/>
          <w:sz w:val="24"/>
          <w:szCs w:val="24"/>
        </w:rPr>
        <w:t>Course code:</w:t>
      </w:r>
      <w:r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766BE">
        <w:rPr>
          <w:rFonts w:ascii="Times New Roman" w:eastAsia="Calibri" w:hAnsi="Times New Roman" w:cs="Times New Roman"/>
          <w:b/>
          <w:sz w:val="24"/>
          <w:szCs w:val="24"/>
        </w:rPr>
        <w:t>CAP770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</w:t>
      </w:r>
      <w:r w:rsidR="001766BE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>
        <w:rPr>
          <w:rFonts w:ascii="Times New Roman" w:eastAsia="Calibri" w:hAnsi="Times New Roman" w:cs="Times New Roman"/>
          <w:b/>
          <w:sz w:val="24"/>
          <w:szCs w:val="24"/>
        </w:rPr>
        <w:t>Course t</w:t>
      </w:r>
      <w:r w:rsidR="001766BE">
        <w:rPr>
          <w:rFonts w:ascii="Times New Roman" w:eastAsia="Calibri" w:hAnsi="Times New Roman" w:cs="Times New Roman"/>
          <w:b/>
          <w:sz w:val="24"/>
          <w:szCs w:val="24"/>
        </w:rPr>
        <w:t>itle: Advanced Data Structures</w:t>
      </w:r>
    </w:p>
    <w:p w:rsidR="00FF2C1B" w:rsidRPr="00204ADC" w:rsidRDefault="00FF2C1B" w:rsidP="00FF2C1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Date of allotment:</w:t>
      </w:r>
      <w:r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45DD9">
        <w:rPr>
          <w:rFonts w:ascii="Times New Roman" w:eastAsia="Calibri" w:hAnsi="Times New Roman" w:cs="Times New Roman"/>
          <w:b/>
          <w:sz w:val="24"/>
          <w:szCs w:val="24"/>
        </w:rPr>
        <w:t>22</w:t>
      </w:r>
      <w:r w:rsidR="003C2B59">
        <w:rPr>
          <w:rFonts w:ascii="Times New Roman" w:eastAsia="Calibri" w:hAnsi="Times New Roman" w:cs="Times New Roman"/>
          <w:b/>
          <w:sz w:val="24"/>
          <w:szCs w:val="24"/>
        </w:rPr>
        <w:t>-Feburary-2023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</w:t>
      </w:r>
      <w:r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445DD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b/>
          <w:sz w:val="24"/>
          <w:szCs w:val="24"/>
        </w:rPr>
        <w:t>Date of submission</w:t>
      </w:r>
      <w:r w:rsidR="003C2B59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3C2B59"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45DD9">
        <w:rPr>
          <w:rFonts w:ascii="Times New Roman" w:eastAsia="Calibri" w:hAnsi="Times New Roman" w:cs="Times New Roman"/>
          <w:b/>
          <w:sz w:val="24"/>
          <w:szCs w:val="24"/>
        </w:rPr>
        <w:t xml:space="preserve">22-Feburary </w:t>
      </w:r>
      <w:r w:rsidR="003C2B59">
        <w:rPr>
          <w:rFonts w:ascii="Times New Roman" w:eastAsia="Calibri" w:hAnsi="Times New Roman" w:cs="Times New Roman"/>
          <w:b/>
          <w:sz w:val="24"/>
          <w:szCs w:val="24"/>
        </w:rPr>
        <w:t>2023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</w:t>
      </w:r>
      <w:r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</w:t>
      </w:r>
      <w:r w:rsidRPr="00204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w:r w:rsidRPr="00204AD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04AD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04AD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04ADC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</w:p>
    <w:p w:rsidR="00FF2C1B" w:rsidRDefault="00FF2C1B" w:rsidP="003C2B59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Max Marks: 50</w:t>
      </w:r>
      <w:r w:rsidRPr="00204ADC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</w:t>
      </w:r>
      <w:r w:rsidR="003C2B59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</w:t>
      </w:r>
      <w:r w:rsidR="001766B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  <w:r w:rsidRPr="00204AD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445DD9">
        <w:rPr>
          <w:rFonts w:ascii="Times New Roman" w:eastAsia="Calibri" w:hAnsi="Times New Roman" w:cs="Times New Roman"/>
          <w:b/>
          <w:sz w:val="24"/>
          <w:szCs w:val="24"/>
        </w:rPr>
        <w:t>Section: D2217/D2221- G1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="003C2B59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4004"/>
        <w:gridCol w:w="1183"/>
        <w:gridCol w:w="1889"/>
        <w:gridCol w:w="1137"/>
      </w:tblGrid>
      <w:tr w:rsidR="00B84A5E" w:rsidRPr="003827B4" w:rsidTr="00102E4D">
        <w:tc>
          <w:tcPr>
            <w:tcW w:w="1137" w:type="dxa"/>
            <w:shd w:val="clear" w:color="auto" w:fill="auto"/>
          </w:tcPr>
          <w:p w:rsidR="00FF2C1B" w:rsidRPr="003827B4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4273" w:type="dxa"/>
            <w:shd w:val="clear" w:color="auto" w:fill="auto"/>
          </w:tcPr>
          <w:p w:rsidR="00FF2C1B" w:rsidRPr="003827B4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1149" w:type="dxa"/>
            <w:shd w:val="clear" w:color="auto" w:fill="auto"/>
          </w:tcPr>
          <w:p w:rsidR="00FF2C1B" w:rsidRPr="003827B4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941" w:type="dxa"/>
            <w:shd w:val="clear" w:color="auto" w:fill="auto"/>
          </w:tcPr>
          <w:p w:rsidR="00FF2C1B" w:rsidRPr="003827B4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850" w:type="dxa"/>
            <w:shd w:val="clear" w:color="auto" w:fill="auto"/>
          </w:tcPr>
          <w:p w:rsidR="00FF2C1B" w:rsidRPr="003827B4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B84A5E" w:rsidRPr="003827B4" w:rsidTr="00102E4D">
        <w:trPr>
          <w:trHeight w:val="1088"/>
        </w:trPr>
        <w:tc>
          <w:tcPr>
            <w:tcW w:w="1137" w:type="dxa"/>
            <w:shd w:val="clear" w:color="auto" w:fill="auto"/>
          </w:tcPr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Q1</w:t>
            </w: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(ODD)</w:t>
            </w: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3" w:type="dxa"/>
            <w:shd w:val="clear" w:color="auto" w:fill="auto"/>
          </w:tcPr>
          <w:p w:rsidR="0038441B" w:rsidRDefault="0038441B" w:rsidP="0038441B">
            <w:pPr>
              <w:pStyle w:val="NormalWeb"/>
              <w:jc w:val="both"/>
            </w:pPr>
            <w:r>
              <w:t xml:space="preserve">There is one train scheduled from Delhi to Mumbai with 5 coaches. Reserved for 120 passengers with the capacity of 35,30,45,10 respectively. Now 35 new passengers booked the train then how the railway will accommodate these new passengers on a first come first serve basis. </w:t>
            </w:r>
          </w:p>
          <w:p w:rsidR="00445DD9" w:rsidRDefault="00445DD9" w:rsidP="001766BE">
            <w:pPr>
              <w:pStyle w:val="NormalWeb"/>
            </w:pPr>
            <w:r>
              <w:t>Constraint: No new passengers are allowed in existing coaches.</w:t>
            </w:r>
          </w:p>
          <w:p w:rsidR="00A45E42" w:rsidRDefault="00A45E42" w:rsidP="001766BE">
            <w:pPr>
              <w:pStyle w:val="NormalWeb"/>
            </w:pPr>
            <w:r>
              <w:t>Input:- 35 as new passengers</w:t>
            </w:r>
          </w:p>
          <w:p w:rsidR="00A45E42" w:rsidRPr="003827B4" w:rsidRDefault="00A45E42" w:rsidP="001766BE">
            <w:pPr>
              <w:pStyle w:val="NormalWeb"/>
            </w:pPr>
            <w:r>
              <w:t>Output:-  New coach at correct position to accommodate new passengers</w:t>
            </w:r>
          </w:p>
        </w:tc>
        <w:tc>
          <w:tcPr>
            <w:tcW w:w="1149" w:type="dxa"/>
            <w:shd w:val="clear" w:color="auto" w:fill="auto"/>
          </w:tcPr>
          <w:p w:rsidR="00FF2C1B" w:rsidRPr="003827B4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33026C" w:rsidP="00CC58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CO1,C02</w:t>
            </w:r>
          </w:p>
        </w:tc>
        <w:tc>
          <w:tcPr>
            <w:tcW w:w="1941" w:type="dxa"/>
            <w:shd w:val="clear" w:color="auto" w:fill="auto"/>
          </w:tcPr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EE6FBA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L3</w:t>
            </w:r>
            <w:r w:rsidR="00FF2C1B">
              <w:rPr>
                <w:rFonts w:ascii="Times New Roman" w:hAnsi="Times New Roman"/>
                <w:sz w:val="24"/>
                <w:szCs w:val="24"/>
              </w:rPr>
              <w:t>: Apply</w:t>
            </w:r>
          </w:p>
        </w:tc>
        <w:tc>
          <w:tcPr>
            <w:tcW w:w="850" w:type="dxa"/>
            <w:shd w:val="clear" w:color="auto" w:fill="auto"/>
          </w:tcPr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25         </w:t>
            </w:r>
          </w:p>
        </w:tc>
      </w:tr>
      <w:tr w:rsidR="00B84A5E" w:rsidRPr="003827B4" w:rsidTr="00102E4D">
        <w:trPr>
          <w:trHeight w:val="1295"/>
        </w:trPr>
        <w:tc>
          <w:tcPr>
            <w:tcW w:w="1137" w:type="dxa"/>
            <w:shd w:val="clear" w:color="auto" w:fill="auto"/>
          </w:tcPr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Q2</w:t>
            </w: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(EVEN)</w:t>
            </w: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3" w:type="dxa"/>
            <w:shd w:val="clear" w:color="auto" w:fill="auto"/>
          </w:tcPr>
          <w:p w:rsidR="00715FDC" w:rsidRDefault="00A45E42" w:rsidP="00A45E42">
            <w:pPr>
              <w:spacing w:after="0" w:line="240" w:lineRule="auto"/>
              <w:jc w:val="both"/>
            </w:pPr>
            <w:r>
              <w:t>Suppose you are traveling in a bus where you can move in forward direction only. You want a seat so you are moving towards the last position to find a seat. Once you reach at last you found there is no seat so now you have to move in backward</w:t>
            </w:r>
            <w:r>
              <w:t xml:space="preserve"> and print the all seats intake to indicate that there is no space for you.</w:t>
            </w:r>
          </w:p>
          <w:p w:rsidR="00A45E42" w:rsidRDefault="00A45E42" w:rsidP="00A45E42">
            <w:pPr>
              <w:spacing w:after="0" w:line="240" w:lineRule="auto"/>
              <w:jc w:val="both"/>
            </w:pPr>
          </w:p>
          <w:p w:rsidR="00A45E42" w:rsidRDefault="00A45E42" w:rsidP="00A45E42">
            <w:pPr>
              <w:spacing w:after="0" w:line="240" w:lineRule="auto"/>
              <w:jc w:val="both"/>
            </w:pPr>
            <w:r>
              <w:t>Constraint:- One way list</w:t>
            </w:r>
          </w:p>
          <w:p w:rsidR="00A45E42" w:rsidRDefault="0033026C" w:rsidP="00A45E42">
            <w:pPr>
              <w:spacing w:after="0" w:line="240" w:lineRule="auto"/>
              <w:jc w:val="both"/>
            </w:pPr>
            <w:r>
              <w:t>Input:- Bus with current intake</w:t>
            </w:r>
          </w:p>
          <w:p w:rsidR="0033026C" w:rsidRPr="003827B4" w:rsidRDefault="0033026C" w:rsidP="00A45E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Output</w:t>
            </w:r>
            <w:proofErr w:type="gramStart"/>
            <w:r>
              <w:t>:-</w:t>
            </w:r>
            <w:proofErr w:type="gramEnd"/>
            <w:r>
              <w:t xml:space="preserve"> seats intake while moving backward direction.</w:t>
            </w:r>
          </w:p>
        </w:tc>
        <w:tc>
          <w:tcPr>
            <w:tcW w:w="1149" w:type="dxa"/>
            <w:shd w:val="clear" w:color="auto" w:fill="auto"/>
          </w:tcPr>
          <w:p w:rsidR="00FF2C1B" w:rsidRPr="003827B4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33026C" w:rsidP="00CC58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CO1,CO2</w:t>
            </w:r>
          </w:p>
        </w:tc>
        <w:tc>
          <w:tcPr>
            <w:tcW w:w="1941" w:type="dxa"/>
            <w:shd w:val="clear" w:color="auto" w:fill="auto"/>
          </w:tcPr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L3: Apply</w:t>
            </w:r>
          </w:p>
        </w:tc>
        <w:tc>
          <w:tcPr>
            <w:tcW w:w="850" w:type="dxa"/>
            <w:shd w:val="clear" w:color="auto" w:fill="auto"/>
          </w:tcPr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25</w:t>
            </w:r>
          </w:p>
        </w:tc>
      </w:tr>
      <w:tr w:rsidR="00B84A5E" w:rsidRPr="003827B4" w:rsidTr="00102E4D">
        <w:trPr>
          <w:trHeight w:val="1295"/>
        </w:trPr>
        <w:tc>
          <w:tcPr>
            <w:tcW w:w="1137" w:type="dxa"/>
            <w:shd w:val="clear" w:color="auto" w:fill="auto"/>
          </w:tcPr>
          <w:p w:rsidR="00FF2C1B" w:rsidRPr="003827B4" w:rsidRDefault="00C737FC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Viva</w:t>
            </w:r>
          </w:p>
        </w:tc>
        <w:tc>
          <w:tcPr>
            <w:tcW w:w="4273" w:type="dxa"/>
            <w:shd w:val="clear" w:color="auto" w:fill="auto"/>
            <w:vAlign w:val="center"/>
          </w:tcPr>
          <w:p w:rsidR="00FF2C1B" w:rsidRPr="00435AAF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9" w:type="dxa"/>
            <w:shd w:val="clear" w:color="auto" w:fill="auto"/>
          </w:tcPr>
          <w:p w:rsidR="00FF2C1B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Pr="003827B4" w:rsidRDefault="0033026C" w:rsidP="00CC58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  <w:r w:rsidR="00C737FC">
              <w:rPr>
                <w:rFonts w:ascii="Times New Roman" w:hAnsi="Times New Roman"/>
                <w:sz w:val="24"/>
                <w:szCs w:val="24"/>
              </w:rPr>
              <w:t>,CO2</w:t>
            </w:r>
            <w:bookmarkStart w:id="0" w:name="_GoBack"/>
            <w:bookmarkEnd w:id="0"/>
          </w:p>
        </w:tc>
        <w:tc>
          <w:tcPr>
            <w:tcW w:w="1941" w:type="dxa"/>
            <w:shd w:val="clear" w:color="auto" w:fill="auto"/>
          </w:tcPr>
          <w:p w:rsidR="00FF2C1B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L1:Remeber</w:t>
            </w:r>
          </w:p>
          <w:p w:rsidR="00102E4D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L2:</w:t>
            </w: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850" w:type="dxa"/>
            <w:shd w:val="clear" w:color="auto" w:fill="auto"/>
          </w:tcPr>
          <w:p w:rsidR="00FF2C1B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F2C1B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25</w:t>
            </w:r>
          </w:p>
          <w:p w:rsidR="00FF2C1B" w:rsidRPr="003827B4" w:rsidRDefault="00FF2C1B" w:rsidP="00CC58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F2C1B" w:rsidRPr="00204ADC" w:rsidRDefault="00FF2C1B" w:rsidP="00FF2C1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FF2C1B" w:rsidRDefault="00FF2C1B" w:rsidP="00FF2C1B">
      <w:pPr>
        <w:jc w:val="center"/>
      </w:pPr>
    </w:p>
    <w:p w:rsidR="00FF2C1B" w:rsidRDefault="00FF2C1B" w:rsidP="00204ADC">
      <w:pPr>
        <w:jc w:val="center"/>
      </w:pPr>
    </w:p>
    <w:p w:rsidR="00FF2C1B" w:rsidRDefault="00FF2C1B" w:rsidP="00204ADC">
      <w:pPr>
        <w:jc w:val="center"/>
      </w:pPr>
    </w:p>
    <w:sectPr w:rsidR="00FF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DC"/>
    <w:rsid w:val="000007BC"/>
    <w:rsid w:val="000332DA"/>
    <w:rsid w:val="0009229C"/>
    <w:rsid w:val="000C3E22"/>
    <w:rsid w:val="00102E4D"/>
    <w:rsid w:val="001766BE"/>
    <w:rsid w:val="001F6463"/>
    <w:rsid w:val="00204ADC"/>
    <w:rsid w:val="002449CB"/>
    <w:rsid w:val="002F0E52"/>
    <w:rsid w:val="0033026C"/>
    <w:rsid w:val="0038441B"/>
    <w:rsid w:val="003C2B59"/>
    <w:rsid w:val="003D701F"/>
    <w:rsid w:val="003E33F7"/>
    <w:rsid w:val="00432C72"/>
    <w:rsid w:val="00434F56"/>
    <w:rsid w:val="00435AAF"/>
    <w:rsid w:val="00445DD9"/>
    <w:rsid w:val="004F2D35"/>
    <w:rsid w:val="00517FEC"/>
    <w:rsid w:val="00536078"/>
    <w:rsid w:val="0054179C"/>
    <w:rsid w:val="00627266"/>
    <w:rsid w:val="006D35FD"/>
    <w:rsid w:val="006E7956"/>
    <w:rsid w:val="00704950"/>
    <w:rsid w:val="00715FDC"/>
    <w:rsid w:val="00776071"/>
    <w:rsid w:val="00834BCC"/>
    <w:rsid w:val="00840CB4"/>
    <w:rsid w:val="008B6DA2"/>
    <w:rsid w:val="008D363F"/>
    <w:rsid w:val="00946EE3"/>
    <w:rsid w:val="0097618A"/>
    <w:rsid w:val="00A01895"/>
    <w:rsid w:val="00A34A07"/>
    <w:rsid w:val="00A45E42"/>
    <w:rsid w:val="00A652B7"/>
    <w:rsid w:val="00A67295"/>
    <w:rsid w:val="00A97073"/>
    <w:rsid w:val="00AC641C"/>
    <w:rsid w:val="00B363D7"/>
    <w:rsid w:val="00B51D97"/>
    <w:rsid w:val="00B84A5E"/>
    <w:rsid w:val="00B9437C"/>
    <w:rsid w:val="00B945CC"/>
    <w:rsid w:val="00BD30DE"/>
    <w:rsid w:val="00C10C70"/>
    <w:rsid w:val="00C2093F"/>
    <w:rsid w:val="00C737FC"/>
    <w:rsid w:val="00CC5879"/>
    <w:rsid w:val="00CF059D"/>
    <w:rsid w:val="00D03032"/>
    <w:rsid w:val="00D33B61"/>
    <w:rsid w:val="00D45684"/>
    <w:rsid w:val="00D57E2B"/>
    <w:rsid w:val="00D85E46"/>
    <w:rsid w:val="00EE6FBA"/>
    <w:rsid w:val="00F31230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210F"/>
  <w15:docId w15:val="{21A6F1BC-6F84-4714-9950-FE537CAC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4AD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04ADC"/>
    <w:rPr>
      <w:rFonts w:ascii="Calibri" w:eastAsia="Calibri" w:hAnsi="Calibri" w:cs="Times New Roman"/>
    </w:rPr>
  </w:style>
  <w:style w:type="character" w:customStyle="1" w:styleId="markedcontent">
    <w:name w:val="markedcontent"/>
    <w:basedOn w:val="DefaultParagraphFont"/>
    <w:rsid w:val="00204ADC"/>
  </w:style>
  <w:style w:type="paragraph" w:styleId="NormalWeb">
    <w:name w:val="Normal (Web)"/>
    <w:basedOn w:val="Normal"/>
    <w:uiPriority w:val="99"/>
    <w:semiHidden/>
    <w:unhideWhenUsed/>
    <w:rsid w:val="00AC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80037-279A-4D81-992F-5D0713F17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Ram Kumar</cp:lastModifiedBy>
  <cp:revision>2</cp:revision>
  <cp:lastPrinted>2023-02-06T09:07:00Z</cp:lastPrinted>
  <dcterms:created xsi:type="dcterms:W3CDTF">2023-02-22T04:44:00Z</dcterms:created>
  <dcterms:modified xsi:type="dcterms:W3CDTF">2023-02-22T04:44:00Z</dcterms:modified>
</cp:coreProperties>
</file>