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3721579">
      <w:r w:rsidR="7ACA5570">
        <w:drawing>
          <wp:inline xmlns:wp14="http://schemas.microsoft.com/office/word/2010/wordprocessingDrawing" wp14:editId="21065B2D" wp14:anchorId="5C1B9161">
            <wp:extent cx="5811061" cy="809738"/>
            <wp:effectExtent l="0" t="0" r="0" b="0"/>
            <wp:docPr id="18241024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4102448" name=""/>
                    <pic:cNvPicPr/>
                  </pic:nvPicPr>
                  <pic:blipFill>
                    <a:blip xmlns:r="http://schemas.openxmlformats.org/officeDocument/2006/relationships" r:embed="rId19907836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110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BB423" w:rsidRDefault="459BB423" w14:paraId="3B541013" w14:textId="598400E8"/>
    <w:p w:rsidR="373C3190" w:rsidP="459BB423" w:rsidRDefault="373C3190" w14:paraId="4815858F" w14:textId="42538E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73C3190">
        <w:rPr/>
        <w:t>The .</w:t>
      </w:r>
      <w:r w:rsidR="373C3190">
        <w:rPr/>
        <w:t>gitignore</w:t>
      </w:r>
      <w:r w:rsidR="373C3190">
        <w:rPr/>
        <w:t xml:space="preserve"> file in Git specifies intentionally untracked files that Git should ignore. It helps prevent unnecessary files, such as temporary build artifacts or system-specific configurations, from being included in version control. This improves project cleanliness and avoids exposing sensitive or irrelevant data. Patterns defined in .</w:t>
      </w:r>
      <w:r w:rsidR="373C3190">
        <w:rPr/>
        <w:t>gitignore</w:t>
      </w:r>
      <w:r w:rsidR="373C3190">
        <w:rPr/>
        <w:t xml:space="preserve"> inform Git which files or directories to exclude. It is a crucial tool for </w:t>
      </w:r>
      <w:r w:rsidR="373C3190">
        <w:rPr/>
        <w:t>maintaining</w:t>
      </w:r>
      <w:r w:rsidR="373C3190">
        <w:rPr/>
        <w:t xml:space="preserve"> an organized and efficient repository.</w:t>
      </w:r>
    </w:p>
    <w:p w:rsidR="459BB423" w:rsidP="459BB423" w:rsidRDefault="459BB423" w14:paraId="091F8F64" w14:textId="492552AF">
      <w:pPr>
        <w:pStyle w:val="ListParagraph"/>
        <w:ind w:left="720"/>
        <w:rPr>
          <w:sz w:val="24"/>
          <w:szCs w:val="24"/>
        </w:rPr>
      </w:pPr>
    </w:p>
    <w:p w:rsidR="366BDC40" w:rsidP="459BB423" w:rsidRDefault="366BDC40" w14:paraId="3FE1F60D" w14:textId="546A71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59BB423" w:rsidR="366BDC40">
        <w:rPr>
          <w:sz w:val="24"/>
          <w:szCs w:val="24"/>
        </w:rPr>
        <w:t>To ignore unwanted files in a Git project, create a .gitignore file in the root directory. Inside this file, specify file names, directory names, or wildcard patterns that match the files to be excluded. For example, writing *.log ignores all log files. Once specified, Git will not track those files in future commits. This approach ensures that only relevant and necessary files are versioned.</w:t>
      </w:r>
    </w:p>
    <w:p w:rsidR="366BDC40" w:rsidRDefault="366BDC40" w14:paraId="33C2DBC9" w14:textId="4A5A87A8">
      <w:r w:rsidR="366BDC40">
        <w:drawing>
          <wp:inline wp14:editId="3BC57FAD" wp14:anchorId="4AF17A54">
            <wp:extent cx="5943600" cy="523875"/>
            <wp:effectExtent l="0" t="0" r="0" b="0"/>
            <wp:docPr id="2465927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6592765" name=""/>
                    <pic:cNvPicPr/>
                  </pic:nvPicPr>
                  <pic:blipFill>
                    <a:blip xmlns:r="http://schemas.openxmlformats.org/officeDocument/2006/relationships" r:embed="rId11675089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BB423" w:rsidR="613D9C8B">
        <w:rPr>
          <w:b w:val="1"/>
          <w:bCs w:val="1"/>
          <w:u w:val="single"/>
        </w:rPr>
        <w:t>Solution</w:t>
      </w:r>
    </w:p>
    <w:p w:rsidR="613D9C8B" w:rsidRDefault="613D9C8B" w14:paraId="5CF8BDEB" w14:textId="5C97CC31">
      <w:r w:rsidR="613D9C8B">
        <w:drawing>
          <wp:inline wp14:editId="17263123" wp14:anchorId="6EBE0D5B">
            <wp:extent cx="5906324" cy="3267531"/>
            <wp:effectExtent l="0" t="0" r="0" b="0"/>
            <wp:docPr id="559230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923016" name=""/>
                    <pic:cNvPicPr/>
                  </pic:nvPicPr>
                  <pic:blipFill>
                    <a:blip xmlns:r="http://schemas.openxmlformats.org/officeDocument/2006/relationships" r:embed="rId9746132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891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75636"/>
    <w:rsid w:val="06760A7E"/>
    <w:rsid w:val="0E67F842"/>
    <w:rsid w:val="366BDC40"/>
    <w:rsid w:val="373C3190"/>
    <w:rsid w:val="38ACEF94"/>
    <w:rsid w:val="459BB423"/>
    <w:rsid w:val="5487064C"/>
    <w:rsid w:val="613D9C8B"/>
    <w:rsid w:val="69A75636"/>
    <w:rsid w:val="7ACA5570"/>
    <w:rsid w:val="7FC4A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5636"/>
  <w15:chartTrackingRefBased/>
  <w15:docId w15:val="{58A5612D-39BF-4157-A0AC-2DABB0F70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59BB4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90783611" /><Relationship Type="http://schemas.openxmlformats.org/officeDocument/2006/relationships/image" Target="/media/image2.png" Id="rId1167508931" /><Relationship Type="http://schemas.openxmlformats.org/officeDocument/2006/relationships/image" Target="/media/image3.png" Id="rId974613208" /><Relationship Type="http://schemas.openxmlformats.org/officeDocument/2006/relationships/numbering" Target="numbering.xml" Id="Rb9dd861d2a534c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2025-08-08T11:28:52.8381917Z</dcterms:created>
  <dcterms:modified xsi:type="dcterms:W3CDTF">2025-08-08T11:53:15.9219973Z</dcterms:modified>
  <dc:creator>Superset ID 6379401</dc:creator>
  <lastModifiedBy>Superset ID 6379401</lastModifiedBy>
</coreProperties>
</file>