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p14:paraId="2C078E63" wp14:textId="4C3D8162">
      <w:r w:rsidR="1E06FB25">
        <w:drawing>
          <wp:inline xmlns:wp14="http://schemas.microsoft.com/office/word/2010/wordprocessingDrawing" wp14:editId="2171A703" wp14:anchorId="7D0D9D0F">
            <wp:extent cx="6201641" cy="1419423"/>
            <wp:effectExtent l="0" t="0" r="0" b="0"/>
            <wp:docPr id="206693881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066938812" name=""/>
                    <pic:cNvPicPr/>
                  </pic:nvPicPr>
                  <pic:blipFill>
                    <a:blip xmlns:r="http://schemas.openxmlformats.org/officeDocument/2006/relationships" r:embed="rId1075061204">
                      <a:extLst>
                        <a:ext uri="{28A0092B-C50C-407E-A947-70E740481C1C}">
                          <a14:useLocalDpi xmlns:a14="http://schemas.microsoft.com/office/drawing/2010/main"/>
                        </a:ext>
                      </a:extLst>
                    </a:blip>
                    <a:stretch>
                      <a:fillRect/>
                    </a:stretch>
                  </pic:blipFill>
                  <pic:spPr>
                    <a:xfrm rot="0">
                      <a:off x="0" y="0"/>
                      <a:ext cx="6201641" cy="1419423"/>
                    </a:xfrm>
                    <a:prstGeom prst="rect">
                      <a:avLst/>
                    </a:prstGeom>
                  </pic:spPr>
                </pic:pic>
              </a:graphicData>
            </a:graphic>
          </wp:inline>
        </w:drawing>
      </w:r>
    </w:p>
    <w:p w:rsidR="1E06FB25" w:rsidP="6ED4A69D" w:rsidRDefault="1E06FB25" w14:paraId="2776C2FC" w14:textId="12685182">
      <w:pPr>
        <w:pStyle w:val="ListParagraph"/>
        <w:numPr>
          <w:ilvl w:val="0"/>
          <w:numId w:val="1"/>
        </w:numPr>
        <w:rPr>
          <w:sz w:val="24"/>
          <w:szCs w:val="24"/>
        </w:rPr>
      </w:pPr>
      <w:r w:rsidR="1E06FB25">
        <w:rPr/>
        <w:t xml:space="preserve">Branching in Git allows developers to diverge from the main codebase to work independently on features or fixes. It enables parallel development without affecting the stable code. </w:t>
      </w:r>
    </w:p>
    <w:p w:rsidR="1E06FB25" w:rsidP="6ED4A69D" w:rsidRDefault="1E06FB25" w14:paraId="29AD1647" w14:textId="75E95603">
      <w:pPr>
        <w:pStyle w:val="ListParagraph"/>
        <w:ind w:left="720"/>
        <w:rPr>
          <w:sz w:val="24"/>
          <w:szCs w:val="24"/>
        </w:rPr>
      </w:pPr>
      <w:r w:rsidR="1E06FB25">
        <w:rPr/>
        <w:t xml:space="preserve">Merging is the process of integrating changes from one branch into another, typically from a feature branch into the main branch. This ensures all contributions are </w:t>
      </w:r>
      <w:r w:rsidR="1E06FB25">
        <w:rPr/>
        <w:t>consolidated</w:t>
      </w:r>
      <w:r w:rsidR="1E06FB25">
        <w:rPr/>
        <w:t>. It is fundamental to collaborative version control.</w:t>
      </w:r>
    </w:p>
    <w:p w:rsidR="6ED4A69D" w:rsidP="6ED4A69D" w:rsidRDefault="6ED4A69D" w14:paraId="10B6DBA7" w14:textId="777F4D9F">
      <w:pPr>
        <w:pStyle w:val="ListParagraph"/>
        <w:ind w:left="720"/>
      </w:pPr>
    </w:p>
    <w:p w:rsidR="1E06FB25" w:rsidP="6ED4A69D" w:rsidRDefault="1E06FB25" w14:paraId="6272E4F9" w14:textId="573F20EA">
      <w:pPr>
        <w:pStyle w:val="ListParagraph"/>
        <w:numPr>
          <w:ilvl w:val="0"/>
          <w:numId w:val="1"/>
        </w:numPr>
        <w:rPr>
          <w:sz w:val="24"/>
          <w:szCs w:val="24"/>
        </w:rPr>
      </w:pPr>
      <w:r w:rsidRPr="6ED4A69D" w:rsidR="1E06FB25">
        <w:rPr>
          <w:sz w:val="24"/>
          <w:szCs w:val="24"/>
        </w:rPr>
        <w:t xml:space="preserve">In GitLab, creating a branch involves initiating a separate line of development within a project repository. This can be done through the GitLab web interface or via Git commands. Developers create branches to isolate feature development or bug fixes. After pushing the new branch, it becomes available for collaboration. It </w:t>
      </w:r>
      <w:r w:rsidRPr="6ED4A69D" w:rsidR="1E06FB25">
        <w:rPr>
          <w:sz w:val="24"/>
          <w:szCs w:val="24"/>
        </w:rPr>
        <w:t>facilitates</w:t>
      </w:r>
      <w:r w:rsidRPr="6ED4A69D" w:rsidR="1E06FB25">
        <w:rPr>
          <w:sz w:val="24"/>
          <w:szCs w:val="24"/>
        </w:rPr>
        <w:t xml:space="preserve"> organized and modular contributions.</w:t>
      </w:r>
    </w:p>
    <w:p w:rsidR="6ED4A69D" w:rsidP="6ED4A69D" w:rsidRDefault="6ED4A69D" w14:paraId="6F6AE966" w14:textId="1D1212C4">
      <w:pPr>
        <w:pStyle w:val="ListParagraph"/>
        <w:ind w:left="720"/>
        <w:rPr>
          <w:sz w:val="24"/>
          <w:szCs w:val="24"/>
        </w:rPr>
      </w:pPr>
    </w:p>
    <w:p w:rsidR="1E06FB25" w:rsidP="6ED4A69D" w:rsidRDefault="1E06FB25" w14:paraId="0DB564D2" w14:textId="10D0EA33">
      <w:pPr>
        <w:pStyle w:val="ListParagraph"/>
        <w:numPr>
          <w:ilvl w:val="0"/>
          <w:numId w:val="1"/>
        </w:numPr>
        <w:rPr>
          <w:sz w:val="24"/>
          <w:szCs w:val="24"/>
        </w:rPr>
      </w:pPr>
      <w:r w:rsidRPr="6ED4A69D" w:rsidR="1E06FB25">
        <w:rPr>
          <w:sz w:val="24"/>
          <w:szCs w:val="24"/>
        </w:rPr>
        <w:t>A merge request in GitLab is a formal proposal to integrate changes from one branch into another, commonly from a feature branch into the main branch. It allows team members to review, discuss, and approve changes before merging. Merge requests promote code quality and collaborative review processes. They can be created through the GitLab interface after pushing the branch. This ensures transparent and controlled code integration.</w:t>
      </w:r>
    </w:p>
    <w:p w:rsidR="6ED4A69D" w:rsidP="6ED4A69D" w:rsidRDefault="6ED4A69D" w14:paraId="1158CBE9" w14:textId="33DFB603">
      <w:pPr>
        <w:pStyle w:val="ListParagraph"/>
        <w:ind w:left="720"/>
        <w:rPr>
          <w:sz w:val="24"/>
          <w:szCs w:val="24"/>
        </w:rPr>
      </w:pPr>
    </w:p>
    <w:p w:rsidR="1E06FB25" w:rsidP="6ED4A69D" w:rsidRDefault="1E06FB25" w14:paraId="2FDFE172" w14:textId="5A0CBBB2">
      <w:pPr>
        <w:ind w:left="0"/>
      </w:pPr>
      <w:r w:rsidR="1E06FB25">
        <w:drawing>
          <wp:inline wp14:editId="23527E68" wp14:anchorId="7016455D">
            <wp:extent cx="5943600" cy="3162300"/>
            <wp:effectExtent l="0" t="0" r="0" b="0"/>
            <wp:docPr id="108333895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83338950" name=""/>
                    <pic:cNvPicPr/>
                  </pic:nvPicPr>
                  <pic:blipFill>
                    <a:blip xmlns:r="http://schemas.openxmlformats.org/officeDocument/2006/relationships" r:embed="rId1327029868">
                      <a:extLst>
                        <a:ext xmlns:a="http://schemas.openxmlformats.org/drawingml/2006/main" uri="{28A0092B-C50C-407E-A947-70E740481C1C}">
                          <a14:useLocalDpi xmlns:a14="http://schemas.microsoft.com/office/drawing/2010/main" val="0"/>
                        </a:ext>
                      </a:extLst>
                    </a:blip>
                    <a:stretch>
                      <a:fillRect/>
                    </a:stretch>
                  </pic:blipFill>
                  <pic:spPr>
                    <a:xfrm>
                      <a:off x="0" y="0"/>
                      <a:ext cx="5943600" cy="3162300"/>
                    </a:xfrm>
                    <a:prstGeom prst="rect">
                      <a:avLst/>
                    </a:prstGeom>
                  </pic:spPr>
                </pic:pic>
              </a:graphicData>
            </a:graphic>
          </wp:inline>
        </w:drawing>
      </w:r>
    </w:p>
    <w:p w:rsidR="1E06FB25" w:rsidP="6ED4A69D" w:rsidRDefault="1E06FB25" w14:paraId="53BA75D8" w14:textId="078CB622">
      <w:pPr>
        <w:ind w:left="0"/>
        <w:rPr>
          <w:b w:val="0"/>
          <w:bCs w:val="0"/>
          <w:u w:val="none"/>
        </w:rPr>
      </w:pPr>
      <w:r w:rsidRPr="6ED4A69D" w:rsidR="1E06FB25">
        <w:rPr>
          <w:b w:val="1"/>
          <w:bCs w:val="1"/>
          <w:u w:val="single"/>
        </w:rPr>
        <w:t>Solution</w:t>
      </w:r>
    </w:p>
    <w:p w:rsidR="12F02C2F" w:rsidP="6ED4A69D" w:rsidRDefault="12F02C2F" w14:paraId="51E1B257" w14:textId="78C71268">
      <w:pPr>
        <w:rPr>
          <w:b w:val="1"/>
          <w:bCs w:val="1"/>
        </w:rPr>
      </w:pPr>
      <w:r w:rsidRPr="6ED4A69D" w:rsidR="12F02C2F">
        <w:rPr>
          <w:b w:val="1"/>
          <w:bCs w:val="1"/>
        </w:rPr>
        <w:t>Branching</w:t>
      </w:r>
    </w:p>
    <w:p w:rsidR="12F02C2F" w:rsidRDefault="12F02C2F" w14:paraId="2B69E127" w14:textId="36F2077C">
      <w:r w:rsidR="12F02C2F">
        <w:drawing>
          <wp:inline wp14:editId="0B033366" wp14:anchorId="41ABC4A2">
            <wp:extent cx="5943600" cy="3667125"/>
            <wp:effectExtent l="0" t="0" r="0" b="0"/>
            <wp:docPr id="95571107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955711075" name=""/>
                    <pic:cNvPicPr/>
                  </pic:nvPicPr>
                  <pic:blipFill>
                    <a:blip xmlns:r="http://schemas.openxmlformats.org/officeDocument/2006/relationships" r:embed="rId485389185">
                      <a:extLst>
                        <a:ext uri="{28A0092B-C50C-407E-A947-70E740481C1C}">
                          <a14:useLocalDpi xmlns:a14="http://schemas.microsoft.com/office/drawing/2010/main"/>
                        </a:ext>
                      </a:extLst>
                    </a:blip>
                    <a:stretch>
                      <a:fillRect/>
                    </a:stretch>
                  </pic:blipFill>
                  <pic:spPr>
                    <a:xfrm rot="0">
                      <a:off x="0" y="0"/>
                      <a:ext cx="5943600" cy="3667125"/>
                    </a:xfrm>
                    <a:prstGeom prst="rect">
                      <a:avLst/>
                    </a:prstGeom>
                  </pic:spPr>
                </pic:pic>
              </a:graphicData>
            </a:graphic>
          </wp:inline>
        </w:drawing>
      </w:r>
    </w:p>
    <w:p w:rsidR="12F02C2F" w:rsidP="6ED4A69D" w:rsidRDefault="12F02C2F" w14:paraId="0E6D50DE" w14:textId="2523E8C1">
      <w:pPr>
        <w:rPr>
          <w:b w:val="1"/>
          <w:bCs w:val="1"/>
        </w:rPr>
      </w:pPr>
      <w:r w:rsidRPr="6ED4A69D" w:rsidR="12F02C2F">
        <w:rPr>
          <w:b w:val="1"/>
          <w:bCs w:val="1"/>
        </w:rPr>
        <w:t>Merging</w:t>
      </w:r>
    </w:p>
    <w:p w:rsidR="3E94FBF4" w:rsidRDefault="3E94FBF4" w14:paraId="23182109" w14:textId="021DCB31">
      <w:r w:rsidR="3E94FBF4">
        <w:drawing>
          <wp:inline wp14:editId="32EBE064" wp14:anchorId="1CC14BDA">
            <wp:extent cx="5839640" cy="1752845"/>
            <wp:effectExtent l="0" t="0" r="0" b="0"/>
            <wp:docPr id="73543401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35434014" name=""/>
                    <pic:cNvPicPr/>
                  </pic:nvPicPr>
                  <pic:blipFill>
                    <a:blip xmlns:r="http://schemas.openxmlformats.org/officeDocument/2006/relationships" r:embed="rId1258977005">
                      <a:extLst>
                        <a:ext uri="{28A0092B-C50C-407E-A947-70E740481C1C}">
                          <a14:useLocalDpi xmlns:a14="http://schemas.microsoft.com/office/drawing/2010/main"/>
                        </a:ext>
                      </a:extLst>
                    </a:blip>
                    <a:stretch>
                      <a:fillRect/>
                    </a:stretch>
                  </pic:blipFill>
                  <pic:spPr>
                    <a:xfrm rot="0">
                      <a:off x="0" y="0"/>
                      <a:ext cx="5839640" cy="1752845"/>
                    </a:xfrm>
                    <a:prstGeom prst="rect">
                      <a:avLst/>
                    </a:prstGeom>
                  </pic:spPr>
                </pic:pic>
              </a:graphicData>
            </a:graphic>
          </wp:inline>
        </w:drawing>
      </w:r>
    </w:p>
    <w:p w:rsidR="3E94FBF4" w:rsidRDefault="3E94FBF4" w14:paraId="50D9660B" w14:textId="55243BB7">
      <w:r w:rsidR="3E94FBF4">
        <w:drawing>
          <wp:inline wp14:editId="6B8EA0DC" wp14:anchorId="26610695">
            <wp:extent cx="5943600" cy="1657356"/>
            <wp:effectExtent l="0" t="0" r="0" b="0"/>
            <wp:docPr id="79641133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96411336" name=""/>
                    <pic:cNvPicPr/>
                  </pic:nvPicPr>
                  <pic:blipFill>
                    <a:blip xmlns:r="http://schemas.openxmlformats.org/officeDocument/2006/relationships" r:embed="rId1122949164">
                      <a:extLst>
                        <a:ext uri="{28A0092B-C50C-407E-A947-70E740481C1C}">
                          <a14:useLocalDpi xmlns:a14="http://schemas.microsoft.com/office/drawing/2010/main"/>
                        </a:ext>
                      </a:extLst>
                    </a:blip>
                    <a:stretch>
                      <a:fillRect/>
                    </a:stretch>
                    <a:srcRect l="0" t="0" r="0" b="47904"/>
                  </pic:blipFill>
                  <pic:spPr>
                    <a:xfrm rot="0">
                      <a:off x="0" y="0"/>
                      <a:ext cx="5943600" cy="1657356"/>
                    </a:xfrm>
                    <a:prstGeom prst="rect">
                      <a:avLst/>
                    </a:prstGeom>
                  </pic:spPr>
                </pic:pic>
              </a:graphicData>
            </a:graphic>
          </wp:inline>
        </w:drawing>
      </w:r>
    </w:p>
    <w:p w:rsidR="3E94FBF4" w:rsidRDefault="3E94FBF4" w14:paraId="573272F4" w14:textId="68F3925E">
      <w:r w:rsidR="3E94FBF4">
        <w:drawing>
          <wp:inline wp14:editId="744D12A9" wp14:anchorId="251793FB">
            <wp:extent cx="5943600" cy="1200150"/>
            <wp:effectExtent l="0" t="0" r="0" b="0"/>
            <wp:docPr id="165534841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9244175" name=""/>
                    <pic:cNvPicPr/>
                  </pic:nvPicPr>
                  <pic:blipFill>
                    <a:blip xmlns:r="http://schemas.openxmlformats.org/officeDocument/2006/relationships" r:embed="rId919372550">
                      <a:extLst>
                        <a:ext uri="{28A0092B-C50C-407E-A947-70E740481C1C}">
                          <a14:useLocalDpi xmlns:a14="http://schemas.microsoft.com/office/drawing/2010/main"/>
                        </a:ext>
                      </a:extLst>
                    </a:blip>
                    <a:stretch>
                      <a:fillRect/>
                    </a:stretch>
                  </pic:blipFill>
                  <pic:spPr>
                    <a:xfrm rot="0">
                      <a:off x="0" y="0"/>
                      <a:ext cx="5943600" cy="1200150"/>
                    </a:xfrm>
                    <a:prstGeom prst="rect">
                      <a:avLst/>
                    </a:prstGeom>
                  </pic:spPr>
                </pic:pic>
              </a:graphicData>
            </a:graphic>
          </wp:inline>
        </w:drawing>
      </w:r>
    </w:p>
    <w:p w:rsidR="3E94FBF4" w:rsidRDefault="3E94FBF4" w14:paraId="5C247C4B" w14:textId="6F4FC644">
      <w:r w:rsidR="3E94FBF4">
        <w:drawing>
          <wp:inline wp14:editId="0DEAB885" wp14:anchorId="09ABEA47">
            <wp:extent cx="5943600" cy="1933607"/>
            <wp:effectExtent l="0" t="0" r="0" b="0"/>
            <wp:docPr id="173004662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96411336" name=""/>
                    <pic:cNvPicPr/>
                  </pic:nvPicPr>
                  <pic:blipFill>
                    <a:blip xmlns:r="http://schemas.openxmlformats.org/officeDocument/2006/relationships" r:embed="rId1122949164">
                      <a:extLst>
                        <a:ext uri="{28A0092B-C50C-407E-A947-70E740481C1C}">
                          <a14:useLocalDpi xmlns:a14="http://schemas.microsoft.com/office/drawing/2010/main"/>
                        </a:ext>
                      </a:extLst>
                    </a:blip>
                    <a:stretch>
                      <a:fillRect/>
                    </a:stretch>
                    <a:srcRect l="0" t="50598" r="0" b="0"/>
                  </pic:blipFill>
                  <pic:spPr>
                    <a:xfrm rot="0">
                      <a:off x="0" y="0"/>
                      <a:ext cx="5943600" cy="1933607"/>
                    </a:xfrm>
                    <a:prstGeom prst="rect">
                      <a:avLst/>
                    </a:prstGeom>
                  </pic:spPr>
                </pic:pic>
              </a:graphicData>
            </a:graphic>
          </wp:inline>
        </w:drawing>
      </w:r>
    </w:p>
    <w:p w:rsidR="3E94FBF4" w:rsidRDefault="3E94FBF4" w14:paraId="44CCC1C4" w14:textId="205446F8">
      <w:r w:rsidR="3E94FBF4">
        <w:drawing>
          <wp:inline wp14:editId="63514412" wp14:anchorId="44BB6601">
            <wp:extent cx="5430008" cy="2495898"/>
            <wp:effectExtent l="0" t="0" r="0" b="0"/>
            <wp:docPr id="46998311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469983116" name=""/>
                    <pic:cNvPicPr/>
                  </pic:nvPicPr>
                  <pic:blipFill>
                    <a:blip xmlns:r="http://schemas.openxmlformats.org/officeDocument/2006/relationships" r:embed="rId1000175244">
                      <a:extLst>
                        <a:ext xmlns:a="http://schemas.openxmlformats.org/drawingml/2006/main" uri="{28A0092B-C50C-407E-A947-70E740481C1C}">
                          <a14:useLocalDpi xmlns:a14="http://schemas.microsoft.com/office/drawing/2010/main" val="0"/>
                        </a:ext>
                      </a:extLst>
                    </a:blip>
                    <a:stretch>
                      <a:fillRect/>
                    </a:stretch>
                  </pic:blipFill>
                  <pic:spPr>
                    <a:xfrm>
                      <a:off x="0" y="0"/>
                      <a:ext cx="5430008" cy="2495898"/>
                    </a:xfrm>
                    <a:prstGeom prst="rect">
                      <a:avLst/>
                    </a:prstGeom>
                  </pic:spPr>
                </pic:pic>
              </a:graphicData>
            </a:graphic>
          </wp:inline>
        </w:drawing>
      </w:r>
    </w:p>
    <w:p w:rsidR="6ED4A69D" w:rsidRDefault="6ED4A69D" w14:paraId="79D8ABD3" w14:textId="7D22BF41"/>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2acf5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246D02"/>
    <w:rsid w:val="05FBC8A4"/>
    <w:rsid w:val="093F35DF"/>
    <w:rsid w:val="095690CC"/>
    <w:rsid w:val="12F02C2F"/>
    <w:rsid w:val="1A1ABB04"/>
    <w:rsid w:val="1E06FB25"/>
    <w:rsid w:val="2630B98E"/>
    <w:rsid w:val="3A21EDD2"/>
    <w:rsid w:val="3E94FBF4"/>
    <w:rsid w:val="51B2ED58"/>
    <w:rsid w:val="52179912"/>
    <w:rsid w:val="56246D02"/>
    <w:rsid w:val="58767D79"/>
    <w:rsid w:val="59C30EEE"/>
    <w:rsid w:val="61FDF051"/>
    <w:rsid w:val="6ED4A69D"/>
    <w:rsid w:val="7C5B9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46D02"/>
  <w15:chartTrackingRefBased/>
  <w15:docId w15:val="{E2440414-40CC-476B-8D15-9320B1AAB43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6ED4A69D"/>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1075061204" /><Relationship Type="http://schemas.openxmlformats.org/officeDocument/2006/relationships/image" Target="/media/image2.png" Id="rId1327029868" /><Relationship Type="http://schemas.openxmlformats.org/officeDocument/2006/relationships/image" Target="/media/image3.png" Id="rId485389185" /><Relationship Type="http://schemas.openxmlformats.org/officeDocument/2006/relationships/image" Target="/media/image4.png" Id="rId1258977005" /><Relationship Type="http://schemas.openxmlformats.org/officeDocument/2006/relationships/image" Target="/media/image5.png" Id="rId1122949164" /><Relationship Type="http://schemas.openxmlformats.org/officeDocument/2006/relationships/image" Target="/media/image6.png" Id="rId919372550" /><Relationship Type="http://schemas.openxmlformats.org/officeDocument/2006/relationships/image" Target="/media/image7.png" Id="rId1000175244" /><Relationship Type="http://schemas.openxmlformats.org/officeDocument/2006/relationships/numbering" Target="numbering.xml" Id="R26007711b1ca4b0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2025-08-08T11:55:21.5034678Z</dcterms:created>
  <dcterms:modified xsi:type="dcterms:W3CDTF">2025-08-08T12:59:02.4604971Z</dcterms:modified>
  <dc:creator>Superset ID 6379401</dc:creator>
  <lastModifiedBy>Superset ID 6379401</lastModifiedBy>
</coreProperties>
</file>