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3A3CA" w14:textId="77777777" w:rsidR="00A45458" w:rsidRDefault="00A45458"/>
    <w:p w14:paraId="69CF68CD" w14:textId="77777777" w:rsidR="00A45458" w:rsidRDefault="00A45458"/>
    <w:p w14:paraId="54F47A4E" w14:textId="77777777" w:rsidR="00A45458" w:rsidRDefault="00A45458"/>
    <w:p w14:paraId="4204E983" w14:textId="77777777" w:rsidR="00A45458" w:rsidRDefault="00775542">
      <w:pPr>
        <w:jc w:val="center"/>
      </w:pPr>
      <w:r>
        <w:rPr>
          <w:rFonts w:eastAsia="Calibri"/>
          <w:b/>
          <w:color w:val="0958D9"/>
          <w:sz w:val="28"/>
        </w:rPr>
        <w:t>NEWVISION</w:t>
      </w:r>
    </w:p>
    <w:p w14:paraId="517F2500" w14:textId="77777777" w:rsidR="00A45458" w:rsidRDefault="00775542">
      <w:pPr>
        <w:jc w:val="center"/>
      </w:pPr>
      <w:r>
        <w:rPr>
          <w:rFonts w:eastAsia="Calibri"/>
          <w:b/>
          <w:color w:val="0F2744"/>
          <w:sz w:val="56"/>
        </w:rPr>
        <w:t>IT Asset Management</w:t>
      </w:r>
    </w:p>
    <w:p w14:paraId="15BB45BF" w14:textId="77777777" w:rsidR="00A45458" w:rsidRDefault="00775542">
      <w:pPr>
        <w:jc w:val="center"/>
      </w:pPr>
      <w:r>
        <w:rPr>
          <w:rFonts w:eastAsia="Calibri"/>
          <w:sz w:val="36"/>
        </w:rPr>
        <w:t>Developer Handoff &amp; Architecture</w:t>
      </w:r>
    </w:p>
    <w:p w14:paraId="4C6F7492" w14:textId="77777777" w:rsidR="00A45458" w:rsidRDefault="00775542">
      <w:pPr>
        <w:jc w:val="center"/>
      </w:pPr>
      <w:r>
        <w:rPr>
          <w:rFonts w:eastAsia="Calibri"/>
          <w:i/>
          <w:color w:val="475569"/>
          <w:sz w:val="24"/>
        </w:rPr>
        <w:t>A complete technical briefing for a developer who has never seen this codebase.</w:t>
      </w:r>
    </w:p>
    <w:p w14:paraId="6AD7EA1D" w14:textId="77777777" w:rsidR="00A45458" w:rsidRDefault="00A45458"/>
    <w:tbl>
      <w:tblPr>
        <w:tblW w:w="0" w:type="auto"/>
        <w:jc w:val="center"/>
        <w:tblLook w:val="04A0" w:firstRow="1" w:lastRow="0" w:firstColumn="1" w:lastColumn="0" w:noHBand="0" w:noVBand="1"/>
      </w:tblPr>
      <w:tblGrid>
        <w:gridCol w:w="2304"/>
        <w:gridCol w:w="7488"/>
      </w:tblGrid>
      <w:tr w:rsidR="00A45458" w14:paraId="40AE5C7C" w14:textId="77777777">
        <w:trPr>
          <w:jc w:val="center"/>
        </w:trPr>
        <w:tc>
          <w:tcPr>
            <w:tcW w:w="2304" w:type="dxa"/>
            <w:shd w:val="clear" w:color="auto" w:fill="0F2744"/>
          </w:tcPr>
          <w:p w14:paraId="783D5C02" w14:textId="77777777" w:rsidR="00A45458" w:rsidRDefault="00775542">
            <w:r>
              <w:rPr>
                <w:rFonts w:eastAsia="Calibri"/>
                <w:b/>
                <w:color w:val="FFFFFF"/>
                <w:sz w:val="20"/>
              </w:rPr>
              <w:t>Product</w:t>
            </w:r>
          </w:p>
        </w:tc>
        <w:tc>
          <w:tcPr>
            <w:tcW w:w="7488" w:type="dxa"/>
            <w:shd w:val="clear" w:color="auto" w:fill="F8FAFC"/>
          </w:tcPr>
          <w:p w14:paraId="64FFB422" w14:textId="77777777" w:rsidR="00A45458" w:rsidRDefault="00775542">
            <w:r>
              <w:rPr>
                <w:rFonts w:eastAsia="Calibri"/>
                <w:sz w:val="20"/>
              </w:rPr>
              <w:t>NewVisionITIS — multi-tenant IT asset inventory, helpdesk, chat, procurement</w:t>
            </w:r>
          </w:p>
        </w:tc>
      </w:tr>
      <w:tr w:rsidR="00A45458" w14:paraId="385883AA" w14:textId="77777777">
        <w:trPr>
          <w:jc w:val="center"/>
        </w:trPr>
        <w:tc>
          <w:tcPr>
            <w:tcW w:w="2304" w:type="dxa"/>
            <w:shd w:val="clear" w:color="auto" w:fill="0F2744"/>
          </w:tcPr>
          <w:p w14:paraId="7C1EDC9B" w14:textId="77777777" w:rsidR="00A45458" w:rsidRDefault="00775542">
            <w:r>
              <w:rPr>
                <w:rFonts w:eastAsia="Calibri"/>
                <w:b/>
                <w:color w:val="FFFFFF"/>
                <w:sz w:val="20"/>
              </w:rPr>
              <w:t>Audience</w:t>
            </w:r>
          </w:p>
        </w:tc>
        <w:tc>
          <w:tcPr>
            <w:tcW w:w="7488" w:type="dxa"/>
            <w:shd w:val="clear" w:color="auto" w:fill="F8FAFC"/>
          </w:tcPr>
          <w:p w14:paraId="47022529" w14:textId="77777777" w:rsidR="00A45458" w:rsidRDefault="00775542">
            <w:r>
              <w:rPr>
                <w:rFonts w:eastAsia="Calibri"/>
                <w:sz w:val="20"/>
              </w:rPr>
              <w:t>Incoming engineer with no access to the original authors</w:t>
            </w:r>
          </w:p>
        </w:tc>
      </w:tr>
      <w:tr w:rsidR="00A45458" w14:paraId="5C71A035" w14:textId="77777777">
        <w:trPr>
          <w:jc w:val="center"/>
        </w:trPr>
        <w:tc>
          <w:tcPr>
            <w:tcW w:w="2304" w:type="dxa"/>
            <w:shd w:val="clear" w:color="auto" w:fill="0F2744"/>
          </w:tcPr>
          <w:p w14:paraId="36BFEE92" w14:textId="77777777" w:rsidR="00A45458" w:rsidRDefault="00775542">
            <w:r>
              <w:rPr>
                <w:rFonts w:eastAsia="Calibri"/>
                <w:b/>
                <w:color w:val="FFFFFF"/>
                <w:sz w:val="20"/>
              </w:rPr>
              <w:t>Codebase date</w:t>
            </w:r>
          </w:p>
        </w:tc>
        <w:tc>
          <w:tcPr>
            <w:tcW w:w="7488" w:type="dxa"/>
            <w:shd w:val="clear" w:color="auto" w:fill="F8FAFC"/>
          </w:tcPr>
          <w:p w14:paraId="7C301A65" w14:textId="77777777" w:rsidR="00A45458" w:rsidRDefault="00775542">
            <w:r>
              <w:rPr>
                <w:rFonts w:eastAsia="Calibri"/>
                <w:sz w:val="20"/>
              </w:rPr>
              <w:t>16 September 2026 (Prompts 0–38 + docs/ handover package)</w:t>
            </w:r>
          </w:p>
        </w:tc>
      </w:tr>
      <w:tr w:rsidR="00A45458" w14:paraId="24072E79" w14:textId="77777777">
        <w:trPr>
          <w:jc w:val="center"/>
        </w:trPr>
        <w:tc>
          <w:tcPr>
            <w:tcW w:w="2304" w:type="dxa"/>
            <w:shd w:val="clear" w:color="auto" w:fill="0F2744"/>
          </w:tcPr>
          <w:p w14:paraId="0E1BF37D" w14:textId="77777777" w:rsidR="00A45458" w:rsidRDefault="00775542">
            <w:r>
              <w:rPr>
                <w:rFonts w:eastAsia="Calibri"/>
                <w:b/>
                <w:color w:val="FFFFFF"/>
                <w:sz w:val="20"/>
              </w:rPr>
              <w:t>Live demo</w:t>
            </w:r>
          </w:p>
        </w:tc>
        <w:tc>
          <w:tcPr>
            <w:tcW w:w="7488" w:type="dxa"/>
            <w:shd w:val="clear" w:color="auto" w:fill="F8FAFC"/>
          </w:tcPr>
          <w:p w14:paraId="6158BAE8" w14:textId="77777777" w:rsidR="00A45458" w:rsidRDefault="00775542">
            <w:r>
              <w:rPr>
                <w:rFonts w:eastAsia="Calibri"/>
                <w:sz w:val="20"/>
              </w:rPr>
              <w:t>https://newvision-web.onrender.com   API https://newvision-api.onrender.com</w:t>
            </w:r>
          </w:p>
        </w:tc>
      </w:tr>
      <w:tr w:rsidR="00A45458" w14:paraId="7CE77FBE" w14:textId="77777777">
        <w:trPr>
          <w:jc w:val="center"/>
        </w:trPr>
        <w:tc>
          <w:tcPr>
            <w:tcW w:w="2304" w:type="dxa"/>
            <w:shd w:val="clear" w:color="auto" w:fill="0F2744"/>
          </w:tcPr>
          <w:p w14:paraId="428EA9C7" w14:textId="77777777" w:rsidR="00A45458" w:rsidRDefault="00775542">
            <w:r>
              <w:rPr>
                <w:rFonts w:eastAsia="Calibri"/>
                <w:b/>
                <w:color w:val="FFFFFF"/>
                <w:sz w:val="20"/>
              </w:rPr>
              <w:t>Repo</w:t>
            </w:r>
          </w:p>
        </w:tc>
        <w:tc>
          <w:tcPr>
            <w:tcW w:w="7488" w:type="dxa"/>
            <w:shd w:val="clear" w:color="auto" w:fill="F8FAFC"/>
          </w:tcPr>
          <w:p w14:paraId="76141E9E" w14:textId="77777777" w:rsidR="00A45458" w:rsidRDefault="00775542">
            <w:r>
              <w:rPr>
                <w:rFonts w:eastAsia="Calibri"/>
                <w:sz w:val="20"/>
              </w:rPr>
              <w:t>https://github.com/SatyamChouksey-88/newvision-it-admin</w:t>
            </w:r>
          </w:p>
        </w:tc>
      </w:tr>
      <w:tr w:rsidR="00A45458" w14:paraId="04821B88" w14:textId="77777777">
        <w:trPr>
          <w:jc w:val="center"/>
        </w:trPr>
        <w:tc>
          <w:tcPr>
            <w:tcW w:w="2304" w:type="dxa"/>
            <w:shd w:val="clear" w:color="auto" w:fill="0F2744"/>
          </w:tcPr>
          <w:p w14:paraId="581C8F0A" w14:textId="77777777" w:rsidR="00A45458" w:rsidRDefault="00775542">
            <w:r>
              <w:rPr>
                <w:rFonts w:eastAsia="Calibri"/>
                <w:b/>
                <w:color w:val="FFFFFF"/>
                <w:sz w:val="20"/>
              </w:rPr>
              <w:t>Classification</w:t>
            </w:r>
          </w:p>
        </w:tc>
        <w:tc>
          <w:tcPr>
            <w:tcW w:w="7488" w:type="dxa"/>
            <w:shd w:val="clear" w:color="auto" w:fill="F8FAFC"/>
          </w:tcPr>
          <w:p w14:paraId="5AA84594" w14:textId="77777777" w:rsidR="00A45458" w:rsidRDefault="00775542">
            <w:r>
              <w:rPr>
                <w:rFonts w:eastAsia="Calibri"/>
                <w:sz w:val="20"/>
              </w:rPr>
              <w:t>Internal. Contains architecture, env vars, and operational caveats — not production secrets.</w:t>
            </w:r>
          </w:p>
        </w:tc>
      </w:tr>
    </w:tbl>
    <w:p w14:paraId="0E66DEF1" w14:textId="77777777" w:rsidR="00A45458" w:rsidRDefault="00A45458"/>
    <w:p w14:paraId="1B836F50" w14:textId="77777777" w:rsidR="00A45458" w:rsidRDefault="00775542">
      <w:pPr>
        <w:pBdr>
          <w:left w:val="single" w:sz="12" w:space="8" w:color="0958D9"/>
        </w:pBdr>
        <w:spacing w:before="80" w:after="200"/>
        <w:ind w:left="340"/>
      </w:pPr>
      <w:r>
        <w:rPr>
          <w:rFonts w:eastAsia="Calibri"/>
          <w:i/>
          <w:color w:val="475569"/>
        </w:rPr>
        <w:t>This document was produced by reading the running codebase, Prisma schema, Nest modules, frontend routes, Docker/CI/Render config, and the in-repo decision log. Where the code and older markdown disagree, the code wins. Unclear items are labelled Unclear or Assumed.</w:t>
      </w:r>
    </w:p>
    <w:p w14:paraId="1C52068A" w14:textId="77777777" w:rsidR="00A45458" w:rsidRDefault="00775542">
      <w:r>
        <w:rPr>
          <w:rFonts w:eastAsia="Calibri"/>
          <w:color w:val="475569"/>
          <w:sz w:val="20"/>
        </w:rPr>
        <w:t>How to read this: start with Overview and Architecture, then the flow that matches the ticket you were given. Local setup is section 7.</w:t>
      </w:r>
    </w:p>
    <w:p w14:paraId="11D191A2" w14:textId="77777777" w:rsidR="00A45458" w:rsidRDefault="00775542">
      <w:r>
        <w:br w:type="page"/>
      </w:r>
    </w:p>
    <w:p w14:paraId="2FCCC1DA" w14:textId="77777777" w:rsidR="00A45458" w:rsidRDefault="00775542">
      <w:r>
        <w:rPr>
          <w:rFonts w:eastAsia="Calibri"/>
          <w:b/>
          <w:color w:val="0F2744"/>
          <w:sz w:val="36"/>
        </w:rPr>
        <w:lastRenderedPageBreak/>
        <w:t>Table of Contents</w:t>
      </w:r>
    </w:p>
    <w:p w14:paraId="5D35A568" w14:textId="77777777" w:rsidR="00A45458" w:rsidRDefault="00775542">
      <w:r>
        <w:rPr>
          <w:rFonts w:eastAsia="Calibri"/>
        </w:rPr>
        <w:t>Headings use Word Heading 1 / 2 / 3. Right-click the field below and choose Update Field if page numbers look stale after you edit the file.</w:t>
      </w:r>
    </w:p>
    <w:p w14:paraId="4FBA0BBC" w14:textId="3E27385A" w:rsidR="00B67161" w:rsidRDefault="00775542">
      <w:pPr>
        <w:pStyle w:val="TOC1"/>
        <w:tabs>
          <w:tab w:val="right" w:leader="dot" w:pos="9782"/>
        </w:tabs>
        <w:rPr>
          <w:rFonts w:asciiTheme="minorHAnsi" w:hAnsiTheme="minorHAnsi"/>
          <w:noProof/>
          <w:color w:val="auto"/>
          <w:kern w:val="2"/>
          <w:sz w:val="24"/>
          <w:szCs w:val="24"/>
          <w:lang w:val="en-IN" w:eastAsia="en-IN"/>
          <w14:ligatures w14:val="standardContextual"/>
        </w:rPr>
      </w:pPr>
      <w:r>
        <w:fldChar w:fldCharType="begin"/>
      </w:r>
      <w:r>
        <w:instrText xml:space="preserve"> TOC \o "1-3" \h \z \u </w:instrText>
      </w:r>
      <w:r>
        <w:fldChar w:fldCharType="separate"/>
      </w:r>
      <w:hyperlink w:anchor="_Toc240460872" w:history="1">
        <w:r w:rsidR="00B67161" w:rsidRPr="00EB4D12">
          <w:rPr>
            <w:rStyle w:val="Hyperlink"/>
            <w:noProof/>
          </w:rPr>
          <w:t>1. Project Overview</w:t>
        </w:r>
        <w:r w:rsidR="00B67161">
          <w:rPr>
            <w:noProof/>
            <w:webHidden/>
          </w:rPr>
          <w:tab/>
        </w:r>
        <w:r w:rsidR="00B67161">
          <w:rPr>
            <w:noProof/>
            <w:webHidden/>
          </w:rPr>
          <w:fldChar w:fldCharType="begin"/>
        </w:r>
        <w:r w:rsidR="00B67161">
          <w:rPr>
            <w:noProof/>
            <w:webHidden/>
          </w:rPr>
          <w:instrText xml:space="preserve"> PAGEREF _Toc240460872 \h </w:instrText>
        </w:r>
        <w:r w:rsidR="00B67161">
          <w:rPr>
            <w:noProof/>
            <w:webHidden/>
          </w:rPr>
        </w:r>
        <w:r w:rsidR="00B67161">
          <w:rPr>
            <w:noProof/>
            <w:webHidden/>
          </w:rPr>
          <w:fldChar w:fldCharType="separate"/>
        </w:r>
        <w:r w:rsidR="00B67161">
          <w:rPr>
            <w:noProof/>
            <w:webHidden/>
          </w:rPr>
          <w:t>5</w:t>
        </w:r>
        <w:r w:rsidR="00B67161">
          <w:rPr>
            <w:noProof/>
            <w:webHidden/>
          </w:rPr>
          <w:fldChar w:fldCharType="end"/>
        </w:r>
      </w:hyperlink>
    </w:p>
    <w:p w14:paraId="2F610F2D" w14:textId="67235DB9"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873" w:history="1">
        <w:r w:rsidRPr="00EB4D12">
          <w:rPr>
            <w:rStyle w:val="Hyperlink"/>
            <w:noProof/>
          </w:rPr>
          <w:t>1.1 What the system is</w:t>
        </w:r>
        <w:r>
          <w:rPr>
            <w:noProof/>
            <w:webHidden/>
          </w:rPr>
          <w:tab/>
        </w:r>
        <w:r>
          <w:rPr>
            <w:noProof/>
            <w:webHidden/>
          </w:rPr>
          <w:fldChar w:fldCharType="begin"/>
        </w:r>
        <w:r>
          <w:rPr>
            <w:noProof/>
            <w:webHidden/>
          </w:rPr>
          <w:instrText xml:space="preserve"> PAGEREF _Toc240460873 \h </w:instrText>
        </w:r>
        <w:r>
          <w:rPr>
            <w:noProof/>
            <w:webHidden/>
          </w:rPr>
        </w:r>
        <w:r>
          <w:rPr>
            <w:noProof/>
            <w:webHidden/>
          </w:rPr>
          <w:fldChar w:fldCharType="separate"/>
        </w:r>
        <w:r>
          <w:rPr>
            <w:noProof/>
            <w:webHidden/>
          </w:rPr>
          <w:t>5</w:t>
        </w:r>
        <w:r>
          <w:rPr>
            <w:noProof/>
            <w:webHidden/>
          </w:rPr>
          <w:fldChar w:fldCharType="end"/>
        </w:r>
      </w:hyperlink>
    </w:p>
    <w:p w14:paraId="3990100F" w14:textId="799AA384"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874" w:history="1">
        <w:r w:rsidRPr="00EB4D12">
          <w:rPr>
            <w:rStyle w:val="Hyperlink"/>
            <w:noProof/>
          </w:rPr>
          <w:t>1.2 Who uses it</w:t>
        </w:r>
        <w:r>
          <w:rPr>
            <w:noProof/>
            <w:webHidden/>
          </w:rPr>
          <w:tab/>
        </w:r>
        <w:r>
          <w:rPr>
            <w:noProof/>
            <w:webHidden/>
          </w:rPr>
          <w:fldChar w:fldCharType="begin"/>
        </w:r>
        <w:r>
          <w:rPr>
            <w:noProof/>
            <w:webHidden/>
          </w:rPr>
          <w:instrText xml:space="preserve"> PAGEREF _Toc240460874 \h </w:instrText>
        </w:r>
        <w:r>
          <w:rPr>
            <w:noProof/>
            <w:webHidden/>
          </w:rPr>
        </w:r>
        <w:r>
          <w:rPr>
            <w:noProof/>
            <w:webHidden/>
          </w:rPr>
          <w:fldChar w:fldCharType="separate"/>
        </w:r>
        <w:r>
          <w:rPr>
            <w:noProof/>
            <w:webHidden/>
          </w:rPr>
          <w:t>5</w:t>
        </w:r>
        <w:r>
          <w:rPr>
            <w:noProof/>
            <w:webHidden/>
          </w:rPr>
          <w:fldChar w:fldCharType="end"/>
        </w:r>
      </w:hyperlink>
    </w:p>
    <w:p w14:paraId="66C4D9B3" w14:textId="148C3D5E"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875" w:history="1">
        <w:r w:rsidRPr="00EB4D12">
          <w:rPr>
            <w:rStyle w:val="Hyperlink"/>
            <w:noProof/>
          </w:rPr>
          <w:t>1.3 Why it exists</w:t>
        </w:r>
        <w:r>
          <w:rPr>
            <w:noProof/>
            <w:webHidden/>
          </w:rPr>
          <w:tab/>
        </w:r>
        <w:r>
          <w:rPr>
            <w:noProof/>
            <w:webHidden/>
          </w:rPr>
          <w:fldChar w:fldCharType="begin"/>
        </w:r>
        <w:r>
          <w:rPr>
            <w:noProof/>
            <w:webHidden/>
          </w:rPr>
          <w:instrText xml:space="preserve"> PAGEREF _Toc240460875 \h </w:instrText>
        </w:r>
        <w:r>
          <w:rPr>
            <w:noProof/>
            <w:webHidden/>
          </w:rPr>
        </w:r>
        <w:r>
          <w:rPr>
            <w:noProof/>
            <w:webHidden/>
          </w:rPr>
          <w:fldChar w:fldCharType="separate"/>
        </w:r>
        <w:r>
          <w:rPr>
            <w:noProof/>
            <w:webHidden/>
          </w:rPr>
          <w:t>6</w:t>
        </w:r>
        <w:r>
          <w:rPr>
            <w:noProof/>
            <w:webHidden/>
          </w:rPr>
          <w:fldChar w:fldCharType="end"/>
        </w:r>
      </w:hyperlink>
    </w:p>
    <w:p w14:paraId="28E0A875" w14:textId="1F027175"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876" w:history="1">
        <w:r w:rsidRPr="00EB4D12">
          <w:rPr>
            <w:rStyle w:val="Hyperlink"/>
            <w:noProof/>
          </w:rPr>
          <w:t>1.4 What it is deliberately not</w:t>
        </w:r>
        <w:r>
          <w:rPr>
            <w:noProof/>
            <w:webHidden/>
          </w:rPr>
          <w:tab/>
        </w:r>
        <w:r>
          <w:rPr>
            <w:noProof/>
            <w:webHidden/>
          </w:rPr>
          <w:fldChar w:fldCharType="begin"/>
        </w:r>
        <w:r>
          <w:rPr>
            <w:noProof/>
            <w:webHidden/>
          </w:rPr>
          <w:instrText xml:space="preserve"> PAGEREF _Toc240460876 \h </w:instrText>
        </w:r>
        <w:r>
          <w:rPr>
            <w:noProof/>
            <w:webHidden/>
          </w:rPr>
        </w:r>
        <w:r>
          <w:rPr>
            <w:noProof/>
            <w:webHidden/>
          </w:rPr>
          <w:fldChar w:fldCharType="separate"/>
        </w:r>
        <w:r>
          <w:rPr>
            <w:noProof/>
            <w:webHidden/>
          </w:rPr>
          <w:t>6</w:t>
        </w:r>
        <w:r>
          <w:rPr>
            <w:noProof/>
            <w:webHidden/>
          </w:rPr>
          <w:fldChar w:fldCharType="end"/>
        </w:r>
      </w:hyperlink>
    </w:p>
    <w:p w14:paraId="4DAB50B8" w14:textId="6BE501B3"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877" w:history="1">
        <w:r w:rsidRPr="00EB4D12">
          <w:rPr>
            <w:rStyle w:val="Hyperlink"/>
            <w:noProof/>
          </w:rPr>
          <w:t>1.5 Current shipping status</w:t>
        </w:r>
        <w:r>
          <w:rPr>
            <w:noProof/>
            <w:webHidden/>
          </w:rPr>
          <w:tab/>
        </w:r>
        <w:r>
          <w:rPr>
            <w:noProof/>
            <w:webHidden/>
          </w:rPr>
          <w:fldChar w:fldCharType="begin"/>
        </w:r>
        <w:r>
          <w:rPr>
            <w:noProof/>
            <w:webHidden/>
          </w:rPr>
          <w:instrText xml:space="preserve"> PAGEREF _Toc240460877 \h </w:instrText>
        </w:r>
        <w:r>
          <w:rPr>
            <w:noProof/>
            <w:webHidden/>
          </w:rPr>
        </w:r>
        <w:r>
          <w:rPr>
            <w:noProof/>
            <w:webHidden/>
          </w:rPr>
          <w:fldChar w:fldCharType="separate"/>
        </w:r>
        <w:r>
          <w:rPr>
            <w:noProof/>
            <w:webHidden/>
          </w:rPr>
          <w:t>6</w:t>
        </w:r>
        <w:r>
          <w:rPr>
            <w:noProof/>
            <w:webHidden/>
          </w:rPr>
          <w:fldChar w:fldCharType="end"/>
        </w:r>
      </w:hyperlink>
    </w:p>
    <w:p w14:paraId="40446FDF" w14:textId="687B83D6" w:rsidR="00B67161" w:rsidRDefault="00B67161">
      <w:pPr>
        <w:pStyle w:val="TOC1"/>
        <w:tabs>
          <w:tab w:val="right" w:leader="dot" w:pos="9782"/>
        </w:tabs>
        <w:rPr>
          <w:rFonts w:asciiTheme="minorHAnsi" w:hAnsiTheme="minorHAnsi"/>
          <w:noProof/>
          <w:color w:val="auto"/>
          <w:kern w:val="2"/>
          <w:sz w:val="24"/>
          <w:szCs w:val="24"/>
          <w:lang w:val="en-IN" w:eastAsia="en-IN"/>
          <w14:ligatures w14:val="standardContextual"/>
        </w:rPr>
      </w:pPr>
      <w:hyperlink w:anchor="_Toc240460878" w:history="1">
        <w:r w:rsidRPr="00EB4D12">
          <w:rPr>
            <w:rStyle w:val="Hyperlink"/>
            <w:noProof/>
          </w:rPr>
          <w:t>2. Architecture</w:t>
        </w:r>
        <w:r>
          <w:rPr>
            <w:noProof/>
            <w:webHidden/>
          </w:rPr>
          <w:tab/>
        </w:r>
        <w:r>
          <w:rPr>
            <w:noProof/>
            <w:webHidden/>
          </w:rPr>
          <w:fldChar w:fldCharType="begin"/>
        </w:r>
        <w:r>
          <w:rPr>
            <w:noProof/>
            <w:webHidden/>
          </w:rPr>
          <w:instrText xml:space="preserve"> PAGEREF _Toc240460878 \h </w:instrText>
        </w:r>
        <w:r>
          <w:rPr>
            <w:noProof/>
            <w:webHidden/>
          </w:rPr>
        </w:r>
        <w:r>
          <w:rPr>
            <w:noProof/>
            <w:webHidden/>
          </w:rPr>
          <w:fldChar w:fldCharType="separate"/>
        </w:r>
        <w:r>
          <w:rPr>
            <w:noProof/>
            <w:webHidden/>
          </w:rPr>
          <w:t>7</w:t>
        </w:r>
        <w:r>
          <w:rPr>
            <w:noProof/>
            <w:webHidden/>
          </w:rPr>
          <w:fldChar w:fldCharType="end"/>
        </w:r>
      </w:hyperlink>
    </w:p>
    <w:p w14:paraId="1C848D5D" w14:textId="203A43ED"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879" w:history="1">
        <w:r w:rsidRPr="00EB4D12">
          <w:rPr>
            <w:rStyle w:val="Hyperlink"/>
            <w:noProof/>
          </w:rPr>
          <w:t>2.1 High-level shape</w:t>
        </w:r>
        <w:r>
          <w:rPr>
            <w:noProof/>
            <w:webHidden/>
          </w:rPr>
          <w:tab/>
        </w:r>
        <w:r>
          <w:rPr>
            <w:noProof/>
            <w:webHidden/>
          </w:rPr>
          <w:fldChar w:fldCharType="begin"/>
        </w:r>
        <w:r>
          <w:rPr>
            <w:noProof/>
            <w:webHidden/>
          </w:rPr>
          <w:instrText xml:space="preserve"> PAGEREF _Toc240460879 \h </w:instrText>
        </w:r>
        <w:r>
          <w:rPr>
            <w:noProof/>
            <w:webHidden/>
          </w:rPr>
        </w:r>
        <w:r>
          <w:rPr>
            <w:noProof/>
            <w:webHidden/>
          </w:rPr>
          <w:fldChar w:fldCharType="separate"/>
        </w:r>
        <w:r>
          <w:rPr>
            <w:noProof/>
            <w:webHidden/>
          </w:rPr>
          <w:t>7</w:t>
        </w:r>
        <w:r>
          <w:rPr>
            <w:noProof/>
            <w:webHidden/>
          </w:rPr>
          <w:fldChar w:fldCharType="end"/>
        </w:r>
      </w:hyperlink>
    </w:p>
    <w:p w14:paraId="242FE9FA" w14:textId="73793E63"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880" w:history="1">
        <w:r w:rsidRPr="00EB4D12">
          <w:rPr>
            <w:rStyle w:val="Hyperlink"/>
            <w:noProof/>
          </w:rPr>
          <w:t>2.2 Request pipeline</w:t>
        </w:r>
        <w:r>
          <w:rPr>
            <w:noProof/>
            <w:webHidden/>
          </w:rPr>
          <w:tab/>
        </w:r>
        <w:r>
          <w:rPr>
            <w:noProof/>
            <w:webHidden/>
          </w:rPr>
          <w:fldChar w:fldCharType="begin"/>
        </w:r>
        <w:r>
          <w:rPr>
            <w:noProof/>
            <w:webHidden/>
          </w:rPr>
          <w:instrText xml:space="preserve"> PAGEREF _Toc240460880 \h </w:instrText>
        </w:r>
        <w:r>
          <w:rPr>
            <w:noProof/>
            <w:webHidden/>
          </w:rPr>
        </w:r>
        <w:r>
          <w:rPr>
            <w:noProof/>
            <w:webHidden/>
          </w:rPr>
          <w:fldChar w:fldCharType="separate"/>
        </w:r>
        <w:r>
          <w:rPr>
            <w:noProof/>
            <w:webHidden/>
          </w:rPr>
          <w:t>9</w:t>
        </w:r>
        <w:r>
          <w:rPr>
            <w:noProof/>
            <w:webHidden/>
          </w:rPr>
          <w:fldChar w:fldCharType="end"/>
        </w:r>
      </w:hyperlink>
    </w:p>
    <w:p w14:paraId="5D2FD058" w14:textId="05AF2694"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881" w:history="1">
        <w:r w:rsidRPr="00EB4D12">
          <w:rPr>
            <w:rStyle w:val="Hyperlink"/>
            <w:noProof/>
          </w:rPr>
          <w:t>2.3 Multi-tenancy model</w:t>
        </w:r>
        <w:r>
          <w:rPr>
            <w:noProof/>
            <w:webHidden/>
          </w:rPr>
          <w:tab/>
        </w:r>
        <w:r>
          <w:rPr>
            <w:noProof/>
            <w:webHidden/>
          </w:rPr>
          <w:fldChar w:fldCharType="begin"/>
        </w:r>
        <w:r>
          <w:rPr>
            <w:noProof/>
            <w:webHidden/>
          </w:rPr>
          <w:instrText xml:space="preserve"> PAGEREF _Toc240460881 \h </w:instrText>
        </w:r>
        <w:r>
          <w:rPr>
            <w:noProof/>
            <w:webHidden/>
          </w:rPr>
        </w:r>
        <w:r>
          <w:rPr>
            <w:noProof/>
            <w:webHidden/>
          </w:rPr>
          <w:fldChar w:fldCharType="separate"/>
        </w:r>
        <w:r>
          <w:rPr>
            <w:noProof/>
            <w:webHidden/>
          </w:rPr>
          <w:t>10</w:t>
        </w:r>
        <w:r>
          <w:rPr>
            <w:noProof/>
            <w:webHidden/>
          </w:rPr>
          <w:fldChar w:fldCharType="end"/>
        </w:r>
      </w:hyperlink>
    </w:p>
    <w:p w14:paraId="0E58A679" w14:textId="42F4581E"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882" w:history="1">
        <w:r w:rsidRPr="00EB4D12">
          <w:rPr>
            <w:rStyle w:val="Hyperlink"/>
            <w:noProof/>
          </w:rPr>
          <w:t>2.4 Frontend shell</w:t>
        </w:r>
        <w:r>
          <w:rPr>
            <w:noProof/>
            <w:webHidden/>
          </w:rPr>
          <w:tab/>
        </w:r>
        <w:r>
          <w:rPr>
            <w:noProof/>
            <w:webHidden/>
          </w:rPr>
          <w:fldChar w:fldCharType="begin"/>
        </w:r>
        <w:r>
          <w:rPr>
            <w:noProof/>
            <w:webHidden/>
          </w:rPr>
          <w:instrText xml:space="preserve"> PAGEREF _Toc240460882 \h </w:instrText>
        </w:r>
        <w:r>
          <w:rPr>
            <w:noProof/>
            <w:webHidden/>
          </w:rPr>
        </w:r>
        <w:r>
          <w:rPr>
            <w:noProof/>
            <w:webHidden/>
          </w:rPr>
          <w:fldChar w:fldCharType="separate"/>
        </w:r>
        <w:r>
          <w:rPr>
            <w:noProof/>
            <w:webHidden/>
          </w:rPr>
          <w:t>11</w:t>
        </w:r>
        <w:r>
          <w:rPr>
            <w:noProof/>
            <w:webHidden/>
          </w:rPr>
          <w:fldChar w:fldCharType="end"/>
        </w:r>
      </w:hyperlink>
    </w:p>
    <w:p w14:paraId="79F73603" w14:textId="24A479D2"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883" w:history="1">
        <w:r w:rsidRPr="00EB4D12">
          <w:rPr>
            <w:rStyle w:val="Hyperlink"/>
            <w:noProof/>
          </w:rPr>
          <w:t>2.5 Data model snapshot</w:t>
        </w:r>
        <w:r>
          <w:rPr>
            <w:noProof/>
            <w:webHidden/>
          </w:rPr>
          <w:tab/>
        </w:r>
        <w:r>
          <w:rPr>
            <w:noProof/>
            <w:webHidden/>
          </w:rPr>
          <w:fldChar w:fldCharType="begin"/>
        </w:r>
        <w:r>
          <w:rPr>
            <w:noProof/>
            <w:webHidden/>
          </w:rPr>
          <w:instrText xml:space="preserve"> PAGEREF _Toc240460883 \h </w:instrText>
        </w:r>
        <w:r>
          <w:rPr>
            <w:noProof/>
            <w:webHidden/>
          </w:rPr>
        </w:r>
        <w:r>
          <w:rPr>
            <w:noProof/>
            <w:webHidden/>
          </w:rPr>
          <w:fldChar w:fldCharType="separate"/>
        </w:r>
        <w:r>
          <w:rPr>
            <w:noProof/>
            <w:webHidden/>
          </w:rPr>
          <w:t>11</w:t>
        </w:r>
        <w:r>
          <w:rPr>
            <w:noProof/>
            <w:webHidden/>
          </w:rPr>
          <w:fldChar w:fldCharType="end"/>
        </w:r>
      </w:hyperlink>
    </w:p>
    <w:p w14:paraId="1BE00AED" w14:textId="079EB0DD" w:rsidR="00B67161" w:rsidRDefault="00B67161">
      <w:pPr>
        <w:pStyle w:val="TOC1"/>
        <w:tabs>
          <w:tab w:val="right" w:leader="dot" w:pos="9782"/>
        </w:tabs>
        <w:rPr>
          <w:rFonts w:asciiTheme="minorHAnsi" w:hAnsiTheme="minorHAnsi"/>
          <w:noProof/>
          <w:color w:val="auto"/>
          <w:kern w:val="2"/>
          <w:sz w:val="24"/>
          <w:szCs w:val="24"/>
          <w:lang w:val="en-IN" w:eastAsia="en-IN"/>
          <w14:ligatures w14:val="standardContextual"/>
        </w:rPr>
      </w:pPr>
      <w:hyperlink w:anchor="_Toc240460884" w:history="1">
        <w:r w:rsidRPr="00EB4D12">
          <w:rPr>
            <w:rStyle w:val="Hyperlink"/>
            <w:noProof/>
          </w:rPr>
          <w:t>3. Project Structure</w:t>
        </w:r>
        <w:r>
          <w:rPr>
            <w:noProof/>
            <w:webHidden/>
          </w:rPr>
          <w:tab/>
        </w:r>
        <w:r>
          <w:rPr>
            <w:noProof/>
            <w:webHidden/>
          </w:rPr>
          <w:fldChar w:fldCharType="begin"/>
        </w:r>
        <w:r>
          <w:rPr>
            <w:noProof/>
            <w:webHidden/>
          </w:rPr>
          <w:instrText xml:space="preserve"> PAGEREF _Toc240460884 \h </w:instrText>
        </w:r>
        <w:r>
          <w:rPr>
            <w:noProof/>
            <w:webHidden/>
          </w:rPr>
        </w:r>
        <w:r>
          <w:rPr>
            <w:noProof/>
            <w:webHidden/>
          </w:rPr>
          <w:fldChar w:fldCharType="separate"/>
        </w:r>
        <w:r>
          <w:rPr>
            <w:noProof/>
            <w:webHidden/>
          </w:rPr>
          <w:t>12</w:t>
        </w:r>
        <w:r>
          <w:rPr>
            <w:noProof/>
            <w:webHidden/>
          </w:rPr>
          <w:fldChar w:fldCharType="end"/>
        </w:r>
      </w:hyperlink>
    </w:p>
    <w:p w14:paraId="7D0FE70F" w14:textId="3A4C13CC"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885" w:history="1">
        <w:r w:rsidRPr="00EB4D12">
          <w:rPr>
            <w:rStyle w:val="Hyperlink"/>
            <w:noProof/>
          </w:rPr>
          <w:t>3.1 Backend src layout</w:t>
        </w:r>
        <w:r>
          <w:rPr>
            <w:noProof/>
            <w:webHidden/>
          </w:rPr>
          <w:tab/>
        </w:r>
        <w:r>
          <w:rPr>
            <w:noProof/>
            <w:webHidden/>
          </w:rPr>
          <w:fldChar w:fldCharType="begin"/>
        </w:r>
        <w:r>
          <w:rPr>
            <w:noProof/>
            <w:webHidden/>
          </w:rPr>
          <w:instrText xml:space="preserve"> PAGEREF _Toc240460885 \h </w:instrText>
        </w:r>
        <w:r>
          <w:rPr>
            <w:noProof/>
            <w:webHidden/>
          </w:rPr>
        </w:r>
        <w:r>
          <w:rPr>
            <w:noProof/>
            <w:webHidden/>
          </w:rPr>
          <w:fldChar w:fldCharType="separate"/>
        </w:r>
        <w:r>
          <w:rPr>
            <w:noProof/>
            <w:webHidden/>
          </w:rPr>
          <w:t>13</w:t>
        </w:r>
        <w:r>
          <w:rPr>
            <w:noProof/>
            <w:webHidden/>
          </w:rPr>
          <w:fldChar w:fldCharType="end"/>
        </w:r>
      </w:hyperlink>
    </w:p>
    <w:p w14:paraId="662016CB" w14:textId="09BA7905"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886" w:history="1">
        <w:r w:rsidRPr="00EB4D12">
          <w:rPr>
            <w:rStyle w:val="Hyperlink"/>
            <w:noProof/>
          </w:rPr>
          <w:t>3.2 Frontend src layout</w:t>
        </w:r>
        <w:r>
          <w:rPr>
            <w:noProof/>
            <w:webHidden/>
          </w:rPr>
          <w:tab/>
        </w:r>
        <w:r>
          <w:rPr>
            <w:noProof/>
            <w:webHidden/>
          </w:rPr>
          <w:fldChar w:fldCharType="begin"/>
        </w:r>
        <w:r>
          <w:rPr>
            <w:noProof/>
            <w:webHidden/>
          </w:rPr>
          <w:instrText xml:space="preserve"> PAGEREF _Toc240460886 \h </w:instrText>
        </w:r>
        <w:r>
          <w:rPr>
            <w:noProof/>
            <w:webHidden/>
          </w:rPr>
        </w:r>
        <w:r>
          <w:rPr>
            <w:noProof/>
            <w:webHidden/>
          </w:rPr>
          <w:fldChar w:fldCharType="separate"/>
        </w:r>
        <w:r>
          <w:rPr>
            <w:noProof/>
            <w:webHidden/>
          </w:rPr>
          <w:t>14</w:t>
        </w:r>
        <w:r>
          <w:rPr>
            <w:noProof/>
            <w:webHidden/>
          </w:rPr>
          <w:fldChar w:fldCharType="end"/>
        </w:r>
      </w:hyperlink>
    </w:p>
    <w:p w14:paraId="78175CC2" w14:textId="053506A0"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887" w:history="1">
        <w:r w:rsidRPr="00EB4D12">
          <w:rPr>
            <w:rStyle w:val="Hyperlink"/>
            <w:noProof/>
          </w:rPr>
          <w:t>3.3 Docs you should not treat as current</w:t>
        </w:r>
        <w:r>
          <w:rPr>
            <w:noProof/>
            <w:webHidden/>
          </w:rPr>
          <w:tab/>
        </w:r>
        <w:r>
          <w:rPr>
            <w:noProof/>
            <w:webHidden/>
          </w:rPr>
          <w:fldChar w:fldCharType="begin"/>
        </w:r>
        <w:r>
          <w:rPr>
            <w:noProof/>
            <w:webHidden/>
          </w:rPr>
          <w:instrText xml:space="preserve"> PAGEREF _Toc240460887 \h </w:instrText>
        </w:r>
        <w:r>
          <w:rPr>
            <w:noProof/>
            <w:webHidden/>
          </w:rPr>
        </w:r>
        <w:r>
          <w:rPr>
            <w:noProof/>
            <w:webHidden/>
          </w:rPr>
          <w:fldChar w:fldCharType="separate"/>
        </w:r>
        <w:r>
          <w:rPr>
            <w:noProof/>
            <w:webHidden/>
          </w:rPr>
          <w:t>14</w:t>
        </w:r>
        <w:r>
          <w:rPr>
            <w:noProof/>
            <w:webHidden/>
          </w:rPr>
          <w:fldChar w:fldCharType="end"/>
        </w:r>
      </w:hyperlink>
    </w:p>
    <w:p w14:paraId="334E77B6" w14:textId="21CF569E" w:rsidR="00B67161" w:rsidRDefault="00B67161">
      <w:pPr>
        <w:pStyle w:val="TOC1"/>
        <w:tabs>
          <w:tab w:val="right" w:leader="dot" w:pos="9782"/>
        </w:tabs>
        <w:rPr>
          <w:rFonts w:asciiTheme="minorHAnsi" w:hAnsiTheme="minorHAnsi"/>
          <w:noProof/>
          <w:color w:val="auto"/>
          <w:kern w:val="2"/>
          <w:sz w:val="24"/>
          <w:szCs w:val="24"/>
          <w:lang w:val="en-IN" w:eastAsia="en-IN"/>
          <w14:ligatures w14:val="standardContextual"/>
        </w:rPr>
      </w:pPr>
      <w:hyperlink w:anchor="_Toc240460888" w:history="1">
        <w:r w:rsidRPr="00EB4D12">
          <w:rPr>
            <w:rStyle w:val="Hyperlink"/>
            <w:noProof/>
          </w:rPr>
          <w:t>4. Core Modules</w:t>
        </w:r>
        <w:r>
          <w:rPr>
            <w:noProof/>
            <w:webHidden/>
          </w:rPr>
          <w:tab/>
        </w:r>
        <w:r>
          <w:rPr>
            <w:noProof/>
            <w:webHidden/>
          </w:rPr>
          <w:fldChar w:fldCharType="begin"/>
        </w:r>
        <w:r>
          <w:rPr>
            <w:noProof/>
            <w:webHidden/>
          </w:rPr>
          <w:instrText xml:space="preserve"> PAGEREF _Toc240460888 \h </w:instrText>
        </w:r>
        <w:r>
          <w:rPr>
            <w:noProof/>
            <w:webHidden/>
          </w:rPr>
        </w:r>
        <w:r>
          <w:rPr>
            <w:noProof/>
            <w:webHidden/>
          </w:rPr>
          <w:fldChar w:fldCharType="separate"/>
        </w:r>
        <w:r>
          <w:rPr>
            <w:noProof/>
            <w:webHidden/>
          </w:rPr>
          <w:t>15</w:t>
        </w:r>
        <w:r>
          <w:rPr>
            <w:noProof/>
            <w:webHidden/>
          </w:rPr>
          <w:fldChar w:fldCharType="end"/>
        </w:r>
      </w:hyperlink>
    </w:p>
    <w:p w14:paraId="6453570F" w14:textId="264F84A7"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889" w:history="1">
        <w:r w:rsidRPr="00EB4D12">
          <w:rPr>
            <w:rStyle w:val="Hyperlink"/>
            <w:noProof/>
          </w:rPr>
          <w:t>4.1 Auth &amp; users</w:t>
        </w:r>
        <w:r>
          <w:rPr>
            <w:noProof/>
            <w:webHidden/>
          </w:rPr>
          <w:tab/>
        </w:r>
        <w:r>
          <w:rPr>
            <w:noProof/>
            <w:webHidden/>
          </w:rPr>
          <w:fldChar w:fldCharType="begin"/>
        </w:r>
        <w:r>
          <w:rPr>
            <w:noProof/>
            <w:webHidden/>
          </w:rPr>
          <w:instrText xml:space="preserve"> PAGEREF _Toc240460889 \h </w:instrText>
        </w:r>
        <w:r>
          <w:rPr>
            <w:noProof/>
            <w:webHidden/>
          </w:rPr>
        </w:r>
        <w:r>
          <w:rPr>
            <w:noProof/>
            <w:webHidden/>
          </w:rPr>
          <w:fldChar w:fldCharType="separate"/>
        </w:r>
        <w:r>
          <w:rPr>
            <w:noProof/>
            <w:webHidden/>
          </w:rPr>
          <w:t>15</w:t>
        </w:r>
        <w:r>
          <w:rPr>
            <w:noProof/>
            <w:webHidden/>
          </w:rPr>
          <w:fldChar w:fldCharType="end"/>
        </w:r>
      </w:hyperlink>
    </w:p>
    <w:p w14:paraId="6C3FC166" w14:textId="5833FCDE"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890" w:history="1">
        <w:r w:rsidRPr="00EB4D12">
          <w:rPr>
            <w:rStyle w:val="Hyperlink"/>
            <w:noProof/>
          </w:rPr>
          <w:t>4.2 Tenancy &amp; platform</w:t>
        </w:r>
        <w:r>
          <w:rPr>
            <w:noProof/>
            <w:webHidden/>
          </w:rPr>
          <w:tab/>
        </w:r>
        <w:r>
          <w:rPr>
            <w:noProof/>
            <w:webHidden/>
          </w:rPr>
          <w:fldChar w:fldCharType="begin"/>
        </w:r>
        <w:r>
          <w:rPr>
            <w:noProof/>
            <w:webHidden/>
          </w:rPr>
          <w:instrText xml:space="preserve"> PAGEREF _Toc240460890 \h </w:instrText>
        </w:r>
        <w:r>
          <w:rPr>
            <w:noProof/>
            <w:webHidden/>
          </w:rPr>
        </w:r>
        <w:r>
          <w:rPr>
            <w:noProof/>
            <w:webHidden/>
          </w:rPr>
          <w:fldChar w:fldCharType="separate"/>
        </w:r>
        <w:r>
          <w:rPr>
            <w:noProof/>
            <w:webHidden/>
          </w:rPr>
          <w:t>16</w:t>
        </w:r>
        <w:r>
          <w:rPr>
            <w:noProof/>
            <w:webHidden/>
          </w:rPr>
          <w:fldChar w:fldCharType="end"/>
        </w:r>
      </w:hyperlink>
    </w:p>
    <w:p w14:paraId="64EB55EC" w14:textId="7C226D32"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891" w:history="1">
        <w:r w:rsidRPr="00EB4D12">
          <w:rPr>
            <w:rStyle w:val="Hyperlink"/>
            <w:noProof/>
          </w:rPr>
          <w:t>4.3 Assets (serialized hardware)</w:t>
        </w:r>
        <w:r>
          <w:rPr>
            <w:noProof/>
            <w:webHidden/>
          </w:rPr>
          <w:tab/>
        </w:r>
        <w:r>
          <w:rPr>
            <w:noProof/>
            <w:webHidden/>
          </w:rPr>
          <w:fldChar w:fldCharType="begin"/>
        </w:r>
        <w:r>
          <w:rPr>
            <w:noProof/>
            <w:webHidden/>
          </w:rPr>
          <w:instrText xml:space="preserve"> PAGEREF _Toc240460891 \h </w:instrText>
        </w:r>
        <w:r>
          <w:rPr>
            <w:noProof/>
            <w:webHidden/>
          </w:rPr>
        </w:r>
        <w:r>
          <w:rPr>
            <w:noProof/>
            <w:webHidden/>
          </w:rPr>
          <w:fldChar w:fldCharType="separate"/>
        </w:r>
        <w:r>
          <w:rPr>
            <w:noProof/>
            <w:webHidden/>
          </w:rPr>
          <w:t>16</w:t>
        </w:r>
        <w:r>
          <w:rPr>
            <w:noProof/>
            <w:webHidden/>
          </w:rPr>
          <w:fldChar w:fldCharType="end"/>
        </w:r>
      </w:hyperlink>
    </w:p>
    <w:p w14:paraId="334C1FEB" w14:textId="2FDB4D3E"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892" w:history="1">
        <w:r w:rsidRPr="00EB4D12">
          <w:rPr>
            <w:rStyle w:val="Hyperlink"/>
            <w:noProof/>
          </w:rPr>
          <w:t>4.4 Employees, locations, departments, categories</w:t>
        </w:r>
        <w:r>
          <w:rPr>
            <w:noProof/>
            <w:webHidden/>
          </w:rPr>
          <w:tab/>
        </w:r>
        <w:r>
          <w:rPr>
            <w:noProof/>
            <w:webHidden/>
          </w:rPr>
          <w:fldChar w:fldCharType="begin"/>
        </w:r>
        <w:r>
          <w:rPr>
            <w:noProof/>
            <w:webHidden/>
          </w:rPr>
          <w:instrText xml:space="preserve"> PAGEREF _Toc240460892 \h </w:instrText>
        </w:r>
        <w:r>
          <w:rPr>
            <w:noProof/>
            <w:webHidden/>
          </w:rPr>
        </w:r>
        <w:r>
          <w:rPr>
            <w:noProof/>
            <w:webHidden/>
          </w:rPr>
          <w:fldChar w:fldCharType="separate"/>
        </w:r>
        <w:r>
          <w:rPr>
            <w:noProof/>
            <w:webHidden/>
          </w:rPr>
          <w:t>16</w:t>
        </w:r>
        <w:r>
          <w:rPr>
            <w:noProof/>
            <w:webHidden/>
          </w:rPr>
          <w:fldChar w:fldCharType="end"/>
        </w:r>
      </w:hyperlink>
    </w:p>
    <w:p w14:paraId="0A714467" w14:textId="282A7A1B"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893" w:history="1">
        <w:r w:rsidRPr="00EB4D12">
          <w:rPr>
            <w:rStyle w:val="Hyperlink"/>
            <w:noProof/>
          </w:rPr>
          <w:t>4.5 Accessories, consumables, issue kits</w:t>
        </w:r>
        <w:r>
          <w:rPr>
            <w:noProof/>
            <w:webHidden/>
          </w:rPr>
          <w:tab/>
        </w:r>
        <w:r>
          <w:rPr>
            <w:noProof/>
            <w:webHidden/>
          </w:rPr>
          <w:fldChar w:fldCharType="begin"/>
        </w:r>
        <w:r>
          <w:rPr>
            <w:noProof/>
            <w:webHidden/>
          </w:rPr>
          <w:instrText xml:space="preserve"> PAGEREF _Toc240460893 \h </w:instrText>
        </w:r>
        <w:r>
          <w:rPr>
            <w:noProof/>
            <w:webHidden/>
          </w:rPr>
        </w:r>
        <w:r>
          <w:rPr>
            <w:noProof/>
            <w:webHidden/>
          </w:rPr>
          <w:fldChar w:fldCharType="separate"/>
        </w:r>
        <w:r>
          <w:rPr>
            <w:noProof/>
            <w:webHidden/>
          </w:rPr>
          <w:t>17</w:t>
        </w:r>
        <w:r>
          <w:rPr>
            <w:noProof/>
            <w:webHidden/>
          </w:rPr>
          <w:fldChar w:fldCharType="end"/>
        </w:r>
      </w:hyperlink>
    </w:p>
    <w:p w14:paraId="3659E894" w14:textId="5D9E8DE1"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894" w:history="1">
        <w:r w:rsidRPr="00EB4D12">
          <w:rPr>
            <w:rStyle w:val="Hyperlink"/>
            <w:noProof/>
          </w:rPr>
          <w:t>4.6 Asset requests</w:t>
        </w:r>
        <w:r>
          <w:rPr>
            <w:noProof/>
            <w:webHidden/>
          </w:rPr>
          <w:tab/>
        </w:r>
        <w:r>
          <w:rPr>
            <w:noProof/>
            <w:webHidden/>
          </w:rPr>
          <w:fldChar w:fldCharType="begin"/>
        </w:r>
        <w:r>
          <w:rPr>
            <w:noProof/>
            <w:webHidden/>
          </w:rPr>
          <w:instrText xml:space="preserve"> PAGEREF _Toc240460894 \h </w:instrText>
        </w:r>
        <w:r>
          <w:rPr>
            <w:noProof/>
            <w:webHidden/>
          </w:rPr>
        </w:r>
        <w:r>
          <w:rPr>
            <w:noProof/>
            <w:webHidden/>
          </w:rPr>
          <w:fldChar w:fldCharType="separate"/>
        </w:r>
        <w:r>
          <w:rPr>
            <w:noProof/>
            <w:webHidden/>
          </w:rPr>
          <w:t>17</w:t>
        </w:r>
        <w:r>
          <w:rPr>
            <w:noProof/>
            <w:webHidden/>
          </w:rPr>
          <w:fldChar w:fldCharType="end"/>
        </w:r>
      </w:hyperlink>
    </w:p>
    <w:p w14:paraId="323C4258" w14:textId="2B6ADBE3"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895" w:history="1">
        <w:r w:rsidRPr="00EB4D12">
          <w:rPr>
            <w:rStyle w:val="Hyperlink"/>
            <w:noProof/>
          </w:rPr>
          <w:t>4.7 Maintenance</w:t>
        </w:r>
        <w:r>
          <w:rPr>
            <w:noProof/>
            <w:webHidden/>
          </w:rPr>
          <w:tab/>
        </w:r>
        <w:r>
          <w:rPr>
            <w:noProof/>
            <w:webHidden/>
          </w:rPr>
          <w:fldChar w:fldCharType="begin"/>
        </w:r>
        <w:r>
          <w:rPr>
            <w:noProof/>
            <w:webHidden/>
          </w:rPr>
          <w:instrText xml:space="preserve"> PAGEREF _Toc240460895 \h </w:instrText>
        </w:r>
        <w:r>
          <w:rPr>
            <w:noProof/>
            <w:webHidden/>
          </w:rPr>
        </w:r>
        <w:r>
          <w:rPr>
            <w:noProof/>
            <w:webHidden/>
          </w:rPr>
          <w:fldChar w:fldCharType="separate"/>
        </w:r>
        <w:r>
          <w:rPr>
            <w:noProof/>
            <w:webHidden/>
          </w:rPr>
          <w:t>17</w:t>
        </w:r>
        <w:r>
          <w:rPr>
            <w:noProof/>
            <w:webHidden/>
          </w:rPr>
          <w:fldChar w:fldCharType="end"/>
        </w:r>
      </w:hyperlink>
    </w:p>
    <w:p w14:paraId="4CC9F5DF" w14:textId="5009D69C"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896" w:history="1">
        <w:r w:rsidRPr="00EB4D12">
          <w:rPr>
            <w:rStyle w:val="Hyperlink"/>
            <w:noProof/>
          </w:rPr>
          <w:t>4.8 Support tickets (helpdesk)</w:t>
        </w:r>
        <w:r>
          <w:rPr>
            <w:noProof/>
            <w:webHidden/>
          </w:rPr>
          <w:tab/>
        </w:r>
        <w:r>
          <w:rPr>
            <w:noProof/>
            <w:webHidden/>
          </w:rPr>
          <w:fldChar w:fldCharType="begin"/>
        </w:r>
        <w:r>
          <w:rPr>
            <w:noProof/>
            <w:webHidden/>
          </w:rPr>
          <w:instrText xml:space="preserve"> PAGEREF _Toc240460896 \h </w:instrText>
        </w:r>
        <w:r>
          <w:rPr>
            <w:noProof/>
            <w:webHidden/>
          </w:rPr>
        </w:r>
        <w:r>
          <w:rPr>
            <w:noProof/>
            <w:webHidden/>
          </w:rPr>
          <w:fldChar w:fldCharType="separate"/>
        </w:r>
        <w:r>
          <w:rPr>
            <w:noProof/>
            <w:webHidden/>
          </w:rPr>
          <w:t>17</w:t>
        </w:r>
        <w:r>
          <w:rPr>
            <w:noProof/>
            <w:webHidden/>
          </w:rPr>
          <w:fldChar w:fldCharType="end"/>
        </w:r>
      </w:hyperlink>
    </w:p>
    <w:p w14:paraId="7AEA45EC" w14:textId="1E8AF505"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897" w:history="1">
        <w:r w:rsidRPr="00EB4D12">
          <w:rPr>
            <w:rStyle w:val="Hyperlink"/>
            <w:noProof/>
          </w:rPr>
          <w:t>4.9 Notifications &amp; mail</w:t>
        </w:r>
        <w:r>
          <w:rPr>
            <w:noProof/>
            <w:webHidden/>
          </w:rPr>
          <w:tab/>
        </w:r>
        <w:r>
          <w:rPr>
            <w:noProof/>
            <w:webHidden/>
          </w:rPr>
          <w:fldChar w:fldCharType="begin"/>
        </w:r>
        <w:r>
          <w:rPr>
            <w:noProof/>
            <w:webHidden/>
          </w:rPr>
          <w:instrText xml:space="preserve"> PAGEREF _Toc240460897 \h </w:instrText>
        </w:r>
        <w:r>
          <w:rPr>
            <w:noProof/>
            <w:webHidden/>
          </w:rPr>
        </w:r>
        <w:r>
          <w:rPr>
            <w:noProof/>
            <w:webHidden/>
          </w:rPr>
          <w:fldChar w:fldCharType="separate"/>
        </w:r>
        <w:r>
          <w:rPr>
            <w:noProof/>
            <w:webHidden/>
          </w:rPr>
          <w:t>18</w:t>
        </w:r>
        <w:r>
          <w:rPr>
            <w:noProof/>
            <w:webHidden/>
          </w:rPr>
          <w:fldChar w:fldCharType="end"/>
        </w:r>
      </w:hyperlink>
    </w:p>
    <w:p w14:paraId="08896DBE" w14:textId="4DF95109"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898" w:history="1">
        <w:r w:rsidRPr="00EB4D12">
          <w:rPr>
            <w:rStyle w:val="Hyperlink"/>
            <w:noProof/>
          </w:rPr>
          <w:t>4.10 Dashboard, search, reports</w:t>
        </w:r>
        <w:r>
          <w:rPr>
            <w:noProof/>
            <w:webHidden/>
          </w:rPr>
          <w:tab/>
        </w:r>
        <w:r>
          <w:rPr>
            <w:noProof/>
            <w:webHidden/>
          </w:rPr>
          <w:fldChar w:fldCharType="begin"/>
        </w:r>
        <w:r>
          <w:rPr>
            <w:noProof/>
            <w:webHidden/>
          </w:rPr>
          <w:instrText xml:space="preserve"> PAGEREF _Toc240460898 \h </w:instrText>
        </w:r>
        <w:r>
          <w:rPr>
            <w:noProof/>
            <w:webHidden/>
          </w:rPr>
        </w:r>
        <w:r>
          <w:rPr>
            <w:noProof/>
            <w:webHidden/>
          </w:rPr>
          <w:fldChar w:fldCharType="separate"/>
        </w:r>
        <w:r>
          <w:rPr>
            <w:noProof/>
            <w:webHidden/>
          </w:rPr>
          <w:t>18</w:t>
        </w:r>
        <w:r>
          <w:rPr>
            <w:noProof/>
            <w:webHidden/>
          </w:rPr>
          <w:fldChar w:fldCharType="end"/>
        </w:r>
      </w:hyperlink>
    </w:p>
    <w:p w14:paraId="1B43C102" w14:textId="42732E31"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899" w:history="1">
        <w:r w:rsidRPr="00EB4D12">
          <w:rPr>
            <w:rStyle w:val="Hyperlink"/>
            <w:noProof/>
          </w:rPr>
          <w:t>4.11 Import, saved views, reconciliation, webhooks, QR</w:t>
        </w:r>
        <w:r>
          <w:rPr>
            <w:noProof/>
            <w:webHidden/>
          </w:rPr>
          <w:tab/>
        </w:r>
        <w:r>
          <w:rPr>
            <w:noProof/>
            <w:webHidden/>
          </w:rPr>
          <w:fldChar w:fldCharType="begin"/>
        </w:r>
        <w:r>
          <w:rPr>
            <w:noProof/>
            <w:webHidden/>
          </w:rPr>
          <w:instrText xml:space="preserve"> PAGEREF _Toc240460899 \h </w:instrText>
        </w:r>
        <w:r>
          <w:rPr>
            <w:noProof/>
            <w:webHidden/>
          </w:rPr>
        </w:r>
        <w:r>
          <w:rPr>
            <w:noProof/>
            <w:webHidden/>
          </w:rPr>
          <w:fldChar w:fldCharType="separate"/>
        </w:r>
        <w:r>
          <w:rPr>
            <w:noProof/>
            <w:webHidden/>
          </w:rPr>
          <w:t>18</w:t>
        </w:r>
        <w:r>
          <w:rPr>
            <w:noProof/>
            <w:webHidden/>
          </w:rPr>
          <w:fldChar w:fldCharType="end"/>
        </w:r>
      </w:hyperlink>
    </w:p>
    <w:p w14:paraId="115018EF" w14:textId="75C4EBAA"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900" w:history="1">
        <w:r w:rsidRPr="00EB4D12">
          <w:rPr>
            <w:rStyle w:val="Hyperlink"/>
            <w:noProof/>
          </w:rPr>
          <w:t>4.12 Notes &amp; manual correction</w:t>
        </w:r>
        <w:r>
          <w:rPr>
            <w:noProof/>
            <w:webHidden/>
          </w:rPr>
          <w:tab/>
        </w:r>
        <w:r>
          <w:rPr>
            <w:noProof/>
            <w:webHidden/>
          </w:rPr>
          <w:fldChar w:fldCharType="begin"/>
        </w:r>
        <w:r>
          <w:rPr>
            <w:noProof/>
            <w:webHidden/>
          </w:rPr>
          <w:instrText xml:space="preserve"> PAGEREF _Toc240460900 \h </w:instrText>
        </w:r>
        <w:r>
          <w:rPr>
            <w:noProof/>
            <w:webHidden/>
          </w:rPr>
        </w:r>
        <w:r>
          <w:rPr>
            <w:noProof/>
            <w:webHidden/>
          </w:rPr>
          <w:fldChar w:fldCharType="separate"/>
        </w:r>
        <w:r>
          <w:rPr>
            <w:noProof/>
            <w:webHidden/>
          </w:rPr>
          <w:t>19</w:t>
        </w:r>
        <w:r>
          <w:rPr>
            <w:noProof/>
            <w:webHidden/>
          </w:rPr>
          <w:fldChar w:fldCharType="end"/>
        </w:r>
      </w:hyperlink>
    </w:p>
    <w:p w14:paraId="48D94CEF" w14:textId="5ADE76E4"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901" w:history="1">
        <w:r w:rsidRPr="00EB4D12">
          <w:rPr>
            <w:rStyle w:val="Hyperlink"/>
            <w:noProof/>
          </w:rPr>
          <w:t>4.13 Procurement</w:t>
        </w:r>
        <w:r>
          <w:rPr>
            <w:noProof/>
            <w:webHidden/>
          </w:rPr>
          <w:tab/>
        </w:r>
        <w:r>
          <w:rPr>
            <w:noProof/>
            <w:webHidden/>
          </w:rPr>
          <w:fldChar w:fldCharType="begin"/>
        </w:r>
        <w:r>
          <w:rPr>
            <w:noProof/>
            <w:webHidden/>
          </w:rPr>
          <w:instrText xml:space="preserve"> PAGEREF _Toc240460901 \h </w:instrText>
        </w:r>
        <w:r>
          <w:rPr>
            <w:noProof/>
            <w:webHidden/>
          </w:rPr>
        </w:r>
        <w:r>
          <w:rPr>
            <w:noProof/>
            <w:webHidden/>
          </w:rPr>
          <w:fldChar w:fldCharType="separate"/>
        </w:r>
        <w:r>
          <w:rPr>
            <w:noProof/>
            <w:webHidden/>
          </w:rPr>
          <w:t>19</w:t>
        </w:r>
        <w:r>
          <w:rPr>
            <w:noProof/>
            <w:webHidden/>
          </w:rPr>
          <w:fldChar w:fldCharType="end"/>
        </w:r>
      </w:hyperlink>
    </w:p>
    <w:p w14:paraId="53694AEF" w14:textId="1730D990"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902" w:history="1">
        <w:r w:rsidRPr="00EB4D12">
          <w:rPr>
            <w:rStyle w:val="Hyperlink"/>
            <w:noProof/>
          </w:rPr>
          <w:t>4.14 Team Chat</w:t>
        </w:r>
        <w:r>
          <w:rPr>
            <w:noProof/>
            <w:webHidden/>
          </w:rPr>
          <w:tab/>
        </w:r>
        <w:r>
          <w:rPr>
            <w:noProof/>
            <w:webHidden/>
          </w:rPr>
          <w:fldChar w:fldCharType="begin"/>
        </w:r>
        <w:r>
          <w:rPr>
            <w:noProof/>
            <w:webHidden/>
          </w:rPr>
          <w:instrText xml:space="preserve"> PAGEREF _Toc240460902 \h </w:instrText>
        </w:r>
        <w:r>
          <w:rPr>
            <w:noProof/>
            <w:webHidden/>
          </w:rPr>
        </w:r>
        <w:r>
          <w:rPr>
            <w:noProof/>
            <w:webHidden/>
          </w:rPr>
          <w:fldChar w:fldCharType="separate"/>
        </w:r>
        <w:r>
          <w:rPr>
            <w:noProof/>
            <w:webHidden/>
          </w:rPr>
          <w:t>19</w:t>
        </w:r>
        <w:r>
          <w:rPr>
            <w:noProof/>
            <w:webHidden/>
          </w:rPr>
          <w:fldChar w:fldCharType="end"/>
        </w:r>
      </w:hyperlink>
    </w:p>
    <w:p w14:paraId="096C9210" w14:textId="38CF6D88"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903" w:history="1">
        <w:r w:rsidRPr="00EB4D12">
          <w:rPr>
            <w:rStyle w:val="Hyperlink"/>
            <w:noProof/>
          </w:rPr>
          <w:t>4.15 Help</w:t>
        </w:r>
        <w:r>
          <w:rPr>
            <w:noProof/>
            <w:webHidden/>
          </w:rPr>
          <w:tab/>
        </w:r>
        <w:r>
          <w:rPr>
            <w:noProof/>
            <w:webHidden/>
          </w:rPr>
          <w:fldChar w:fldCharType="begin"/>
        </w:r>
        <w:r>
          <w:rPr>
            <w:noProof/>
            <w:webHidden/>
          </w:rPr>
          <w:instrText xml:space="preserve"> PAGEREF _Toc240460903 \h </w:instrText>
        </w:r>
        <w:r>
          <w:rPr>
            <w:noProof/>
            <w:webHidden/>
          </w:rPr>
        </w:r>
        <w:r>
          <w:rPr>
            <w:noProof/>
            <w:webHidden/>
          </w:rPr>
          <w:fldChar w:fldCharType="separate"/>
        </w:r>
        <w:r>
          <w:rPr>
            <w:noProof/>
            <w:webHidden/>
          </w:rPr>
          <w:t>19</w:t>
        </w:r>
        <w:r>
          <w:rPr>
            <w:noProof/>
            <w:webHidden/>
          </w:rPr>
          <w:fldChar w:fldCharType="end"/>
        </w:r>
      </w:hyperlink>
    </w:p>
    <w:p w14:paraId="252C1E1F" w14:textId="74773B1E"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904" w:history="1">
        <w:r w:rsidRPr="00EB4D12">
          <w:rPr>
            <w:rStyle w:val="Hyperlink"/>
            <w:noProof/>
          </w:rPr>
          <w:t>4.16 Frontend shared components worth knowing</w:t>
        </w:r>
        <w:r>
          <w:rPr>
            <w:noProof/>
            <w:webHidden/>
          </w:rPr>
          <w:tab/>
        </w:r>
        <w:r>
          <w:rPr>
            <w:noProof/>
            <w:webHidden/>
          </w:rPr>
          <w:fldChar w:fldCharType="begin"/>
        </w:r>
        <w:r>
          <w:rPr>
            <w:noProof/>
            <w:webHidden/>
          </w:rPr>
          <w:instrText xml:space="preserve"> PAGEREF _Toc240460904 \h </w:instrText>
        </w:r>
        <w:r>
          <w:rPr>
            <w:noProof/>
            <w:webHidden/>
          </w:rPr>
        </w:r>
        <w:r>
          <w:rPr>
            <w:noProof/>
            <w:webHidden/>
          </w:rPr>
          <w:fldChar w:fldCharType="separate"/>
        </w:r>
        <w:r>
          <w:rPr>
            <w:noProof/>
            <w:webHidden/>
          </w:rPr>
          <w:t>19</w:t>
        </w:r>
        <w:r>
          <w:rPr>
            <w:noProof/>
            <w:webHidden/>
          </w:rPr>
          <w:fldChar w:fldCharType="end"/>
        </w:r>
      </w:hyperlink>
    </w:p>
    <w:p w14:paraId="288C487B" w14:textId="06D6C8BF" w:rsidR="00B67161" w:rsidRDefault="00B67161">
      <w:pPr>
        <w:pStyle w:val="TOC1"/>
        <w:tabs>
          <w:tab w:val="right" w:leader="dot" w:pos="9782"/>
        </w:tabs>
        <w:rPr>
          <w:rFonts w:asciiTheme="minorHAnsi" w:hAnsiTheme="minorHAnsi"/>
          <w:noProof/>
          <w:color w:val="auto"/>
          <w:kern w:val="2"/>
          <w:sz w:val="24"/>
          <w:szCs w:val="24"/>
          <w:lang w:val="en-IN" w:eastAsia="en-IN"/>
          <w14:ligatures w14:val="standardContextual"/>
        </w:rPr>
      </w:pPr>
      <w:hyperlink w:anchor="_Toc240460905" w:history="1">
        <w:r w:rsidRPr="00EB4D12">
          <w:rPr>
            <w:rStyle w:val="Hyperlink"/>
            <w:noProof/>
          </w:rPr>
          <w:t>5. Data &amp; Process Flows</w:t>
        </w:r>
        <w:r>
          <w:rPr>
            <w:noProof/>
            <w:webHidden/>
          </w:rPr>
          <w:tab/>
        </w:r>
        <w:r>
          <w:rPr>
            <w:noProof/>
            <w:webHidden/>
          </w:rPr>
          <w:fldChar w:fldCharType="begin"/>
        </w:r>
        <w:r>
          <w:rPr>
            <w:noProof/>
            <w:webHidden/>
          </w:rPr>
          <w:instrText xml:space="preserve"> PAGEREF _Toc240460905 \h </w:instrText>
        </w:r>
        <w:r>
          <w:rPr>
            <w:noProof/>
            <w:webHidden/>
          </w:rPr>
        </w:r>
        <w:r>
          <w:rPr>
            <w:noProof/>
            <w:webHidden/>
          </w:rPr>
          <w:fldChar w:fldCharType="separate"/>
        </w:r>
        <w:r>
          <w:rPr>
            <w:noProof/>
            <w:webHidden/>
          </w:rPr>
          <w:t>20</w:t>
        </w:r>
        <w:r>
          <w:rPr>
            <w:noProof/>
            <w:webHidden/>
          </w:rPr>
          <w:fldChar w:fldCharType="end"/>
        </w:r>
      </w:hyperlink>
    </w:p>
    <w:p w14:paraId="28C55985" w14:textId="414EFCFD"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906" w:history="1">
        <w:r w:rsidRPr="00EB4D12">
          <w:rPr>
            <w:rStyle w:val="Hyperlink"/>
            <w:noProof/>
          </w:rPr>
          <w:t>5.1 Login and session restore</w:t>
        </w:r>
        <w:r>
          <w:rPr>
            <w:noProof/>
            <w:webHidden/>
          </w:rPr>
          <w:tab/>
        </w:r>
        <w:r>
          <w:rPr>
            <w:noProof/>
            <w:webHidden/>
          </w:rPr>
          <w:fldChar w:fldCharType="begin"/>
        </w:r>
        <w:r>
          <w:rPr>
            <w:noProof/>
            <w:webHidden/>
          </w:rPr>
          <w:instrText xml:space="preserve"> PAGEREF _Toc240460906 \h </w:instrText>
        </w:r>
        <w:r>
          <w:rPr>
            <w:noProof/>
            <w:webHidden/>
          </w:rPr>
        </w:r>
        <w:r>
          <w:rPr>
            <w:noProof/>
            <w:webHidden/>
          </w:rPr>
          <w:fldChar w:fldCharType="separate"/>
        </w:r>
        <w:r>
          <w:rPr>
            <w:noProof/>
            <w:webHidden/>
          </w:rPr>
          <w:t>20</w:t>
        </w:r>
        <w:r>
          <w:rPr>
            <w:noProof/>
            <w:webHidden/>
          </w:rPr>
          <w:fldChar w:fldCharType="end"/>
        </w:r>
      </w:hyperlink>
    </w:p>
    <w:p w14:paraId="36081E0E" w14:textId="1D662F69"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907" w:history="1">
        <w:r w:rsidRPr="00EB4D12">
          <w:rPr>
            <w:rStyle w:val="Hyperlink"/>
            <w:noProof/>
          </w:rPr>
          <w:t>5.2 Asset lifecycle (assign / transfer / retire / repair)</w:t>
        </w:r>
        <w:r>
          <w:rPr>
            <w:noProof/>
            <w:webHidden/>
          </w:rPr>
          <w:tab/>
        </w:r>
        <w:r>
          <w:rPr>
            <w:noProof/>
            <w:webHidden/>
          </w:rPr>
          <w:fldChar w:fldCharType="begin"/>
        </w:r>
        <w:r>
          <w:rPr>
            <w:noProof/>
            <w:webHidden/>
          </w:rPr>
          <w:instrText xml:space="preserve"> PAGEREF _Toc240460907 \h </w:instrText>
        </w:r>
        <w:r>
          <w:rPr>
            <w:noProof/>
            <w:webHidden/>
          </w:rPr>
        </w:r>
        <w:r>
          <w:rPr>
            <w:noProof/>
            <w:webHidden/>
          </w:rPr>
          <w:fldChar w:fldCharType="separate"/>
        </w:r>
        <w:r>
          <w:rPr>
            <w:noProof/>
            <w:webHidden/>
          </w:rPr>
          <w:t>21</w:t>
        </w:r>
        <w:r>
          <w:rPr>
            <w:noProof/>
            <w:webHidden/>
          </w:rPr>
          <w:fldChar w:fldCharType="end"/>
        </w:r>
      </w:hyperlink>
    </w:p>
    <w:p w14:paraId="7075D7A6" w14:textId="47F7305C"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908" w:history="1">
        <w:r w:rsidRPr="00EB4D12">
          <w:rPr>
            <w:rStyle w:val="Hyperlink"/>
            <w:noProof/>
          </w:rPr>
          <w:t>5.3 Maintenance / OEM repair</w:t>
        </w:r>
        <w:r>
          <w:rPr>
            <w:noProof/>
            <w:webHidden/>
          </w:rPr>
          <w:tab/>
        </w:r>
        <w:r>
          <w:rPr>
            <w:noProof/>
            <w:webHidden/>
          </w:rPr>
          <w:fldChar w:fldCharType="begin"/>
        </w:r>
        <w:r>
          <w:rPr>
            <w:noProof/>
            <w:webHidden/>
          </w:rPr>
          <w:instrText xml:space="preserve"> PAGEREF _Toc240460908 \h </w:instrText>
        </w:r>
        <w:r>
          <w:rPr>
            <w:noProof/>
            <w:webHidden/>
          </w:rPr>
        </w:r>
        <w:r>
          <w:rPr>
            <w:noProof/>
            <w:webHidden/>
          </w:rPr>
          <w:fldChar w:fldCharType="separate"/>
        </w:r>
        <w:r>
          <w:rPr>
            <w:noProof/>
            <w:webHidden/>
          </w:rPr>
          <w:t>22</w:t>
        </w:r>
        <w:r>
          <w:rPr>
            <w:noProof/>
            <w:webHidden/>
          </w:rPr>
          <w:fldChar w:fldCharType="end"/>
        </w:r>
      </w:hyperlink>
    </w:p>
    <w:p w14:paraId="73DEEFF7" w14:textId="36D9CA41"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909" w:history="1">
        <w:r w:rsidRPr="00EB4D12">
          <w:rPr>
            <w:rStyle w:val="Hyperlink"/>
            <w:noProof/>
          </w:rPr>
          <w:t>5.4 Asset / accessory request</w:t>
        </w:r>
        <w:r>
          <w:rPr>
            <w:noProof/>
            <w:webHidden/>
          </w:rPr>
          <w:tab/>
        </w:r>
        <w:r>
          <w:rPr>
            <w:noProof/>
            <w:webHidden/>
          </w:rPr>
          <w:fldChar w:fldCharType="begin"/>
        </w:r>
        <w:r>
          <w:rPr>
            <w:noProof/>
            <w:webHidden/>
          </w:rPr>
          <w:instrText xml:space="preserve"> PAGEREF _Toc240460909 \h </w:instrText>
        </w:r>
        <w:r>
          <w:rPr>
            <w:noProof/>
            <w:webHidden/>
          </w:rPr>
        </w:r>
        <w:r>
          <w:rPr>
            <w:noProof/>
            <w:webHidden/>
          </w:rPr>
          <w:fldChar w:fldCharType="separate"/>
        </w:r>
        <w:r>
          <w:rPr>
            <w:noProof/>
            <w:webHidden/>
          </w:rPr>
          <w:t>23</w:t>
        </w:r>
        <w:r>
          <w:rPr>
            <w:noProof/>
            <w:webHidden/>
          </w:rPr>
          <w:fldChar w:fldCharType="end"/>
        </w:r>
      </w:hyperlink>
    </w:p>
    <w:p w14:paraId="4AA8CFE4" w14:textId="5DEA284B"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910" w:history="1">
        <w:r w:rsidRPr="00EB4D12">
          <w:rPr>
            <w:rStyle w:val="Hyperlink"/>
            <w:noProof/>
          </w:rPr>
          <w:t>5.5 Procurement</w:t>
        </w:r>
        <w:r>
          <w:rPr>
            <w:noProof/>
            <w:webHidden/>
          </w:rPr>
          <w:tab/>
        </w:r>
        <w:r>
          <w:rPr>
            <w:noProof/>
            <w:webHidden/>
          </w:rPr>
          <w:fldChar w:fldCharType="begin"/>
        </w:r>
        <w:r>
          <w:rPr>
            <w:noProof/>
            <w:webHidden/>
          </w:rPr>
          <w:instrText xml:space="preserve"> PAGEREF _Toc240460910 \h </w:instrText>
        </w:r>
        <w:r>
          <w:rPr>
            <w:noProof/>
            <w:webHidden/>
          </w:rPr>
        </w:r>
        <w:r>
          <w:rPr>
            <w:noProof/>
            <w:webHidden/>
          </w:rPr>
          <w:fldChar w:fldCharType="separate"/>
        </w:r>
        <w:r>
          <w:rPr>
            <w:noProof/>
            <w:webHidden/>
          </w:rPr>
          <w:t>24</w:t>
        </w:r>
        <w:r>
          <w:rPr>
            <w:noProof/>
            <w:webHidden/>
          </w:rPr>
          <w:fldChar w:fldCharType="end"/>
        </w:r>
      </w:hyperlink>
    </w:p>
    <w:p w14:paraId="493C2CBA" w14:textId="7DD1FBAC"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911" w:history="1">
        <w:r w:rsidRPr="00EB4D12">
          <w:rPr>
            <w:rStyle w:val="Hyperlink"/>
            <w:noProof/>
          </w:rPr>
          <w:t>5.6 Support tickets and email-in</w:t>
        </w:r>
        <w:r>
          <w:rPr>
            <w:noProof/>
            <w:webHidden/>
          </w:rPr>
          <w:tab/>
        </w:r>
        <w:r>
          <w:rPr>
            <w:noProof/>
            <w:webHidden/>
          </w:rPr>
          <w:fldChar w:fldCharType="begin"/>
        </w:r>
        <w:r>
          <w:rPr>
            <w:noProof/>
            <w:webHidden/>
          </w:rPr>
          <w:instrText xml:space="preserve"> PAGEREF _Toc240460911 \h </w:instrText>
        </w:r>
        <w:r>
          <w:rPr>
            <w:noProof/>
            <w:webHidden/>
          </w:rPr>
        </w:r>
        <w:r>
          <w:rPr>
            <w:noProof/>
            <w:webHidden/>
          </w:rPr>
          <w:fldChar w:fldCharType="separate"/>
        </w:r>
        <w:r>
          <w:rPr>
            <w:noProof/>
            <w:webHidden/>
          </w:rPr>
          <w:t>25</w:t>
        </w:r>
        <w:r>
          <w:rPr>
            <w:noProof/>
            <w:webHidden/>
          </w:rPr>
          <w:fldChar w:fldCharType="end"/>
        </w:r>
      </w:hyperlink>
    </w:p>
    <w:p w14:paraId="248CBFAD" w14:textId="50552118"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912" w:history="1">
        <w:r w:rsidRPr="00EB4D12">
          <w:rPr>
            <w:rStyle w:val="Hyperlink"/>
            <w:noProof/>
          </w:rPr>
          <w:t>5.7 Import jobs and reconciliation</w:t>
        </w:r>
        <w:r>
          <w:rPr>
            <w:noProof/>
            <w:webHidden/>
          </w:rPr>
          <w:tab/>
        </w:r>
        <w:r>
          <w:rPr>
            <w:noProof/>
            <w:webHidden/>
          </w:rPr>
          <w:fldChar w:fldCharType="begin"/>
        </w:r>
        <w:r>
          <w:rPr>
            <w:noProof/>
            <w:webHidden/>
          </w:rPr>
          <w:instrText xml:space="preserve"> PAGEREF _Toc240460912 \h </w:instrText>
        </w:r>
        <w:r>
          <w:rPr>
            <w:noProof/>
            <w:webHidden/>
          </w:rPr>
        </w:r>
        <w:r>
          <w:rPr>
            <w:noProof/>
            <w:webHidden/>
          </w:rPr>
          <w:fldChar w:fldCharType="separate"/>
        </w:r>
        <w:r>
          <w:rPr>
            <w:noProof/>
            <w:webHidden/>
          </w:rPr>
          <w:t>26</w:t>
        </w:r>
        <w:r>
          <w:rPr>
            <w:noProof/>
            <w:webHidden/>
          </w:rPr>
          <w:fldChar w:fldCharType="end"/>
        </w:r>
      </w:hyperlink>
    </w:p>
    <w:p w14:paraId="46A21D19" w14:textId="6F776D5F"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913" w:history="1">
        <w:r w:rsidRPr="00EB4D12">
          <w:rPr>
            <w:rStyle w:val="Hyperlink"/>
            <w:noProof/>
          </w:rPr>
          <w:t>5.8 QR scan and scan-to-audit</w:t>
        </w:r>
        <w:r>
          <w:rPr>
            <w:noProof/>
            <w:webHidden/>
          </w:rPr>
          <w:tab/>
        </w:r>
        <w:r>
          <w:rPr>
            <w:noProof/>
            <w:webHidden/>
          </w:rPr>
          <w:fldChar w:fldCharType="begin"/>
        </w:r>
        <w:r>
          <w:rPr>
            <w:noProof/>
            <w:webHidden/>
          </w:rPr>
          <w:instrText xml:space="preserve"> PAGEREF _Toc240460913 \h </w:instrText>
        </w:r>
        <w:r>
          <w:rPr>
            <w:noProof/>
            <w:webHidden/>
          </w:rPr>
        </w:r>
        <w:r>
          <w:rPr>
            <w:noProof/>
            <w:webHidden/>
          </w:rPr>
          <w:fldChar w:fldCharType="separate"/>
        </w:r>
        <w:r>
          <w:rPr>
            <w:noProof/>
            <w:webHidden/>
          </w:rPr>
          <w:t>27</w:t>
        </w:r>
        <w:r>
          <w:rPr>
            <w:noProof/>
            <w:webHidden/>
          </w:rPr>
          <w:fldChar w:fldCharType="end"/>
        </w:r>
      </w:hyperlink>
    </w:p>
    <w:p w14:paraId="54432C56" w14:textId="02831B9C"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914" w:history="1">
        <w:r w:rsidRPr="00EB4D12">
          <w:rPr>
            <w:rStyle w:val="Hyperlink"/>
            <w:noProof/>
          </w:rPr>
          <w:t>5.9 Team Chat realtime</w:t>
        </w:r>
        <w:r>
          <w:rPr>
            <w:noProof/>
            <w:webHidden/>
          </w:rPr>
          <w:tab/>
        </w:r>
        <w:r>
          <w:rPr>
            <w:noProof/>
            <w:webHidden/>
          </w:rPr>
          <w:fldChar w:fldCharType="begin"/>
        </w:r>
        <w:r>
          <w:rPr>
            <w:noProof/>
            <w:webHidden/>
          </w:rPr>
          <w:instrText xml:space="preserve"> PAGEREF _Toc240460914 \h </w:instrText>
        </w:r>
        <w:r>
          <w:rPr>
            <w:noProof/>
            <w:webHidden/>
          </w:rPr>
        </w:r>
        <w:r>
          <w:rPr>
            <w:noProof/>
            <w:webHidden/>
          </w:rPr>
          <w:fldChar w:fldCharType="separate"/>
        </w:r>
        <w:r>
          <w:rPr>
            <w:noProof/>
            <w:webHidden/>
          </w:rPr>
          <w:t>28</w:t>
        </w:r>
        <w:r>
          <w:rPr>
            <w:noProof/>
            <w:webHidden/>
          </w:rPr>
          <w:fldChar w:fldCharType="end"/>
        </w:r>
      </w:hyperlink>
    </w:p>
    <w:p w14:paraId="3008BA6E" w14:textId="3BF38FBF"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915" w:history="1">
        <w:r w:rsidRPr="00EB4D12">
          <w:rPr>
            <w:rStyle w:val="Hyperlink"/>
            <w:noProof/>
          </w:rPr>
          <w:t>5.10 Signup (API) and first hour</w:t>
        </w:r>
        <w:r>
          <w:rPr>
            <w:noProof/>
            <w:webHidden/>
          </w:rPr>
          <w:tab/>
        </w:r>
        <w:r>
          <w:rPr>
            <w:noProof/>
            <w:webHidden/>
          </w:rPr>
          <w:fldChar w:fldCharType="begin"/>
        </w:r>
        <w:r>
          <w:rPr>
            <w:noProof/>
            <w:webHidden/>
          </w:rPr>
          <w:instrText xml:space="preserve"> PAGEREF _Toc240460915 \h </w:instrText>
        </w:r>
        <w:r>
          <w:rPr>
            <w:noProof/>
            <w:webHidden/>
          </w:rPr>
        </w:r>
        <w:r>
          <w:rPr>
            <w:noProof/>
            <w:webHidden/>
          </w:rPr>
          <w:fldChar w:fldCharType="separate"/>
        </w:r>
        <w:r>
          <w:rPr>
            <w:noProof/>
            <w:webHidden/>
          </w:rPr>
          <w:t>28</w:t>
        </w:r>
        <w:r>
          <w:rPr>
            <w:noProof/>
            <w:webHidden/>
          </w:rPr>
          <w:fldChar w:fldCharType="end"/>
        </w:r>
      </w:hyperlink>
    </w:p>
    <w:p w14:paraId="59E4E9F9" w14:textId="3307D478"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916" w:history="1">
        <w:r w:rsidRPr="00EB4D12">
          <w:rPr>
            <w:rStyle w:val="Hyperlink"/>
            <w:noProof/>
          </w:rPr>
          <w:t>5.11 Webhook delivery</w:t>
        </w:r>
        <w:r>
          <w:rPr>
            <w:noProof/>
            <w:webHidden/>
          </w:rPr>
          <w:tab/>
        </w:r>
        <w:r>
          <w:rPr>
            <w:noProof/>
            <w:webHidden/>
          </w:rPr>
          <w:fldChar w:fldCharType="begin"/>
        </w:r>
        <w:r>
          <w:rPr>
            <w:noProof/>
            <w:webHidden/>
          </w:rPr>
          <w:instrText xml:space="preserve"> PAGEREF _Toc240460916 \h </w:instrText>
        </w:r>
        <w:r>
          <w:rPr>
            <w:noProof/>
            <w:webHidden/>
          </w:rPr>
        </w:r>
        <w:r>
          <w:rPr>
            <w:noProof/>
            <w:webHidden/>
          </w:rPr>
          <w:fldChar w:fldCharType="separate"/>
        </w:r>
        <w:r>
          <w:rPr>
            <w:noProof/>
            <w:webHidden/>
          </w:rPr>
          <w:t>28</w:t>
        </w:r>
        <w:r>
          <w:rPr>
            <w:noProof/>
            <w:webHidden/>
          </w:rPr>
          <w:fldChar w:fldCharType="end"/>
        </w:r>
      </w:hyperlink>
    </w:p>
    <w:p w14:paraId="3DF0D165" w14:textId="0DCC06AC"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917" w:history="1">
        <w:r w:rsidRPr="00EB4D12">
          <w:rPr>
            <w:rStyle w:val="Hyperlink"/>
            <w:noProof/>
          </w:rPr>
          <w:t>5.12 Offboarding</w:t>
        </w:r>
        <w:r>
          <w:rPr>
            <w:noProof/>
            <w:webHidden/>
          </w:rPr>
          <w:tab/>
        </w:r>
        <w:r>
          <w:rPr>
            <w:noProof/>
            <w:webHidden/>
          </w:rPr>
          <w:fldChar w:fldCharType="begin"/>
        </w:r>
        <w:r>
          <w:rPr>
            <w:noProof/>
            <w:webHidden/>
          </w:rPr>
          <w:instrText xml:space="preserve"> PAGEREF _Toc240460917 \h </w:instrText>
        </w:r>
        <w:r>
          <w:rPr>
            <w:noProof/>
            <w:webHidden/>
          </w:rPr>
        </w:r>
        <w:r>
          <w:rPr>
            <w:noProof/>
            <w:webHidden/>
          </w:rPr>
          <w:fldChar w:fldCharType="separate"/>
        </w:r>
        <w:r>
          <w:rPr>
            <w:noProof/>
            <w:webHidden/>
          </w:rPr>
          <w:t>29</w:t>
        </w:r>
        <w:r>
          <w:rPr>
            <w:noProof/>
            <w:webHidden/>
          </w:rPr>
          <w:fldChar w:fldCharType="end"/>
        </w:r>
      </w:hyperlink>
    </w:p>
    <w:p w14:paraId="5A9DE4A9" w14:textId="1E10D66C" w:rsidR="00B67161" w:rsidRDefault="00B67161">
      <w:pPr>
        <w:pStyle w:val="TOC1"/>
        <w:tabs>
          <w:tab w:val="right" w:leader="dot" w:pos="9782"/>
        </w:tabs>
        <w:rPr>
          <w:rFonts w:asciiTheme="minorHAnsi" w:hAnsiTheme="minorHAnsi"/>
          <w:noProof/>
          <w:color w:val="auto"/>
          <w:kern w:val="2"/>
          <w:sz w:val="24"/>
          <w:szCs w:val="24"/>
          <w:lang w:val="en-IN" w:eastAsia="en-IN"/>
          <w14:ligatures w14:val="standardContextual"/>
        </w:rPr>
      </w:pPr>
      <w:hyperlink w:anchor="_Toc240460918" w:history="1">
        <w:r w:rsidRPr="00EB4D12">
          <w:rPr>
            <w:rStyle w:val="Hyperlink"/>
            <w:noProof/>
          </w:rPr>
          <w:t>6. Configuration &amp; Environment</w:t>
        </w:r>
        <w:r>
          <w:rPr>
            <w:noProof/>
            <w:webHidden/>
          </w:rPr>
          <w:tab/>
        </w:r>
        <w:r>
          <w:rPr>
            <w:noProof/>
            <w:webHidden/>
          </w:rPr>
          <w:fldChar w:fldCharType="begin"/>
        </w:r>
        <w:r>
          <w:rPr>
            <w:noProof/>
            <w:webHidden/>
          </w:rPr>
          <w:instrText xml:space="preserve"> PAGEREF _Toc240460918 \h </w:instrText>
        </w:r>
        <w:r>
          <w:rPr>
            <w:noProof/>
            <w:webHidden/>
          </w:rPr>
        </w:r>
        <w:r>
          <w:rPr>
            <w:noProof/>
            <w:webHidden/>
          </w:rPr>
          <w:fldChar w:fldCharType="separate"/>
        </w:r>
        <w:r>
          <w:rPr>
            <w:noProof/>
            <w:webHidden/>
          </w:rPr>
          <w:t>29</w:t>
        </w:r>
        <w:r>
          <w:rPr>
            <w:noProof/>
            <w:webHidden/>
          </w:rPr>
          <w:fldChar w:fldCharType="end"/>
        </w:r>
      </w:hyperlink>
    </w:p>
    <w:p w14:paraId="765A007B" w14:textId="714B7914"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919" w:history="1">
        <w:r w:rsidRPr="00EB4D12">
          <w:rPr>
            <w:rStyle w:val="Hyperlink"/>
            <w:noProof/>
          </w:rPr>
          <w:t>6.1 Backend variables</w:t>
        </w:r>
        <w:r>
          <w:rPr>
            <w:noProof/>
            <w:webHidden/>
          </w:rPr>
          <w:tab/>
        </w:r>
        <w:r>
          <w:rPr>
            <w:noProof/>
            <w:webHidden/>
          </w:rPr>
          <w:fldChar w:fldCharType="begin"/>
        </w:r>
        <w:r>
          <w:rPr>
            <w:noProof/>
            <w:webHidden/>
          </w:rPr>
          <w:instrText xml:space="preserve"> PAGEREF _Toc240460919 \h </w:instrText>
        </w:r>
        <w:r>
          <w:rPr>
            <w:noProof/>
            <w:webHidden/>
          </w:rPr>
        </w:r>
        <w:r>
          <w:rPr>
            <w:noProof/>
            <w:webHidden/>
          </w:rPr>
          <w:fldChar w:fldCharType="separate"/>
        </w:r>
        <w:r>
          <w:rPr>
            <w:noProof/>
            <w:webHidden/>
          </w:rPr>
          <w:t>29</w:t>
        </w:r>
        <w:r>
          <w:rPr>
            <w:noProof/>
            <w:webHidden/>
          </w:rPr>
          <w:fldChar w:fldCharType="end"/>
        </w:r>
      </w:hyperlink>
    </w:p>
    <w:p w14:paraId="75D16DC2" w14:textId="43BB6D34"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920" w:history="1">
        <w:r w:rsidRPr="00EB4D12">
          <w:rPr>
            <w:rStyle w:val="Hyperlink"/>
            <w:noProof/>
          </w:rPr>
          <w:t>6.2 Frontend variables</w:t>
        </w:r>
        <w:r>
          <w:rPr>
            <w:noProof/>
            <w:webHidden/>
          </w:rPr>
          <w:tab/>
        </w:r>
        <w:r>
          <w:rPr>
            <w:noProof/>
            <w:webHidden/>
          </w:rPr>
          <w:fldChar w:fldCharType="begin"/>
        </w:r>
        <w:r>
          <w:rPr>
            <w:noProof/>
            <w:webHidden/>
          </w:rPr>
          <w:instrText xml:space="preserve"> PAGEREF _Toc240460920 \h </w:instrText>
        </w:r>
        <w:r>
          <w:rPr>
            <w:noProof/>
            <w:webHidden/>
          </w:rPr>
        </w:r>
        <w:r>
          <w:rPr>
            <w:noProof/>
            <w:webHidden/>
          </w:rPr>
          <w:fldChar w:fldCharType="separate"/>
        </w:r>
        <w:r>
          <w:rPr>
            <w:noProof/>
            <w:webHidden/>
          </w:rPr>
          <w:t>31</w:t>
        </w:r>
        <w:r>
          <w:rPr>
            <w:noProof/>
            <w:webHidden/>
          </w:rPr>
          <w:fldChar w:fldCharType="end"/>
        </w:r>
      </w:hyperlink>
    </w:p>
    <w:p w14:paraId="7E6CAE13" w14:textId="611B1231"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921" w:history="1">
        <w:r w:rsidRPr="00EB4D12">
          <w:rPr>
            <w:rStyle w:val="Hyperlink"/>
            <w:noProof/>
          </w:rPr>
          <w:t>6.3 Compose vs Render vs local .env</w:t>
        </w:r>
        <w:r>
          <w:rPr>
            <w:noProof/>
            <w:webHidden/>
          </w:rPr>
          <w:tab/>
        </w:r>
        <w:r>
          <w:rPr>
            <w:noProof/>
            <w:webHidden/>
          </w:rPr>
          <w:fldChar w:fldCharType="begin"/>
        </w:r>
        <w:r>
          <w:rPr>
            <w:noProof/>
            <w:webHidden/>
          </w:rPr>
          <w:instrText xml:space="preserve"> PAGEREF _Toc240460921 \h </w:instrText>
        </w:r>
        <w:r>
          <w:rPr>
            <w:noProof/>
            <w:webHidden/>
          </w:rPr>
        </w:r>
        <w:r>
          <w:rPr>
            <w:noProof/>
            <w:webHidden/>
          </w:rPr>
          <w:fldChar w:fldCharType="separate"/>
        </w:r>
        <w:r>
          <w:rPr>
            <w:noProof/>
            <w:webHidden/>
          </w:rPr>
          <w:t>31</w:t>
        </w:r>
        <w:r>
          <w:rPr>
            <w:noProof/>
            <w:webHidden/>
          </w:rPr>
          <w:fldChar w:fldCharType="end"/>
        </w:r>
      </w:hyperlink>
    </w:p>
    <w:p w14:paraId="2A5EFFD2" w14:textId="1CBBECAE"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922" w:history="1">
        <w:r w:rsidRPr="00EB4D12">
          <w:rPr>
            <w:rStyle w:val="Hyperlink"/>
            <w:noProof/>
          </w:rPr>
          <w:t>6.4 Secrets that must never be committed</w:t>
        </w:r>
        <w:r>
          <w:rPr>
            <w:noProof/>
            <w:webHidden/>
          </w:rPr>
          <w:tab/>
        </w:r>
        <w:r>
          <w:rPr>
            <w:noProof/>
            <w:webHidden/>
          </w:rPr>
          <w:fldChar w:fldCharType="begin"/>
        </w:r>
        <w:r>
          <w:rPr>
            <w:noProof/>
            <w:webHidden/>
          </w:rPr>
          <w:instrText xml:space="preserve"> PAGEREF _Toc240460922 \h </w:instrText>
        </w:r>
        <w:r>
          <w:rPr>
            <w:noProof/>
            <w:webHidden/>
          </w:rPr>
        </w:r>
        <w:r>
          <w:rPr>
            <w:noProof/>
            <w:webHidden/>
          </w:rPr>
          <w:fldChar w:fldCharType="separate"/>
        </w:r>
        <w:r>
          <w:rPr>
            <w:noProof/>
            <w:webHidden/>
          </w:rPr>
          <w:t>31</w:t>
        </w:r>
        <w:r>
          <w:rPr>
            <w:noProof/>
            <w:webHidden/>
          </w:rPr>
          <w:fldChar w:fldCharType="end"/>
        </w:r>
      </w:hyperlink>
    </w:p>
    <w:p w14:paraId="1988EAF1" w14:textId="1B15E3DA" w:rsidR="00B67161" w:rsidRDefault="00B67161">
      <w:pPr>
        <w:pStyle w:val="TOC1"/>
        <w:tabs>
          <w:tab w:val="right" w:leader="dot" w:pos="9782"/>
        </w:tabs>
        <w:rPr>
          <w:rFonts w:asciiTheme="minorHAnsi" w:hAnsiTheme="minorHAnsi"/>
          <w:noProof/>
          <w:color w:val="auto"/>
          <w:kern w:val="2"/>
          <w:sz w:val="24"/>
          <w:szCs w:val="24"/>
          <w:lang w:val="en-IN" w:eastAsia="en-IN"/>
          <w14:ligatures w14:val="standardContextual"/>
        </w:rPr>
      </w:pPr>
      <w:hyperlink w:anchor="_Toc240460923" w:history="1">
        <w:r w:rsidRPr="00EB4D12">
          <w:rPr>
            <w:rStyle w:val="Hyperlink"/>
            <w:noProof/>
          </w:rPr>
          <w:t>7. Setup &amp; Local Development</w:t>
        </w:r>
        <w:r>
          <w:rPr>
            <w:noProof/>
            <w:webHidden/>
          </w:rPr>
          <w:tab/>
        </w:r>
        <w:r>
          <w:rPr>
            <w:noProof/>
            <w:webHidden/>
          </w:rPr>
          <w:fldChar w:fldCharType="begin"/>
        </w:r>
        <w:r>
          <w:rPr>
            <w:noProof/>
            <w:webHidden/>
          </w:rPr>
          <w:instrText xml:space="preserve"> PAGEREF _Toc240460923 \h </w:instrText>
        </w:r>
        <w:r>
          <w:rPr>
            <w:noProof/>
            <w:webHidden/>
          </w:rPr>
        </w:r>
        <w:r>
          <w:rPr>
            <w:noProof/>
            <w:webHidden/>
          </w:rPr>
          <w:fldChar w:fldCharType="separate"/>
        </w:r>
        <w:r>
          <w:rPr>
            <w:noProof/>
            <w:webHidden/>
          </w:rPr>
          <w:t>32</w:t>
        </w:r>
        <w:r>
          <w:rPr>
            <w:noProof/>
            <w:webHidden/>
          </w:rPr>
          <w:fldChar w:fldCharType="end"/>
        </w:r>
      </w:hyperlink>
    </w:p>
    <w:p w14:paraId="34A9D640" w14:textId="0380D4F3"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924" w:history="1">
        <w:r w:rsidRPr="00EB4D12">
          <w:rPr>
            <w:rStyle w:val="Hyperlink"/>
            <w:noProof/>
          </w:rPr>
          <w:t>7.1 Docker Compose (recommended)</w:t>
        </w:r>
        <w:r>
          <w:rPr>
            <w:noProof/>
            <w:webHidden/>
          </w:rPr>
          <w:tab/>
        </w:r>
        <w:r>
          <w:rPr>
            <w:noProof/>
            <w:webHidden/>
          </w:rPr>
          <w:fldChar w:fldCharType="begin"/>
        </w:r>
        <w:r>
          <w:rPr>
            <w:noProof/>
            <w:webHidden/>
          </w:rPr>
          <w:instrText xml:space="preserve"> PAGEREF _Toc240460924 \h </w:instrText>
        </w:r>
        <w:r>
          <w:rPr>
            <w:noProof/>
            <w:webHidden/>
          </w:rPr>
        </w:r>
        <w:r>
          <w:rPr>
            <w:noProof/>
            <w:webHidden/>
          </w:rPr>
          <w:fldChar w:fldCharType="separate"/>
        </w:r>
        <w:r>
          <w:rPr>
            <w:noProof/>
            <w:webHidden/>
          </w:rPr>
          <w:t>32</w:t>
        </w:r>
        <w:r>
          <w:rPr>
            <w:noProof/>
            <w:webHidden/>
          </w:rPr>
          <w:fldChar w:fldCharType="end"/>
        </w:r>
      </w:hyperlink>
    </w:p>
    <w:p w14:paraId="728D1FA7" w14:textId="4E7580BC"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925" w:history="1">
        <w:r w:rsidRPr="00EB4D12">
          <w:rPr>
            <w:rStyle w:val="Hyperlink"/>
            <w:noProof/>
          </w:rPr>
          <w:t>7.2 Local Node (no Docker for the app)</w:t>
        </w:r>
        <w:r>
          <w:rPr>
            <w:noProof/>
            <w:webHidden/>
          </w:rPr>
          <w:tab/>
        </w:r>
        <w:r>
          <w:rPr>
            <w:noProof/>
            <w:webHidden/>
          </w:rPr>
          <w:fldChar w:fldCharType="begin"/>
        </w:r>
        <w:r>
          <w:rPr>
            <w:noProof/>
            <w:webHidden/>
          </w:rPr>
          <w:instrText xml:space="preserve"> PAGEREF _Toc240460925 \h </w:instrText>
        </w:r>
        <w:r>
          <w:rPr>
            <w:noProof/>
            <w:webHidden/>
          </w:rPr>
        </w:r>
        <w:r>
          <w:rPr>
            <w:noProof/>
            <w:webHidden/>
          </w:rPr>
          <w:fldChar w:fldCharType="separate"/>
        </w:r>
        <w:r>
          <w:rPr>
            <w:noProof/>
            <w:webHidden/>
          </w:rPr>
          <w:t>33</w:t>
        </w:r>
        <w:r>
          <w:rPr>
            <w:noProof/>
            <w:webHidden/>
          </w:rPr>
          <w:fldChar w:fldCharType="end"/>
        </w:r>
      </w:hyperlink>
    </w:p>
    <w:p w14:paraId="2B0431AC" w14:textId="69374E81"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926" w:history="1">
        <w:r w:rsidRPr="00EB4D12">
          <w:rPr>
            <w:rStyle w:val="Hyperlink"/>
            <w:noProof/>
          </w:rPr>
          <w:t>7.3 First-run empty estate</w:t>
        </w:r>
        <w:r>
          <w:rPr>
            <w:noProof/>
            <w:webHidden/>
          </w:rPr>
          <w:tab/>
        </w:r>
        <w:r>
          <w:rPr>
            <w:noProof/>
            <w:webHidden/>
          </w:rPr>
          <w:fldChar w:fldCharType="begin"/>
        </w:r>
        <w:r>
          <w:rPr>
            <w:noProof/>
            <w:webHidden/>
          </w:rPr>
          <w:instrText xml:space="preserve"> PAGEREF _Toc240460926 \h </w:instrText>
        </w:r>
        <w:r>
          <w:rPr>
            <w:noProof/>
            <w:webHidden/>
          </w:rPr>
        </w:r>
        <w:r>
          <w:rPr>
            <w:noProof/>
            <w:webHidden/>
          </w:rPr>
          <w:fldChar w:fldCharType="separate"/>
        </w:r>
        <w:r>
          <w:rPr>
            <w:noProof/>
            <w:webHidden/>
          </w:rPr>
          <w:t>33</w:t>
        </w:r>
        <w:r>
          <w:rPr>
            <w:noProof/>
            <w:webHidden/>
          </w:rPr>
          <w:fldChar w:fldCharType="end"/>
        </w:r>
      </w:hyperlink>
    </w:p>
    <w:p w14:paraId="5AF24B74" w14:textId="63663441"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927" w:history="1">
        <w:r w:rsidRPr="00EB4D12">
          <w:rPr>
            <w:rStyle w:val="Hyperlink"/>
            <w:noProof/>
          </w:rPr>
          <w:t>7.4 Common local pitfalls</w:t>
        </w:r>
        <w:r>
          <w:rPr>
            <w:noProof/>
            <w:webHidden/>
          </w:rPr>
          <w:tab/>
        </w:r>
        <w:r>
          <w:rPr>
            <w:noProof/>
            <w:webHidden/>
          </w:rPr>
          <w:fldChar w:fldCharType="begin"/>
        </w:r>
        <w:r>
          <w:rPr>
            <w:noProof/>
            <w:webHidden/>
          </w:rPr>
          <w:instrText xml:space="preserve"> PAGEREF _Toc240460927 \h </w:instrText>
        </w:r>
        <w:r>
          <w:rPr>
            <w:noProof/>
            <w:webHidden/>
          </w:rPr>
        </w:r>
        <w:r>
          <w:rPr>
            <w:noProof/>
            <w:webHidden/>
          </w:rPr>
          <w:fldChar w:fldCharType="separate"/>
        </w:r>
        <w:r>
          <w:rPr>
            <w:noProof/>
            <w:webHidden/>
          </w:rPr>
          <w:t>33</w:t>
        </w:r>
        <w:r>
          <w:rPr>
            <w:noProof/>
            <w:webHidden/>
          </w:rPr>
          <w:fldChar w:fldCharType="end"/>
        </w:r>
      </w:hyperlink>
    </w:p>
    <w:p w14:paraId="1C459548" w14:textId="1ADB263C" w:rsidR="00B67161" w:rsidRDefault="00B67161">
      <w:pPr>
        <w:pStyle w:val="TOC1"/>
        <w:tabs>
          <w:tab w:val="right" w:leader="dot" w:pos="9782"/>
        </w:tabs>
        <w:rPr>
          <w:rFonts w:asciiTheme="minorHAnsi" w:hAnsiTheme="minorHAnsi"/>
          <w:noProof/>
          <w:color w:val="auto"/>
          <w:kern w:val="2"/>
          <w:sz w:val="24"/>
          <w:szCs w:val="24"/>
          <w:lang w:val="en-IN" w:eastAsia="en-IN"/>
          <w14:ligatures w14:val="standardContextual"/>
        </w:rPr>
      </w:pPr>
      <w:hyperlink w:anchor="_Toc240460928" w:history="1">
        <w:r w:rsidRPr="00EB4D12">
          <w:rPr>
            <w:rStyle w:val="Hyperlink"/>
            <w:noProof/>
          </w:rPr>
          <w:t>8. Build, Test &amp; Deployment</w:t>
        </w:r>
        <w:r>
          <w:rPr>
            <w:noProof/>
            <w:webHidden/>
          </w:rPr>
          <w:tab/>
        </w:r>
        <w:r>
          <w:rPr>
            <w:noProof/>
            <w:webHidden/>
          </w:rPr>
          <w:fldChar w:fldCharType="begin"/>
        </w:r>
        <w:r>
          <w:rPr>
            <w:noProof/>
            <w:webHidden/>
          </w:rPr>
          <w:instrText xml:space="preserve"> PAGEREF _Toc240460928 \h </w:instrText>
        </w:r>
        <w:r>
          <w:rPr>
            <w:noProof/>
            <w:webHidden/>
          </w:rPr>
        </w:r>
        <w:r>
          <w:rPr>
            <w:noProof/>
            <w:webHidden/>
          </w:rPr>
          <w:fldChar w:fldCharType="separate"/>
        </w:r>
        <w:r>
          <w:rPr>
            <w:noProof/>
            <w:webHidden/>
          </w:rPr>
          <w:t>34</w:t>
        </w:r>
        <w:r>
          <w:rPr>
            <w:noProof/>
            <w:webHidden/>
          </w:rPr>
          <w:fldChar w:fldCharType="end"/>
        </w:r>
      </w:hyperlink>
    </w:p>
    <w:p w14:paraId="347CB377" w14:textId="66CA81AD"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929" w:history="1">
        <w:r w:rsidRPr="00EB4D12">
          <w:rPr>
            <w:rStyle w:val="Hyperlink"/>
            <w:noProof/>
          </w:rPr>
          <w:t>8.1 Build</w:t>
        </w:r>
        <w:r>
          <w:rPr>
            <w:noProof/>
            <w:webHidden/>
          </w:rPr>
          <w:tab/>
        </w:r>
        <w:r>
          <w:rPr>
            <w:noProof/>
            <w:webHidden/>
          </w:rPr>
          <w:fldChar w:fldCharType="begin"/>
        </w:r>
        <w:r>
          <w:rPr>
            <w:noProof/>
            <w:webHidden/>
          </w:rPr>
          <w:instrText xml:space="preserve"> PAGEREF _Toc240460929 \h </w:instrText>
        </w:r>
        <w:r>
          <w:rPr>
            <w:noProof/>
            <w:webHidden/>
          </w:rPr>
        </w:r>
        <w:r>
          <w:rPr>
            <w:noProof/>
            <w:webHidden/>
          </w:rPr>
          <w:fldChar w:fldCharType="separate"/>
        </w:r>
        <w:r>
          <w:rPr>
            <w:noProof/>
            <w:webHidden/>
          </w:rPr>
          <w:t>34</w:t>
        </w:r>
        <w:r>
          <w:rPr>
            <w:noProof/>
            <w:webHidden/>
          </w:rPr>
          <w:fldChar w:fldCharType="end"/>
        </w:r>
      </w:hyperlink>
    </w:p>
    <w:p w14:paraId="2EFD9A92" w14:textId="30DA31B8"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930" w:history="1">
        <w:r w:rsidRPr="00EB4D12">
          <w:rPr>
            <w:rStyle w:val="Hyperlink"/>
            <w:noProof/>
          </w:rPr>
          <w:t>8.2 Lint and typecheck</w:t>
        </w:r>
        <w:r>
          <w:rPr>
            <w:noProof/>
            <w:webHidden/>
          </w:rPr>
          <w:tab/>
        </w:r>
        <w:r>
          <w:rPr>
            <w:noProof/>
            <w:webHidden/>
          </w:rPr>
          <w:fldChar w:fldCharType="begin"/>
        </w:r>
        <w:r>
          <w:rPr>
            <w:noProof/>
            <w:webHidden/>
          </w:rPr>
          <w:instrText xml:space="preserve"> PAGEREF _Toc240460930 \h </w:instrText>
        </w:r>
        <w:r>
          <w:rPr>
            <w:noProof/>
            <w:webHidden/>
          </w:rPr>
        </w:r>
        <w:r>
          <w:rPr>
            <w:noProof/>
            <w:webHidden/>
          </w:rPr>
          <w:fldChar w:fldCharType="separate"/>
        </w:r>
        <w:r>
          <w:rPr>
            <w:noProof/>
            <w:webHidden/>
          </w:rPr>
          <w:t>34</w:t>
        </w:r>
        <w:r>
          <w:rPr>
            <w:noProof/>
            <w:webHidden/>
          </w:rPr>
          <w:fldChar w:fldCharType="end"/>
        </w:r>
      </w:hyperlink>
    </w:p>
    <w:p w14:paraId="521FB1AC" w14:textId="793678ED"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931" w:history="1">
        <w:r w:rsidRPr="00EB4D12">
          <w:rPr>
            <w:rStyle w:val="Hyperlink"/>
            <w:noProof/>
          </w:rPr>
          <w:t>8.3 Backend unit tests</w:t>
        </w:r>
        <w:r>
          <w:rPr>
            <w:noProof/>
            <w:webHidden/>
          </w:rPr>
          <w:tab/>
        </w:r>
        <w:r>
          <w:rPr>
            <w:noProof/>
            <w:webHidden/>
          </w:rPr>
          <w:fldChar w:fldCharType="begin"/>
        </w:r>
        <w:r>
          <w:rPr>
            <w:noProof/>
            <w:webHidden/>
          </w:rPr>
          <w:instrText xml:space="preserve"> PAGEREF _Toc240460931 \h </w:instrText>
        </w:r>
        <w:r>
          <w:rPr>
            <w:noProof/>
            <w:webHidden/>
          </w:rPr>
        </w:r>
        <w:r>
          <w:rPr>
            <w:noProof/>
            <w:webHidden/>
          </w:rPr>
          <w:fldChar w:fldCharType="separate"/>
        </w:r>
        <w:r>
          <w:rPr>
            <w:noProof/>
            <w:webHidden/>
          </w:rPr>
          <w:t>34</w:t>
        </w:r>
        <w:r>
          <w:rPr>
            <w:noProof/>
            <w:webHidden/>
          </w:rPr>
          <w:fldChar w:fldCharType="end"/>
        </w:r>
      </w:hyperlink>
    </w:p>
    <w:p w14:paraId="24EFFD23" w14:textId="1A86FDE5"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932" w:history="1">
        <w:r w:rsidRPr="00EB4D12">
          <w:rPr>
            <w:rStyle w:val="Hyperlink"/>
            <w:noProof/>
          </w:rPr>
          <w:t>8.4 Backend API e2e</w:t>
        </w:r>
        <w:r>
          <w:rPr>
            <w:noProof/>
            <w:webHidden/>
          </w:rPr>
          <w:tab/>
        </w:r>
        <w:r>
          <w:rPr>
            <w:noProof/>
            <w:webHidden/>
          </w:rPr>
          <w:fldChar w:fldCharType="begin"/>
        </w:r>
        <w:r>
          <w:rPr>
            <w:noProof/>
            <w:webHidden/>
          </w:rPr>
          <w:instrText xml:space="preserve"> PAGEREF _Toc240460932 \h </w:instrText>
        </w:r>
        <w:r>
          <w:rPr>
            <w:noProof/>
            <w:webHidden/>
          </w:rPr>
        </w:r>
        <w:r>
          <w:rPr>
            <w:noProof/>
            <w:webHidden/>
          </w:rPr>
          <w:fldChar w:fldCharType="separate"/>
        </w:r>
        <w:r>
          <w:rPr>
            <w:noProof/>
            <w:webHidden/>
          </w:rPr>
          <w:t>35</w:t>
        </w:r>
        <w:r>
          <w:rPr>
            <w:noProof/>
            <w:webHidden/>
          </w:rPr>
          <w:fldChar w:fldCharType="end"/>
        </w:r>
      </w:hyperlink>
    </w:p>
    <w:p w14:paraId="25CEDF8A" w14:textId="35A12A68"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933" w:history="1">
        <w:r w:rsidRPr="00EB4D12">
          <w:rPr>
            <w:rStyle w:val="Hyperlink"/>
            <w:noProof/>
          </w:rPr>
          <w:t>8.5 Playwright</w:t>
        </w:r>
        <w:r>
          <w:rPr>
            <w:noProof/>
            <w:webHidden/>
          </w:rPr>
          <w:tab/>
        </w:r>
        <w:r>
          <w:rPr>
            <w:noProof/>
            <w:webHidden/>
          </w:rPr>
          <w:fldChar w:fldCharType="begin"/>
        </w:r>
        <w:r>
          <w:rPr>
            <w:noProof/>
            <w:webHidden/>
          </w:rPr>
          <w:instrText xml:space="preserve"> PAGEREF _Toc240460933 \h </w:instrText>
        </w:r>
        <w:r>
          <w:rPr>
            <w:noProof/>
            <w:webHidden/>
          </w:rPr>
        </w:r>
        <w:r>
          <w:rPr>
            <w:noProof/>
            <w:webHidden/>
          </w:rPr>
          <w:fldChar w:fldCharType="separate"/>
        </w:r>
        <w:r>
          <w:rPr>
            <w:noProof/>
            <w:webHidden/>
          </w:rPr>
          <w:t>35</w:t>
        </w:r>
        <w:r>
          <w:rPr>
            <w:noProof/>
            <w:webHidden/>
          </w:rPr>
          <w:fldChar w:fldCharType="end"/>
        </w:r>
      </w:hyperlink>
    </w:p>
    <w:p w14:paraId="0C6270FA" w14:textId="1893688D"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934" w:history="1">
        <w:r w:rsidRPr="00EB4D12">
          <w:rPr>
            <w:rStyle w:val="Hyperlink"/>
            <w:noProof/>
          </w:rPr>
          <w:t>8.6 CI</w:t>
        </w:r>
        <w:r>
          <w:rPr>
            <w:noProof/>
            <w:webHidden/>
          </w:rPr>
          <w:tab/>
        </w:r>
        <w:r>
          <w:rPr>
            <w:noProof/>
            <w:webHidden/>
          </w:rPr>
          <w:fldChar w:fldCharType="begin"/>
        </w:r>
        <w:r>
          <w:rPr>
            <w:noProof/>
            <w:webHidden/>
          </w:rPr>
          <w:instrText xml:space="preserve"> PAGEREF _Toc240460934 \h </w:instrText>
        </w:r>
        <w:r>
          <w:rPr>
            <w:noProof/>
            <w:webHidden/>
          </w:rPr>
        </w:r>
        <w:r>
          <w:rPr>
            <w:noProof/>
            <w:webHidden/>
          </w:rPr>
          <w:fldChar w:fldCharType="separate"/>
        </w:r>
        <w:r>
          <w:rPr>
            <w:noProof/>
            <w:webHidden/>
          </w:rPr>
          <w:t>35</w:t>
        </w:r>
        <w:r>
          <w:rPr>
            <w:noProof/>
            <w:webHidden/>
          </w:rPr>
          <w:fldChar w:fldCharType="end"/>
        </w:r>
      </w:hyperlink>
    </w:p>
    <w:p w14:paraId="3794D101" w14:textId="357C7009"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935" w:history="1">
        <w:r w:rsidRPr="00EB4D12">
          <w:rPr>
            <w:rStyle w:val="Hyperlink"/>
            <w:noProof/>
          </w:rPr>
          <w:t>8.7 Production deploy (Render)</w:t>
        </w:r>
        <w:r>
          <w:rPr>
            <w:noProof/>
            <w:webHidden/>
          </w:rPr>
          <w:tab/>
        </w:r>
        <w:r>
          <w:rPr>
            <w:noProof/>
            <w:webHidden/>
          </w:rPr>
          <w:fldChar w:fldCharType="begin"/>
        </w:r>
        <w:r>
          <w:rPr>
            <w:noProof/>
            <w:webHidden/>
          </w:rPr>
          <w:instrText xml:space="preserve"> PAGEREF _Toc240460935 \h </w:instrText>
        </w:r>
        <w:r>
          <w:rPr>
            <w:noProof/>
            <w:webHidden/>
          </w:rPr>
        </w:r>
        <w:r>
          <w:rPr>
            <w:noProof/>
            <w:webHidden/>
          </w:rPr>
          <w:fldChar w:fldCharType="separate"/>
        </w:r>
        <w:r>
          <w:rPr>
            <w:noProof/>
            <w:webHidden/>
          </w:rPr>
          <w:t>36</w:t>
        </w:r>
        <w:r>
          <w:rPr>
            <w:noProof/>
            <w:webHidden/>
          </w:rPr>
          <w:fldChar w:fldCharType="end"/>
        </w:r>
      </w:hyperlink>
    </w:p>
    <w:p w14:paraId="6322F751" w14:textId="78B974A2" w:rsidR="00B67161" w:rsidRDefault="00B67161">
      <w:pPr>
        <w:pStyle w:val="TOC1"/>
        <w:tabs>
          <w:tab w:val="right" w:leader="dot" w:pos="9782"/>
        </w:tabs>
        <w:rPr>
          <w:rFonts w:asciiTheme="minorHAnsi" w:hAnsiTheme="minorHAnsi"/>
          <w:noProof/>
          <w:color w:val="auto"/>
          <w:kern w:val="2"/>
          <w:sz w:val="24"/>
          <w:szCs w:val="24"/>
          <w:lang w:val="en-IN" w:eastAsia="en-IN"/>
          <w14:ligatures w14:val="standardContextual"/>
        </w:rPr>
      </w:pPr>
      <w:hyperlink w:anchor="_Toc240460936" w:history="1">
        <w:r w:rsidRPr="00EB4D12">
          <w:rPr>
            <w:rStyle w:val="Hyperlink"/>
            <w:noProof/>
          </w:rPr>
          <w:t>9. Conventions &amp; Patterns</w:t>
        </w:r>
        <w:r>
          <w:rPr>
            <w:noProof/>
            <w:webHidden/>
          </w:rPr>
          <w:tab/>
        </w:r>
        <w:r>
          <w:rPr>
            <w:noProof/>
            <w:webHidden/>
          </w:rPr>
          <w:fldChar w:fldCharType="begin"/>
        </w:r>
        <w:r>
          <w:rPr>
            <w:noProof/>
            <w:webHidden/>
          </w:rPr>
          <w:instrText xml:space="preserve"> PAGEREF _Toc240460936 \h </w:instrText>
        </w:r>
        <w:r>
          <w:rPr>
            <w:noProof/>
            <w:webHidden/>
          </w:rPr>
        </w:r>
        <w:r>
          <w:rPr>
            <w:noProof/>
            <w:webHidden/>
          </w:rPr>
          <w:fldChar w:fldCharType="separate"/>
        </w:r>
        <w:r>
          <w:rPr>
            <w:noProof/>
            <w:webHidden/>
          </w:rPr>
          <w:t>36</w:t>
        </w:r>
        <w:r>
          <w:rPr>
            <w:noProof/>
            <w:webHidden/>
          </w:rPr>
          <w:fldChar w:fldCharType="end"/>
        </w:r>
      </w:hyperlink>
    </w:p>
    <w:p w14:paraId="4F76C41A" w14:textId="3F6CABE2"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937" w:history="1">
        <w:r w:rsidRPr="00EB4D12">
          <w:rPr>
            <w:rStyle w:val="Hyperlink"/>
            <w:noProof/>
          </w:rPr>
          <w:t>9.1 API design</w:t>
        </w:r>
        <w:r>
          <w:rPr>
            <w:noProof/>
            <w:webHidden/>
          </w:rPr>
          <w:tab/>
        </w:r>
        <w:r>
          <w:rPr>
            <w:noProof/>
            <w:webHidden/>
          </w:rPr>
          <w:fldChar w:fldCharType="begin"/>
        </w:r>
        <w:r>
          <w:rPr>
            <w:noProof/>
            <w:webHidden/>
          </w:rPr>
          <w:instrText xml:space="preserve"> PAGEREF _Toc240460937 \h </w:instrText>
        </w:r>
        <w:r>
          <w:rPr>
            <w:noProof/>
            <w:webHidden/>
          </w:rPr>
        </w:r>
        <w:r>
          <w:rPr>
            <w:noProof/>
            <w:webHidden/>
          </w:rPr>
          <w:fldChar w:fldCharType="separate"/>
        </w:r>
        <w:r>
          <w:rPr>
            <w:noProof/>
            <w:webHidden/>
          </w:rPr>
          <w:t>36</w:t>
        </w:r>
        <w:r>
          <w:rPr>
            <w:noProof/>
            <w:webHidden/>
          </w:rPr>
          <w:fldChar w:fldCharType="end"/>
        </w:r>
      </w:hyperlink>
    </w:p>
    <w:p w14:paraId="1A4E05F2" w14:textId="05D92DBE"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938" w:history="1">
        <w:r w:rsidRPr="00EB4D12">
          <w:rPr>
            <w:rStyle w:val="Hyperlink"/>
            <w:noProof/>
          </w:rPr>
          <w:t>9.2 Prisma / tenancy</w:t>
        </w:r>
        <w:r>
          <w:rPr>
            <w:noProof/>
            <w:webHidden/>
          </w:rPr>
          <w:tab/>
        </w:r>
        <w:r>
          <w:rPr>
            <w:noProof/>
            <w:webHidden/>
          </w:rPr>
          <w:fldChar w:fldCharType="begin"/>
        </w:r>
        <w:r>
          <w:rPr>
            <w:noProof/>
            <w:webHidden/>
          </w:rPr>
          <w:instrText xml:space="preserve"> PAGEREF _Toc240460938 \h </w:instrText>
        </w:r>
        <w:r>
          <w:rPr>
            <w:noProof/>
            <w:webHidden/>
          </w:rPr>
        </w:r>
        <w:r>
          <w:rPr>
            <w:noProof/>
            <w:webHidden/>
          </w:rPr>
          <w:fldChar w:fldCharType="separate"/>
        </w:r>
        <w:r>
          <w:rPr>
            <w:noProof/>
            <w:webHidden/>
          </w:rPr>
          <w:t>37</w:t>
        </w:r>
        <w:r>
          <w:rPr>
            <w:noProof/>
            <w:webHidden/>
          </w:rPr>
          <w:fldChar w:fldCharType="end"/>
        </w:r>
      </w:hyperlink>
    </w:p>
    <w:p w14:paraId="3E46C8FD" w14:textId="18C17580"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939" w:history="1">
        <w:r w:rsidRPr="00EB4D12">
          <w:rPr>
            <w:rStyle w:val="Hyperlink"/>
            <w:noProof/>
          </w:rPr>
          <w:t>9.3 Frontend</w:t>
        </w:r>
        <w:r>
          <w:rPr>
            <w:noProof/>
            <w:webHidden/>
          </w:rPr>
          <w:tab/>
        </w:r>
        <w:r>
          <w:rPr>
            <w:noProof/>
            <w:webHidden/>
          </w:rPr>
          <w:fldChar w:fldCharType="begin"/>
        </w:r>
        <w:r>
          <w:rPr>
            <w:noProof/>
            <w:webHidden/>
          </w:rPr>
          <w:instrText xml:space="preserve"> PAGEREF _Toc240460939 \h </w:instrText>
        </w:r>
        <w:r>
          <w:rPr>
            <w:noProof/>
            <w:webHidden/>
          </w:rPr>
        </w:r>
        <w:r>
          <w:rPr>
            <w:noProof/>
            <w:webHidden/>
          </w:rPr>
          <w:fldChar w:fldCharType="separate"/>
        </w:r>
        <w:r>
          <w:rPr>
            <w:noProof/>
            <w:webHidden/>
          </w:rPr>
          <w:t>37</w:t>
        </w:r>
        <w:r>
          <w:rPr>
            <w:noProof/>
            <w:webHidden/>
          </w:rPr>
          <w:fldChar w:fldCharType="end"/>
        </w:r>
      </w:hyperlink>
    </w:p>
    <w:p w14:paraId="3C9974F7" w14:textId="3F72E27E"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940" w:history="1">
        <w:r w:rsidRPr="00EB4D12">
          <w:rPr>
            <w:rStyle w:val="Hyperlink"/>
            <w:noProof/>
          </w:rPr>
          <w:t>9.4 Naming</w:t>
        </w:r>
        <w:r>
          <w:rPr>
            <w:noProof/>
            <w:webHidden/>
          </w:rPr>
          <w:tab/>
        </w:r>
        <w:r>
          <w:rPr>
            <w:noProof/>
            <w:webHidden/>
          </w:rPr>
          <w:fldChar w:fldCharType="begin"/>
        </w:r>
        <w:r>
          <w:rPr>
            <w:noProof/>
            <w:webHidden/>
          </w:rPr>
          <w:instrText xml:space="preserve"> PAGEREF _Toc240460940 \h </w:instrText>
        </w:r>
        <w:r>
          <w:rPr>
            <w:noProof/>
            <w:webHidden/>
          </w:rPr>
        </w:r>
        <w:r>
          <w:rPr>
            <w:noProof/>
            <w:webHidden/>
          </w:rPr>
          <w:fldChar w:fldCharType="separate"/>
        </w:r>
        <w:r>
          <w:rPr>
            <w:noProof/>
            <w:webHidden/>
          </w:rPr>
          <w:t>37</w:t>
        </w:r>
        <w:r>
          <w:rPr>
            <w:noProof/>
            <w:webHidden/>
          </w:rPr>
          <w:fldChar w:fldCharType="end"/>
        </w:r>
      </w:hyperlink>
    </w:p>
    <w:p w14:paraId="66290683" w14:textId="6B697A7B"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941" w:history="1">
        <w:r w:rsidRPr="00EB4D12">
          <w:rPr>
            <w:rStyle w:val="Hyperlink"/>
            <w:noProof/>
          </w:rPr>
          <w:t>9.5 Uploads</w:t>
        </w:r>
        <w:r>
          <w:rPr>
            <w:noProof/>
            <w:webHidden/>
          </w:rPr>
          <w:tab/>
        </w:r>
        <w:r>
          <w:rPr>
            <w:noProof/>
            <w:webHidden/>
          </w:rPr>
          <w:fldChar w:fldCharType="begin"/>
        </w:r>
        <w:r>
          <w:rPr>
            <w:noProof/>
            <w:webHidden/>
          </w:rPr>
          <w:instrText xml:space="preserve"> PAGEREF _Toc240460941 \h </w:instrText>
        </w:r>
        <w:r>
          <w:rPr>
            <w:noProof/>
            <w:webHidden/>
          </w:rPr>
        </w:r>
        <w:r>
          <w:rPr>
            <w:noProof/>
            <w:webHidden/>
          </w:rPr>
          <w:fldChar w:fldCharType="separate"/>
        </w:r>
        <w:r>
          <w:rPr>
            <w:noProof/>
            <w:webHidden/>
          </w:rPr>
          <w:t>37</w:t>
        </w:r>
        <w:r>
          <w:rPr>
            <w:noProof/>
            <w:webHidden/>
          </w:rPr>
          <w:fldChar w:fldCharType="end"/>
        </w:r>
      </w:hyperlink>
    </w:p>
    <w:p w14:paraId="4EEBC72D" w14:textId="58B42E86"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942" w:history="1">
        <w:r w:rsidRPr="00EB4D12">
          <w:rPr>
            <w:rStyle w:val="Hyperlink"/>
            <w:noProof/>
          </w:rPr>
          <w:t>9.6 Tests</w:t>
        </w:r>
        <w:r>
          <w:rPr>
            <w:noProof/>
            <w:webHidden/>
          </w:rPr>
          <w:tab/>
        </w:r>
        <w:r>
          <w:rPr>
            <w:noProof/>
            <w:webHidden/>
          </w:rPr>
          <w:fldChar w:fldCharType="begin"/>
        </w:r>
        <w:r>
          <w:rPr>
            <w:noProof/>
            <w:webHidden/>
          </w:rPr>
          <w:instrText xml:space="preserve"> PAGEREF _Toc240460942 \h </w:instrText>
        </w:r>
        <w:r>
          <w:rPr>
            <w:noProof/>
            <w:webHidden/>
          </w:rPr>
        </w:r>
        <w:r>
          <w:rPr>
            <w:noProof/>
            <w:webHidden/>
          </w:rPr>
          <w:fldChar w:fldCharType="separate"/>
        </w:r>
        <w:r>
          <w:rPr>
            <w:noProof/>
            <w:webHidden/>
          </w:rPr>
          <w:t>37</w:t>
        </w:r>
        <w:r>
          <w:rPr>
            <w:noProof/>
            <w:webHidden/>
          </w:rPr>
          <w:fldChar w:fldCharType="end"/>
        </w:r>
      </w:hyperlink>
    </w:p>
    <w:p w14:paraId="4644DF4A" w14:textId="58F2DBCE"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943" w:history="1">
        <w:r w:rsidRPr="00EB4D12">
          <w:rPr>
            <w:rStyle w:val="Hyperlink"/>
            <w:noProof/>
          </w:rPr>
          <w:t>9.7 Design system</w:t>
        </w:r>
        <w:r>
          <w:rPr>
            <w:noProof/>
            <w:webHidden/>
          </w:rPr>
          <w:tab/>
        </w:r>
        <w:r>
          <w:rPr>
            <w:noProof/>
            <w:webHidden/>
          </w:rPr>
          <w:fldChar w:fldCharType="begin"/>
        </w:r>
        <w:r>
          <w:rPr>
            <w:noProof/>
            <w:webHidden/>
          </w:rPr>
          <w:instrText xml:space="preserve"> PAGEREF _Toc240460943 \h </w:instrText>
        </w:r>
        <w:r>
          <w:rPr>
            <w:noProof/>
            <w:webHidden/>
          </w:rPr>
        </w:r>
        <w:r>
          <w:rPr>
            <w:noProof/>
            <w:webHidden/>
          </w:rPr>
          <w:fldChar w:fldCharType="separate"/>
        </w:r>
        <w:r>
          <w:rPr>
            <w:noProof/>
            <w:webHidden/>
          </w:rPr>
          <w:t>38</w:t>
        </w:r>
        <w:r>
          <w:rPr>
            <w:noProof/>
            <w:webHidden/>
          </w:rPr>
          <w:fldChar w:fldCharType="end"/>
        </w:r>
      </w:hyperlink>
    </w:p>
    <w:p w14:paraId="5B3700D5" w14:textId="7E22F01D" w:rsidR="00B67161" w:rsidRDefault="00B67161">
      <w:pPr>
        <w:pStyle w:val="TOC1"/>
        <w:tabs>
          <w:tab w:val="right" w:leader="dot" w:pos="9782"/>
        </w:tabs>
        <w:rPr>
          <w:rFonts w:asciiTheme="minorHAnsi" w:hAnsiTheme="minorHAnsi"/>
          <w:noProof/>
          <w:color w:val="auto"/>
          <w:kern w:val="2"/>
          <w:sz w:val="24"/>
          <w:szCs w:val="24"/>
          <w:lang w:val="en-IN" w:eastAsia="en-IN"/>
          <w14:ligatures w14:val="standardContextual"/>
        </w:rPr>
      </w:pPr>
      <w:hyperlink w:anchor="_Toc240460944" w:history="1">
        <w:r w:rsidRPr="00EB4D12">
          <w:rPr>
            <w:rStyle w:val="Hyperlink"/>
            <w:noProof/>
          </w:rPr>
          <w:t>10. Known Issues / Technical Debt / Open Items</w:t>
        </w:r>
        <w:r>
          <w:rPr>
            <w:noProof/>
            <w:webHidden/>
          </w:rPr>
          <w:tab/>
        </w:r>
        <w:r>
          <w:rPr>
            <w:noProof/>
            <w:webHidden/>
          </w:rPr>
          <w:fldChar w:fldCharType="begin"/>
        </w:r>
        <w:r>
          <w:rPr>
            <w:noProof/>
            <w:webHidden/>
          </w:rPr>
          <w:instrText xml:space="preserve"> PAGEREF _Toc240460944 \h </w:instrText>
        </w:r>
        <w:r>
          <w:rPr>
            <w:noProof/>
            <w:webHidden/>
          </w:rPr>
        </w:r>
        <w:r>
          <w:rPr>
            <w:noProof/>
            <w:webHidden/>
          </w:rPr>
          <w:fldChar w:fldCharType="separate"/>
        </w:r>
        <w:r>
          <w:rPr>
            <w:noProof/>
            <w:webHidden/>
          </w:rPr>
          <w:t>38</w:t>
        </w:r>
        <w:r>
          <w:rPr>
            <w:noProof/>
            <w:webHidden/>
          </w:rPr>
          <w:fldChar w:fldCharType="end"/>
        </w:r>
      </w:hyperlink>
    </w:p>
    <w:p w14:paraId="6827DB3F" w14:textId="6516AF95"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945" w:history="1">
        <w:r w:rsidRPr="00EB4D12">
          <w:rPr>
            <w:rStyle w:val="Hyperlink"/>
            <w:noProof/>
          </w:rPr>
          <w:t>10.1 Must-know product/ops gaps</w:t>
        </w:r>
        <w:r>
          <w:rPr>
            <w:noProof/>
            <w:webHidden/>
          </w:rPr>
          <w:tab/>
        </w:r>
        <w:r>
          <w:rPr>
            <w:noProof/>
            <w:webHidden/>
          </w:rPr>
          <w:fldChar w:fldCharType="begin"/>
        </w:r>
        <w:r>
          <w:rPr>
            <w:noProof/>
            <w:webHidden/>
          </w:rPr>
          <w:instrText xml:space="preserve"> PAGEREF _Toc240460945 \h </w:instrText>
        </w:r>
        <w:r>
          <w:rPr>
            <w:noProof/>
            <w:webHidden/>
          </w:rPr>
        </w:r>
        <w:r>
          <w:rPr>
            <w:noProof/>
            <w:webHidden/>
          </w:rPr>
          <w:fldChar w:fldCharType="separate"/>
        </w:r>
        <w:r>
          <w:rPr>
            <w:noProof/>
            <w:webHidden/>
          </w:rPr>
          <w:t>38</w:t>
        </w:r>
        <w:r>
          <w:rPr>
            <w:noProof/>
            <w:webHidden/>
          </w:rPr>
          <w:fldChar w:fldCharType="end"/>
        </w:r>
      </w:hyperlink>
    </w:p>
    <w:p w14:paraId="5C12E0FE" w14:textId="60E5C207"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946" w:history="1">
        <w:r w:rsidRPr="00EB4D12">
          <w:rPr>
            <w:rStyle w:val="Hyperlink"/>
            <w:noProof/>
          </w:rPr>
          <w:t>10.2 Test / process debt</w:t>
        </w:r>
        <w:r>
          <w:rPr>
            <w:noProof/>
            <w:webHidden/>
          </w:rPr>
          <w:tab/>
        </w:r>
        <w:r>
          <w:rPr>
            <w:noProof/>
            <w:webHidden/>
          </w:rPr>
          <w:fldChar w:fldCharType="begin"/>
        </w:r>
        <w:r>
          <w:rPr>
            <w:noProof/>
            <w:webHidden/>
          </w:rPr>
          <w:instrText xml:space="preserve"> PAGEREF _Toc240460946 \h </w:instrText>
        </w:r>
        <w:r>
          <w:rPr>
            <w:noProof/>
            <w:webHidden/>
          </w:rPr>
        </w:r>
        <w:r>
          <w:rPr>
            <w:noProof/>
            <w:webHidden/>
          </w:rPr>
          <w:fldChar w:fldCharType="separate"/>
        </w:r>
        <w:r>
          <w:rPr>
            <w:noProof/>
            <w:webHidden/>
          </w:rPr>
          <w:t>39</w:t>
        </w:r>
        <w:r>
          <w:rPr>
            <w:noProof/>
            <w:webHidden/>
          </w:rPr>
          <w:fldChar w:fldCharType="end"/>
        </w:r>
      </w:hyperlink>
    </w:p>
    <w:p w14:paraId="5B4E59B2" w14:textId="756F18CB"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947" w:history="1">
        <w:r w:rsidRPr="00EB4D12">
          <w:rPr>
            <w:rStyle w:val="Hyperlink"/>
            <w:noProof/>
          </w:rPr>
          <w:t>10.3 Stale documentation inside the repo</w:t>
        </w:r>
        <w:r>
          <w:rPr>
            <w:noProof/>
            <w:webHidden/>
          </w:rPr>
          <w:tab/>
        </w:r>
        <w:r>
          <w:rPr>
            <w:noProof/>
            <w:webHidden/>
          </w:rPr>
          <w:fldChar w:fldCharType="begin"/>
        </w:r>
        <w:r>
          <w:rPr>
            <w:noProof/>
            <w:webHidden/>
          </w:rPr>
          <w:instrText xml:space="preserve"> PAGEREF _Toc240460947 \h </w:instrText>
        </w:r>
        <w:r>
          <w:rPr>
            <w:noProof/>
            <w:webHidden/>
          </w:rPr>
        </w:r>
        <w:r>
          <w:rPr>
            <w:noProof/>
            <w:webHidden/>
          </w:rPr>
          <w:fldChar w:fldCharType="separate"/>
        </w:r>
        <w:r>
          <w:rPr>
            <w:noProof/>
            <w:webHidden/>
          </w:rPr>
          <w:t>39</w:t>
        </w:r>
        <w:r>
          <w:rPr>
            <w:noProof/>
            <w:webHidden/>
          </w:rPr>
          <w:fldChar w:fldCharType="end"/>
        </w:r>
      </w:hyperlink>
    </w:p>
    <w:p w14:paraId="67D3F14E" w14:textId="0924BD22"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948" w:history="1">
        <w:r w:rsidRPr="00EB4D12">
          <w:rPr>
            <w:rStyle w:val="Hyperlink"/>
            <w:noProof/>
          </w:rPr>
          <w:t>10.4 Deliberate non-goals (do not file as bugs)</w:t>
        </w:r>
        <w:r>
          <w:rPr>
            <w:noProof/>
            <w:webHidden/>
          </w:rPr>
          <w:tab/>
        </w:r>
        <w:r>
          <w:rPr>
            <w:noProof/>
            <w:webHidden/>
          </w:rPr>
          <w:fldChar w:fldCharType="begin"/>
        </w:r>
        <w:r>
          <w:rPr>
            <w:noProof/>
            <w:webHidden/>
          </w:rPr>
          <w:instrText xml:space="preserve"> PAGEREF _Toc240460948 \h </w:instrText>
        </w:r>
        <w:r>
          <w:rPr>
            <w:noProof/>
            <w:webHidden/>
          </w:rPr>
        </w:r>
        <w:r>
          <w:rPr>
            <w:noProof/>
            <w:webHidden/>
          </w:rPr>
          <w:fldChar w:fldCharType="separate"/>
        </w:r>
        <w:r>
          <w:rPr>
            <w:noProof/>
            <w:webHidden/>
          </w:rPr>
          <w:t>39</w:t>
        </w:r>
        <w:r>
          <w:rPr>
            <w:noProof/>
            <w:webHidden/>
          </w:rPr>
          <w:fldChar w:fldCharType="end"/>
        </w:r>
      </w:hyperlink>
    </w:p>
    <w:p w14:paraId="48DD2FE7" w14:textId="66AAC93A"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949" w:history="1">
        <w:r w:rsidRPr="00EB4D12">
          <w:rPr>
            <w:rStyle w:val="Hyperlink"/>
            <w:noProof/>
          </w:rPr>
          <w:t>10.5 Workarounds you will meet in the code</w:t>
        </w:r>
        <w:r>
          <w:rPr>
            <w:noProof/>
            <w:webHidden/>
          </w:rPr>
          <w:tab/>
        </w:r>
        <w:r>
          <w:rPr>
            <w:noProof/>
            <w:webHidden/>
          </w:rPr>
          <w:fldChar w:fldCharType="begin"/>
        </w:r>
        <w:r>
          <w:rPr>
            <w:noProof/>
            <w:webHidden/>
          </w:rPr>
          <w:instrText xml:space="preserve"> PAGEREF _Toc240460949 \h </w:instrText>
        </w:r>
        <w:r>
          <w:rPr>
            <w:noProof/>
            <w:webHidden/>
          </w:rPr>
        </w:r>
        <w:r>
          <w:rPr>
            <w:noProof/>
            <w:webHidden/>
          </w:rPr>
          <w:fldChar w:fldCharType="separate"/>
        </w:r>
        <w:r>
          <w:rPr>
            <w:noProof/>
            <w:webHidden/>
          </w:rPr>
          <w:t>40</w:t>
        </w:r>
        <w:r>
          <w:rPr>
            <w:noProof/>
            <w:webHidden/>
          </w:rPr>
          <w:fldChar w:fldCharType="end"/>
        </w:r>
      </w:hyperlink>
    </w:p>
    <w:p w14:paraId="68838057" w14:textId="50C76F1D" w:rsidR="00B67161" w:rsidRDefault="00B67161">
      <w:pPr>
        <w:pStyle w:val="TOC1"/>
        <w:tabs>
          <w:tab w:val="right" w:leader="dot" w:pos="9782"/>
        </w:tabs>
        <w:rPr>
          <w:rFonts w:asciiTheme="minorHAnsi" w:hAnsiTheme="minorHAnsi"/>
          <w:noProof/>
          <w:color w:val="auto"/>
          <w:kern w:val="2"/>
          <w:sz w:val="24"/>
          <w:szCs w:val="24"/>
          <w:lang w:val="en-IN" w:eastAsia="en-IN"/>
          <w14:ligatures w14:val="standardContextual"/>
        </w:rPr>
      </w:pPr>
      <w:hyperlink w:anchor="_Toc240460950" w:history="1">
        <w:r w:rsidRPr="00EB4D12">
          <w:rPr>
            <w:rStyle w:val="Hyperlink"/>
            <w:noProof/>
          </w:rPr>
          <w:t>11. Glossary</w:t>
        </w:r>
        <w:r>
          <w:rPr>
            <w:noProof/>
            <w:webHidden/>
          </w:rPr>
          <w:tab/>
        </w:r>
        <w:r>
          <w:rPr>
            <w:noProof/>
            <w:webHidden/>
          </w:rPr>
          <w:fldChar w:fldCharType="begin"/>
        </w:r>
        <w:r>
          <w:rPr>
            <w:noProof/>
            <w:webHidden/>
          </w:rPr>
          <w:instrText xml:space="preserve"> PAGEREF _Toc240460950 \h </w:instrText>
        </w:r>
        <w:r>
          <w:rPr>
            <w:noProof/>
            <w:webHidden/>
          </w:rPr>
        </w:r>
        <w:r>
          <w:rPr>
            <w:noProof/>
            <w:webHidden/>
          </w:rPr>
          <w:fldChar w:fldCharType="separate"/>
        </w:r>
        <w:r>
          <w:rPr>
            <w:noProof/>
            <w:webHidden/>
          </w:rPr>
          <w:t>40</w:t>
        </w:r>
        <w:r>
          <w:rPr>
            <w:noProof/>
            <w:webHidden/>
          </w:rPr>
          <w:fldChar w:fldCharType="end"/>
        </w:r>
      </w:hyperlink>
    </w:p>
    <w:p w14:paraId="17DF7821" w14:textId="79B115A3" w:rsidR="00B67161" w:rsidRDefault="00B67161">
      <w:pPr>
        <w:pStyle w:val="TOC1"/>
        <w:tabs>
          <w:tab w:val="right" w:leader="dot" w:pos="9782"/>
        </w:tabs>
        <w:rPr>
          <w:rFonts w:asciiTheme="minorHAnsi" w:hAnsiTheme="minorHAnsi"/>
          <w:noProof/>
          <w:color w:val="auto"/>
          <w:kern w:val="2"/>
          <w:sz w:val="24"/>
          <w:szCs w:val="24"/>
          <w:lang w:val="en-IN" w:eastAsia="en-IN"/>
          <w14:ligatures w14:val="standardContextual"/>
        </w:rPr>
      </w:pPr>
      <w:hyperlink w:anchor="_Toc240460951" w:history="1">
        <w:r w:rsidRPr="00EB4D12">
          <w:rPr>
            <w:rStyle w:val="Hyperlink"/>
            <w:noProof/>
          </w:rPr>
          <w:t>Appendix A — API surface cheat-sheet</w:t>
        </w:r>
        <w:r>
          <w:rPr>
            <w:noProof/>
            <w:webHidden/>
          </w:rPr>
          <w:tab/>
        </w:r>
        <w:r>
          <w:rPr>
            <w:noProof/>
            <w:webHidden/>
          </w:rPr>
          <w:fldChar w:fldCharType="begin"/>
        </w:r>
        <w:r>
          <w:rPr>
            <w:noProof/>
            <w:webHidden/>
          </w:rPr>
          <w:instrText xml:space="preserve"> PAGEREF _Toc240460951 \h </w:instrText>
        </w:r>
        <w:r>
          <w:rPr>
            <w:noProof/>
            <w:webHidden/>
          </w:rPr>
        </w:r>
        <w:r>
          <w:rPr>
            <w:noProof/>
            <w:webHidden/>
          </w:rPr>
          <w:fldChar w:fldCharType="separate"/>
        </w:r>
        <w:r>
          <w:rPr>
            <w:noProof/>
            <w:webHidden/>
          </w:rPr>
          <w:t>41</w:t>
        </w:r>
        <w:r>
          <w:rPr>
            <w:noProof/>
            <w:webHidden/>
          </w:rPr>
          <w:fldChar w:fldCharType="end"/>
        </w:r>
      </w:hyperlink>
    </w:p>
    <w:p w14:paraId="73103A64" w14:textId="78235F6A" w:rsidR="00B67161" w:rsidRDefault="00B67161">
      <w:pPr>
        <w:pStyle w:val="TOC1"/>
        <w:tabs>
          <w:tab w:val="right" w:leader="dot" w:pos="9782"/>
        </w:tabs>
        <w:rPr>
          <w:rFonts w:asciiTheme="minorHAnsi" w:hAnsiTheme="minorHAnsi"/>
          <w:noProof/>
          <w:color w:val="auto"/>
          <w:kern w:val="2"/>
          <w:sz w:val="24"/>
          <w:szCs w:val="24"/>
          <w:lang w:val="en-IN" w:eastAsia="en-IN"/>
          <w14:ligatures w14:val="standardContextual"/>
        </w:rPr>
      </w:pPr>
      <w:hyperlink w:anchor="_Toc240460952" w:history="1">
        <w:r w:rsidRPr="00EB4D12">
          <w:rPr>
            <w:rStyle w:val="Hyperlink"/>
            <w:noProof/>
          </w:rPr>
          <w:t>Appendix B — Related in-repo documents</w:t>
        </w:r>
        <w:r>
          <w:rPr>
            <w:noProof/>
            <w:webHidden/>
          </w:rPr>
          <w:tab/>
        </w:r>
        <w:r>
          <w:rPr>
            <w:noProof/>
            <w:webHidden/>
          </w:rPr>
          <w:fldChar w:fldCharType="begin"/>
        </w:r>
        <w:r>
          <w:rPr>
            <w:noProof/>
            <w:webHidden/>
          </w:rPr>
          <w:instrText xml:space="preserve"> PAGEREF _Toc240460952 \h </w:instrText>
        </w:r>
        <w:r>
          <w:rPr>
            <w:noProof/>
            <w:webHidden/>
          </w:rPr>
        </w:r>
        <w:r>
          <w:rPr>
            <w:noProof/>
            <w:webHidden/>
          </w:rPr>
          <w:fldChar w:fldCharType="separate"/>
        </w:r>
        <w:r>
          <w:rPr>
            <w:noProof/>
            <w:webHidden/>
          </w:rPr>
          <w:t>42</w:t>
        </w:r>
        <w:r>
          <w:rPr>
            <w:noProof/>
            <w:webHidden/>
          </w:rPr>
          <w:fldChar w:fldCharType="end"/>
        </w:r>
      </w:hyperlink>
    </w:p>
    <w:p w14:paraId="509CF534" w14:textId="0C521486" w:rsidR="00B67161" w:rsidRDefault="00B67161">
      <w:pPr>
        <w:pStyle w:val="TOC2"/>
        <w:tabs>
          <w:tab w:val="right" w:leader="dot" w:pos="9782"/>
        </w:tabs>
        <w:rPr>
          <w:rFonts w:asciiTheme="minorHAnsi" w:hAnsiTheme="minorHAnsi"/>
          <w:noProof/>
          <w:color w:val="auto"/>
          <w:kern w:val="2"/>
          <w:sz w:val="24"/>
          <w:szCs w:val="24"/>
          <w:lang w:val="en-IN" w:eastAsia="en-IN"/>
          <w14:ligatures w14:val="standardContextual"/>
        </w:rPr>
      </w:pPr>
      <w:hyperlink w:anchor="_Toc240460953" w:history="1">
        <w:r w:rsidRPr="00EB4D12">
          <w:rPr>
            <w:rStyle w:val="Hyperlink"/>
            <w:noProof/>
          </w:rPr>
          <w:t>How this handoff was produced</w:t>
        </w:r>
        <w:r>
          <w:rPr>
            <w:noProof/>
            <w:webHidden/>
          </w:rPr>
          <w:tab/>
        </w:r>
        <w:r>
          <w:rPr>
            <w:noProof/>
            <w:webHidden/>
          </w:rPr>
          <w:fldChar w:fldCharType="begin"/>
        </w:r>
        <w:r>
          <w:rPr>
            <w:noProof/>
            <w:webHidden/>
          </w:rPr>
          <w:instrText xml:space="preserve"> PAGEREF _Toc240460953 \h </w:instrText>
        </w:r>
        <w:r>
          <w:rPr>
            <w:noProof/>
            <w:webHidden/>
          </w:rPr>
        </w:r>
        <w:r>
          <w:rPr>
            <w:noProof/>
            <w:webHidden/>
          </w:rPr>
          <w:fldChar w:fldCharType="separate"/>
        </w:r>
        <w:r>
          <w:rPr>
            <w:noProof/>
            <w:webHidden/>
          </w:rPr>
          <w:t>43</w:t>
        </w:r>
        <w:r>
          <w:rPr>
            <w:noProof/>
            <w:webHidden/>
          </w:rPr>
          <w:fldChar w:fldCharType="end"/>
        </w:r>
      </w:hyperlink>
    </w:p>
    <w:p w14:paraId="6E175F1F" w14:textId="3077B4DE" w:rsidR="00A45458" w:rsidRDefault="00775542">
      <w:r>
        <w:fldChar w:fldCharType="end"/>
      </w:r>
    </w:p>
    <w:p w14:paraId="11A90806" w14:textId="77777777" w:rsidR="00A45458" w:rsidRDefault="00775542">
      <w:r>
        <w:br w:type="page"/>
      </w:r>
    </w:p>
    <w:p w14:paraId="1CA5870E" w14:textId="77777777" w:rsidR="00A45458" w:rsidRDefault="00775542">
      <w:pPr>
        <w:pStyle w:val="Heading1"/>
      </w:pPr>
      <w:bookmarkStart w:id="0" w:name="overview"/>
      <w:bookmarkStart w:id="1" w:name="_Toc240460872"/>
      <w:r>
        <w:lastRenderedPageBreak/>
        <w:t>1. Project Overview</w:t>
      </w:r>
      <w:bookmarkEnd w:id="0"/>
      <w:bookmarkEnd w:id="1"/>
    </w:p>
    <w:p w14:paraId="153AD265" w14:textId="77777777" w:rsidR="00A45458" w:rsidRDefault="00775542">
      <w:pPr>
        <w:pStyle w:val="Heading2"/>
      </w:pPr>
      <w:bookmarkStart w:id="2" w:name="ov_what"/>
      <w:bookmarkStart w:id="3" w:name="_Toc240460873"/>
      <w:r>
        <w:t>1.1 What the system is</w:t>
      </w:r>
      <w:bookmarkEnd w:id="2"/>
      <w:bookmarkEnd w:id="3"/>
    </w:p>
    <w:p w14:paraId="0CA629E9" w14:textId="77777777" w:rsidR="00A45458" w:rsidRDefault="00775542">
      <w:r>
        <w:rPr>
          <w:rFonts w:eastAsia="Calibri"/>
        </w:rPr>
        <w:t>NewVision (product UI title NewVisionITIS) is a multi-tenant SaaS web application for IT asset inventory in Indian companies. It answers the operational questions an internal IT team actually asks every day: how many devices exist, who has which laptop, where it sits, whether warranty is about to lapse, whether a repair is open, and whether a helpdesk ticket is overdue.</w:t>
      </w:r>
    </w:p>
    <w:p w14:paraId="5DA2927B" w14:textId="77777777" w:rsidR="00A45458" w:rsidRDefault="00775542">
      <w:r>
        <w:rPr>
          <w:rFonts w:eastAsia="Calibri"/>
        </w:rPr>
        <w:t>The product is a focused inventory + helpdesk + (on the Team plan) staff chat and procurement tool. It is not ServiceNow, not a CMDB, not an identity provider, and not a finance system. Those exclusions are deliberate and logged in FUTURE_IDEAS.md / DECISIONS.md — do not 'complete' them while fixing a ticket.</w:t>
      </w:r>
    </w:p>
    <w:p w14:paraId="40DA536C" w14:textId="77777777" w:rsidR="00A45458" w:rsidRDefault="00775542">
      <w:r>
        <w:rPr>
          <w:rFonts w:eastAsia="Calibri"/>
        </w:rPr>
        <w:t>Technically it is two Node packages in one git repo: a NestJS 11 REST API with Prisma 7 on PostgreSQL 16, and a React 19 SPA built with Refine 5, Ant Design 5, and Vite 7. Realtime staff chat uses Socket.IO on the /chat namespace. Production is a Render Blueprint (Singapore region, demo only; India hosting on request).</w:t>
      </w:r>
    </w:p>
    <w:p w14:paraId="12BF2ECD" w14:textId="77777777" w:rsidR="00A45458" w:rsidRDefault="00775542">
      <w:pPr>
        <w:pStyle w:val="Heading2"/>
      </w:pPr>
      <w:bookmarkStart w:id="4" w:name="ov_who"/>
      <w:bookmarkStart w:id="5" w:name="_Toc240460874"/>
      <w:r>
        <w:t>1.2 Who uses it</w:t>
      </w:r>
      <w:bookmarkEnd w:id="4"/>
      <w:bookmarkEnd w:id="5"/>
    </w:p>
    <w:p w14:paraId="4B733CC6" w14:textId="77777777" w:rsidR="00A45458" w:rsidRDefault="00775542">
      <w:r>
        <w:rPr>
          <w:rFonts w:eastAsia="Calibri"/>
        </w:rPr>
        <w:t>Five roles share one SPA. The sidebar, home screen, and API all change with the role. The API is authoritative; hiding a button is not security.</w:t>
      </w:r>
    </w:p>
    <w:tbl>
      <w:tblPr>
        <w:tblStyle w:val="TableGrid"/>
        <w:tblW w:w="0" w:type="auto"/>
        <w:jc w:val="center"/>
        <w:tblLook w:val="04A0" w:firstRow="1" w:lastRow="0" w:firstColumn="1" w:lastColumn="0" w:noHBand="0" w:noVBand="1"/>
      </w:tblPr>
      <w:tblGrid>
        <w:gridCol w:w="3264"/>
        <w:gridCol w:w="3264"/>
        <w:gridCol w:w="3264"/>
      </w:tblGrid>
      <w:tr w:rsidR="00A45458" w14:paraId="50C8F92F" w14:textId="77777777">
        <w:trPr>
          <w:cantSplit/>
          <w:jc w:val="center"/>
        </w:trPr>
        <w:tc>
          <w:tcPr>
            <w:tcW w:w="3264" w:type="dxa"/>
            <w:tcBorders>
              <w:top w:val="single" w:sz="4" w:space="0" w:color="0F2744"/>
              <w:left w:val="single" w:sz="4" w:space="0" w:color="0F2744"/>
              <w:bottom w:val="single" w:sz="4" w:space="0" w:color="0F2744"/>
              <w:right w:val="single" w:sz="4" w:space="0" w:color="0F2744"/>
            </w:tcBorders>
            <w:shd w:val="clear" w:color="auto" w:fill="0F2744"/>
          </w:tcPr>
          <w:p w14:paraId="1EEF4AA7" w14:textId="77777777" w:rsidR="00A45458" w:rsidRDefault="00775542">
            <w:r>
              <w:rPr>
                <w:rFonts w:eastAsia="Calibri"/>
                <w:b/>
                <w:color w:val="FFFFFF"/>
                <w:sz w:val="20"/>
              </w:rPr>
              <w:t>Role</w:t>
            </w:r>
          </w:p>
        </w:tc>
        <w:tc>
          <w:tcPr>
            <w:tcW w:w="3264" w:type="dxa"/>
            <w:tcBorders>
              <w:top w:val="single" w:sz="4" w:space="0" w:color="0F2744"/>
              <w:left w:val="single" w:sz="4" w:space="0" w:color="0F2744"/>
              <w:bottom w:val="single" w:sz="4" w:space="0" w:color="0F2744"/>
              <w:right w:val="single" w:sz="4" w:space="0" w:color="0F2744"/>
            </w:tcBorders>
            <w:shd w:val="clear" w:color="auto" w:fill="0F2744"/>
          </w:tcPr>
          <w:p w14:paraId="5D0FB086" w14:textId="77777777" w:rsidR="00A45458" w:rsidRDefault="00775542">
            <w:r>
              <w:rPr>
                <w:rFonts w:eastAsia="Calibri"/>
                <w:b/>
                <w:color w:val="FFFFFF"/>
                <w:sz w:val="20"/>
              </w:rPr>
              <w:t>Typical person</w:t>
            </w:r>
          </w:p>
        </w:tc>
        <w:tc>
          <w:tcPr>
            <w:tcW w:w="3264" w:type="dxa"/>
            <w:tcBorders>
              <w:top w:val="single" w:sz="4" w:space="0" w:color="0F2744"/>
              <w:left w:val="single" w:sz="4" w:space="0" w:color="0F2744"/>
              <w:bottom w:val="single" w:sz="4" w:space="0" w:color="0F2744"/>
              <w:right w:val="single" w:sz="4" w:space="0" w:color="0F2744"/>
            </w:tcBorders>
            <w:shd w:val="clear" w:color="auto" w:fill="0F2744"/>
          </w:tcPr>
          <w:p w14:paraId="3DF3E5F0" w14:textId="77777777" w:rsidR="00A45458" w:rsidRDefault="00775542">
            <w:r>
              <w:rPr>
                <w:rFonts w:eastAsia="Calibri"/>
                <w:b/>
                <w:color w:val="FFFFFF"/>
                <w:sz w:val="20"/>
              </w:rPr>
              <w:t>What they see / can do</w:t>
            </w:r>
          </w:p>
        </w:tc>
      </w:tr>
      <w:tr w:rsidR="00A45458" w14:paraId="527C8205"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tcPr>
          <w:p w14:paraId="490C677A" w14:textId="77777777" w:rsidR="00A45458" w:rsidRDefault="00775542">
            <w:r>
              <w:rPr>
                <w:rFonts w:ascii="Consolas" w:eastAsia="Consolas" w:hAnsi="Consolas"/>
                <w:sz w:val="18"/>
              </w:rPr>
              <w:t>SUPER_ADMIN</w:t>
            </w:r>
          </w:p>
        </w:tc>
        <w:tc>
          <w:tcPr>
            <w:tcW w:w="3264" w:type="dxa"/>
            <w:tcBorders>
              <w:top w:val="single" w:sz="4" w:space="0" w:color="C9D3DF"/>
              <w:left w:val="single" w:sz="4" w:space="0" w:color="C9D3DF"/>
              <w:bottom w:val="single" w:sz="4" w:space="0" w:color="C9D3DF"/>
              <w:right w:val="single" w:sz="4" w:space="0" w:color="C9D3DF"/>
            </w:tcBorders>
          </w:tcPr>
          <w:p w14:paraId="7BEA8045" w14:textId="77777777" w:rsidR="00A45458" w:rsidRDefault="00775542">
            <w:r>
              <w:rPr>
                <w:rFonts w:ascii="Consolas" w:eastAsia="Consolas" w:hAnsi="Consolas"/>
                <w:sz w:val="18"/>
              </w:rPr>
              <w:t>IT head / workspace owner</w:t>
            </w:r>
          </w:p>
        </w:tc>
        <w:tc>
          <w:tcPr>
            <w:tcW w:w="3264" w:type="dxa"/>
            <w:tcBorders>
              <w:top w:val="single" w:sz="4" w:space="0" w:color="C9D3DF"/>
              <w:left w:val="single" w:sz="4" w:space="0" w:color="C9D3DF"/>
              <w:bottom w:val="single" w:sz="4" w:space="0" w:color="C9D3DF"/>
              <w:right w:val="single" w:sz="4" w:space="0" w:color="C9D3DF"/>
            </w:tcBorders>
          </w:tcPr>
          <w:p w14:paraId="6E47C5CF" w14:textId="77777777" w:rsidR="00A45458" w:rsidRDefault="00775542">
            <w:r>
              <w:rPr>
                <w:rFonts w:eastAsia="Calibri"/>
                <w:sz w:val="18"/>
              </w:rPr>
              <w:t>Everything, including users, asset hard-delete, workspace export/delete, audit log. Production MFA (TOTP) is implemented but currently forced off on Render so the demo Super Admin can sign in.</w:t>
            </w:r>
          </w:p>
        </w:tc>
      </w:tr>
      <w:tr w:rsidR="00A45458" w14:paraId="395605A0"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0D94E258" w14:textId="77777777" w:rsidR="00A45458" w:rsidRDefault="00775542">
            <w:r>
              <w:rPr>
                <w:rFonts w:ascii="Consolas" w:eastAsia="Consolas" w:hAnsi="Consolas"/>
                <w:sz w:val="18"/>
              </w:rPr>
              <w:t>IT_ADMIN</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23BC0C5B" w14:textId="77777777" w:rsidR="00A45458" w:rsidRDefault="00775542">
            <w:r>
              <w:rPr>
                <w:rFonts w:eastAsia="Calibri"/>
                <w:sz w:val="18"/>
              </w:rPr>
              <w:t>Day-to-day IT estate owner</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0032D65B" w14:textId="77777777" w:rsidR="00A45458" w:rsidRDefault="00775542">
            <w:r>
              <w:rPr>
                <w:rFonts w:eastAsia="Calibri"/>
                <w:sz w:val="18"/>
              </w:rPr>
              <w:t>Full lifecycle, org CRUD, import/export, procurement, webhooks, settings. Cannot manage users or hard-delete assets.</w:t>
            </w:r>
          </w:p>
        </w:tc>
      </w:tr>
      <w:tr w:rsidR="00A45458" w14:paraId="4D46321F"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tcPr>
          <w:p w14:paraId="3422972E" w14:textId="77777777" w:rsidR="00A45458" w:rsidRDefault="00775542">
            <w:r>
              <w:rPr>
                <w:rFonts w:ascii="Consolas" w:eastAsia="Consolas" w:hAnsi="Consolas"/>
                <w:sz w:val="18"/>
              </w:rPr>
              <w:t>IT_SUPPORT</w:t>
            </w:r>
          </w:p>
        </w:tc>
        <w:tc>
          <w:tcPr>
            <w:tcW w:w="3264" w:type="dxa"/>
            <w:tcBorders>
              <w:top w:val="single" w:sz="4" w:space="0" w:color="C9D3DF"/>
              <w:left w:val="single" w:sz="4" w:space="0" w:color="C9D3DF"/>
              <w:bottom w:val="single" w:sz="4" w:space="0" w:color="C9D3DF"/>
              <w:right w:val="single" w:sz="4" w:space="0" w:color="C9D3DF"/>
            </w:tcBorders>
          </w:tcPr>
          <w:p w14:paraId="2E0E8F96" w14:textId="77777777" w:rsidR="00A45458" w:rsidRDefault="00775542">
            <w:r>
              <w:rPr>
                <w:rFonts w:ascii="Consolas" w:eastAsia="Consolas" w:hAnsi="Consolas"/>
                <w:sz w:val="18"/>
              </w:rPr>
              <w:t>Helpdesk / floor walker</w:t>
            </w:r>
          </w:p>
        </w:tc>
        <w:tc>
          <w:tcPr>
            <w:tcW w:w="3264" w:type="dxa"/>
            <w:tcBorders>
              <w:top w:val="single" w:sz="4" w:space="0" w:color="C9D3DF"/>
              <w:left w:val="single" w:sz="4" w:space="0" w:color="C9D3DF"/>
              <w:bottom w:val="single" w:sz="4" w:space="0" w:color="C9D3DF"/>
              <w:right w:val="single" w:sz="4" w:space="0" w:color="C9D3DF"/>
            </w:tcBorders>
          </w:tcPr>
          <w:p w14:paraId="7FA73917" w14:textId="77777777" w:rsidR="00A45458" w:rsidRDefault="00775542">
            <w:r>
              <w:rPr>
                <w:rFonts w:eastAsia="Calibri"/>
                <w:sz w:val="18"/>
              </w:rPr>
              <w:t>Read estate, manage maintenance + tickets, run reports, staff chat, fulfill requests, scan-to-audit. No procurement nav (except vendor name picker for repairs). Account via avatar menu.</w:t>
            </w:r>
          </w:p>
        </w:tc>
      </w:tr>
      <w:tr w:rsidR="00A45458" w14:paraId="387BC279"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18FDB864" w14:textId="77777777" w:rsidR="00A45458" w:rsidRDefault="00775542">
            <w:r>
              <w:rPr>
                <w:rFonts w:eastAsia="Calibri"/>
                <w:sz w:val="18"/>
              </w:rPr>
              <w:t>MANAGER</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589781BC" w14:textId="77777777" w:rsidR="00A45458" w:rsidRDefault="00775542">
            <w:r>
              <w:rPr>
                <w:rFonts w:eastAsia="Calibri"/>
                <w:sz w:val="18"/>
              </w:rPr>
              <w:t>Line manager</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4758E5FC" w14:textId="77777777" w:rsidR="00A45458" w:rsidRDefault="00775542">
            <w:r>
              <w:rPr>
                <w:rFonts w:eastAsia="Calibri"/>
                <w:sz w:val="18"/>
              </w:rPr>
              <w:t>Team home, team devices/people, approve direct-report requests, team tickets, team requisitions, reports labelled “your team”.</w:t>
            </w:r>
          </w:p>
        </w:tc>
      </w:tr>
      <w:tr w:rsidR="00A45458" w14:paraId="35719E98"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tcPr>
          <w:p w14:paraId="7EE07232" w14:textId="77777777" w:rsidR="00A45458" w:rsidRDefault="00775542">
            <w:r>
              <w:rPr>
                <w:rFonts w:eastAsia="Calibri"/>
                <w:sz w:val="18"/>
              </w:rPr>
              <w:t>EMPLOYEE</w:t>
            </w:r>
          </w:p>
        </w:tc>
        <w:tc>
          <w:tcPr>
            <w:tcW w:w="3264" w:type="dxa"/>
            <w:tcBorders>
              <w:top w:val="single" w:sz="4" w:space="0" w:color="C9D3DF"/>
              <w:left w:val="single" w:sz="4" w:space="0" w:color="C9D3DF"/>
              <w:bottom w:val="single" w:sz="4" w:space="0" w:color="C9D3DF"/>
              <w:right w:val="single" w:sz="4" w:space="0" w:color="C9D3DF"/>
            </w:tcBorders>
          </w:tcPr>
          <w:p w14:paraId="0389EAFE" w14:textId="77777777" w:rsidR="00A45458" w:rsidRDefault="00775542">
            <w:r>
              <w:rPr>
                <w:rFonts w:eastAsia="Calibri"/>
                <w:sz w:val="18"/>
              </w:rPr>
              <w:t>Anyone with kit</w:t>
            </w:r>
          </w:p>
        </w:tc>
        <w:tc>
          <w:tcPr>
            <w:tcW w:w="3264" w:type="dxa"/>
            <w:tcBorders>
              <w:top w:val="single" w:sz="4" w:space="0" w:color="C9D3DF"/>
              <w:left w:val="single" w:sz="4" w:space="0" w:color="C9D3DF"/>
              <w:bottom w:val="single" w:sz="4" w:space="0" w:color="C9D3DF"/>
              <w:right w:val="single" w:sz="4" w:space="0" w:color="C9D3DF"/>
            </w:tcBorders>
          </w:tcPr>
          <w:p w14:paraId="5D08CB71" w14:textId="77777777" w:rsidR="00A45458" w:rsidRDefault="00775542">
            <w:r>
              <w:rPr>
                <w:rFonts w:eastAsia="Calibri"/>
                <w:sz w:val="18"/>
              </w:rPr>
              <w:t>My IT home, My kit, raise a request, own tickets, Help, phone-width bottom nav. No chat, no procurement, no admin grids.</w:t>
            </w:r>
          </w:p>
        </w:tc>
      </w:tr>
    </w:tbl>
    <w:p w14:paraId="62DE0050" w14:textId="77777777" w:rsidR="00A45458" w:rsidRDefault="00A45458">
      <w:pPr>
        <w:spacing w:after="40"/>
      </w:pPr>
    </w:p>
    <w:p w14:paraId="79BEE7C2" w14:textId="77777777" w:rsidR="00A45458" w:rsidRDefault="00775542">
      <w:r>
        <w:rPr>
          <w:rFonts w:eastAsia="Calibri"/>
        </w:rPr>
        <w:t>There is also a public, unauthenticated audience: anyone who photographs a QR sticker. That page is intentionally PII-safe (no assignee name, no serial, no cost, no history).</w:t>
      </w:r>
    </w:p>
    <w:p w14:paraId="2BCDF07E" w14:textId="77777777" w:rsidR="00A45458" w:rsidRDefault="00775542">
      <w:pPr>
        <w:pStyle w:val="Heading2"/>
      </w:pPr>
      <w:bookmarkStart w:id="6" w:name="ov_why"/>
      <w:bookmarkStart w:id="7" w:name="_Toc240460875"/>
      <w:r>
        <w:t>1.3 Why it exists</w:t>
      </w:r>
      <w:bookmarkEnd w:id="6"/>
      <w:bookmarkEnd w:id="7"/>
    </w:p>
    <w:p w14:paraId="168FE4B9" w14:textId="77777777" w:rsidR="00A45458" w:rsidRDefault="00775542">
      <w:r>
        <w:rPr>
          <w:rFonts w:eastAsia="Calibri"/>
        </w:rPr>
        <w:t>The original internal brief was a company with roughly 1,250 serialized assets and 1,180 employees across three offices (Pune, Hyderabad, Bhopal) tracking kit in spreadsheets. NewVision replaces that with one system that enforces a real asset lifecycle, writes an append-only audit trail, and gives each role a shell that does not look like every other role.</w:t>
      </w:r>
    </w:p>
    <w:p w14:paraId="2946439B" w14:textId="77777777" w:rsidR="00A45458" w:rsidRDefault="00775542">
      <w:r>
        <w:rPr>
          <w:rFonts w:eastAsia="Calibri"/>
        </w:rPr>
        <w:t>Prompt 37 productized the same codebase as a sellable multi-tenant SaaS: self-serve signup, a 14-day Team trial that falls back to Starter (no vendors/chat/maintenance), shared Postgres with tenantId isolation, and in-app hooks for export / delete / billing. Legal entity, GST invoicing (Zoho Books), DPA/MSA PDFs, and certifications stay outside this repo.</w:t>
      </w:r>
    </w:p>
    <w:p w14:paraId="079C6635" w14:textId="77777777" w:rsidR="00A45458" w:rsidRDefault="00775542">
      <w:pPr>
        <w:pStyle w:val="Heading2"/>
      </w:pPr>
      <w:bookmarkStart w:id="8" w:name="ov_not"/>
      <w:bookmarkStart w:id="9" w:name="_Toc240460876"/>
      <w:r>
        <w:t>1.4 What it is deliberately not</w:t>
      </w:r>
      <w:bookmarkEnd w:id="8"/>
      <w:bookmarkEnd w:id="9"/>
    </w:p>
    <w:p w14:paraId="1609AB04" w14:textId="77777777" w:rsidR="00A45458" w:rsidRDefault="00775542">
      <w:pPr>
        <w:pStyle w:val="ListBullet"/>
      </w:pPr>
      <w:r>
        <w:rPr>
          <w:rFonts w:eastAsia="Calibri"/>
        </w:rPr>
        <w:t>Not a CMDB, service catalog, change/release manager, or SLA rules engine (first-response SLA is three numbers in Settings).</w:t>
      </w:r>
    </w:p>
    <w:p w14:paraId="0BF26EEE" w14:textId="77777777" w:rsidR="00A45458" w:rsidRDefault="00775542">
      <w:pPr>
        <w:pStyle w:val="ListBullet"/>
      </w:pPr>
      <w:r>
        <w:rPr>
          <w:rFonts w:eastAsia="Calibri"/>
        </w:rPr>
        <w:t>Not live AD/Entra/Intune/MDM. Joiner-mover-leaver is CSV import + reconciliation + offboard endpoint.</w:t>
      </w:r>
    </w:p>
    <w:p w14:paraId="6E9655F5" w14:textId="77777777" w:rsidR="00A45458" w:rsidRDefault="00775542">
      <w:pPr>
        <w:pStyle w:val="ListBullet"/>
      </w:pPr>
      <w:r>
        <w:rPr>
          <w:rFonts w:eastAsia="Calibri"/>
        </w:rPr>
        <w:t>Not a workflow designer. Asset requests are one manager step. Requisition approval is a To/Cc matrix, default parallel.</w:t>
      </w:r>
    </w:p>
    <w:p w14:paraId="186C8C5F" w14:textId="77777777" w:rsidR="00A45458" w:rsidRDefault="00775542">
      <w:pPr>
        <w:pStyle w:val="ListBullet"/>
      </w:pPr>
      <w:r>
        <w:rPr>
          <w:rFonts w:eastAsia="Calibri"/>
        </w:rPr>
        <w:t>Not a money-moving system. Procurement tracks vendors, POs, GRNs, invoice match status, and contracts. It does not pay anyone.</w:t>
      </w:r>
    </w:p>
    <w:p w14:paraId="1751CF70" w14:textId="77777777" w:rsidR="00A45458" w:rsidRDefault="00775542">
      <w:pPr>
        <w:pStyle w:val="ListBullet"/>
      </w:pPr>
      <w:r>
        <w:rPr>
          <w:rFonts w:eastAsia="Calibri"/>
        </w:rPr>
        <w:t>Not a perfect Teams clone. No calls, meetings, guests, GIFs, or federation.</w:t>
      </w:r>
    </w:p>
    <w:p w14:paraId="388FB4A2" w14:textId="77777777" w:rsidR="00A45458" w:rsidRDefault="00775542">
      <w:pPr>
        <w:pStyle w:val="ListBullet"/>
      </w:pPr>
      <w:r>
        <w:rPr>
          <w:rFonts w:eastAsia="Calibri"/>
        </w:rPr>
        <w:t>Not dark mode. Light tokens only; OS dark preference is forced back to light.</w:t>
      </w:r>
    </w:p>
    <w:p w14:paraId="7C11867C" w14:textId="77777777" w:rsidR="00A45458" w:rsidRDefault="00775542">
      <w:pPr>
        <w:pStyle w:val="ListBullet"/>
      </w:pPr>
      <w:r>
        <w:rPr>
          <w:rFonts w:eastAsia="Calibri"/>
        </w:rPr>
        <w:t>Not a phone-width rewrite of the IT Admin Excel grids. nv-phone (≤639px) is Employee + lookup; Chat/procurement show a desktop-only banner.</w:t>
      </w:r>
    </w:p>
    <w:p w14:paraId="476148DE" w14:textId="77777777" w:rsidR="00A45458" w:rsidRDefault="00775542">
      <w:pPr>
        <w:pStyle w:val="ListBullet"/>
      </w:pPr>
      <w:r>
        <w:rPr>
          <w:rFonts w:eastAsia="Calibri"/>
        </w:rPr>
        <w:t>Not Redis/Bull. Import jobs run in-process via setImmediate; files live as bytea on the job row.</w:t>
      </w:r>
    </w:p>
    <w:p w14:paraId="7A35565E" w14:textId="77777777" w:rsidR="00A45458" w:rsidRDefault="00775542">
      <w:pPr>
        <w:pStyle w:val="Heading2"/>
      </w:pPr>
      <w:bookmarkStart w:id="10" w:name="ov_status"/>
      <w:bookmarkStart w:id="11" w:name="_Toc240460877"/>
      <w:r>
        <w:t>1.5 Current shipping status</w:t>
      </w:r>
      <w:bookmarkEnd w:id="10"/>
      <w:bookmarkEnd w:id="11"/>
    </w:p>
    <w:p w14:paraId="6B3F5FAA" w14:textId="77777777" w:rsidR="00A45458" w:rsidRDefault="00775542">
      <w:r>
        <w:rPr>
          <w:rFonts w:eastAsia="Calibri"/>
        </w:rPr>
        <w:t>Phases 0–4 and Prompts 2–38 described in PROGRESS.md are implemented in this tree. Production URLs exist on Render. Two operational proofs are still open and must not be claimed as done: a real Resend inbox send, and a real IMAP ingest. Those need operator secrets on the Render dashboard.</w:t>
      </w:r>
    </w:p>
    <w:tbl>
      <w:tblPr>
        <w:tblStyle w:val="TableGrid"/>
        <w:tblW w:w="0" w:type="auto"/>
        <w:jc w:val="center"/>
        <w:tblLook w:val="04A0" w:firstRow="1" w:lastRow="0" w:firstColumn="1" w:lastColumn="0" w:noHBand="0" w:noVBand="1"/>
      </w:tblPr>
      <w:tblGrid>
        <w:gridCol w:w="4896"/>
        <w:gridCol w:w="4896"/>
      </w:tblGrid>
      <w:tr w:rsidR="00A45458" w14:paraId="751133B3" w14:textId="77777777">
        <w:trPr>
          <w:cantSplit/>
          <w:jc w:val="center"/>
        </w:trPr>
        <w:tc>
          <w:tcPr>
            <w:tcW w:w="4896" w:type="dxa"/>
            <w:tcBorders>
              <w:top w:val="single" w:sz="4" w:space="0" w:color="0F2744"/>
              <w:left w:val="single" w:sz="4" w:space="0" w:color="0F2744"/>
              <w:bottom w:val="single" w:sz="4" w:space="0" w:color="0F2744"/>
              <w:right w:val="single" w:sz="4" w:space="0" w:color="0F2744"/>
            </w:tcBorders>
            <w:shd w:val="clear" w:color="auto" w:fill="0F2744"/>
          </w:tcPr>
          <w:p w14:paraId="7945DEFC" w14:textId="77777777" w:rsidR="00A45458" w:rsidRDefault="00775542">
            <w:r>
              <w:rPr>
                <w:rFonts w:eastAsia="Calibri"/>
                <w:b/>
                <w:color w:val="FFFFFF"/>
                <w:sz w:val="20"/>
              </w:rPr>
              <w:t>Surface</w:t>
            </w:r>
          </w:p>
        </w:tc>
        <w:tc>
          <w:tcPr>
            <w:tcW w:w="4896" w:type="dxa"/>
            <w:tcBorders>
              <w:top w:val="single" w:sz="4" w:space="0" w:color="0F2744"/>
              <w:left w:val="single" w:sz="4" w:space="0" w:color="0F2744"/>
              <w:bottom w:val="single" w:sz="4" w:space="0" w:color="0F2744"/>
              <w:right w:val="single" w:sz="4" w:space="0" w:color="0F2744"/>
            </w:tcBorders>
            <w:shd w:val="clear" w:color="auto" w:fill="0F2744"/>
          </w:tcPr>
          <w:p w14:paraId="08886ED9" w14:textId="77777777" w:rsidR="00A45458" w:rsidRDefault="00775542">
            <w:r>
              <w:rPr>
                <w:rFonts w:eastAsia="Calibri"/>
                <w:b/>
                <w:color w:val="FFFFFF"/>
                <w:sz w:val="20"/>
              </w:rPr>
              <w:t>Status</w:t>
            </w:r>
          </w:p>
        </w:tc>
      </w:tr>
      <w:tr w:rsidR="00A45458" w14:paraId="584A297C"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2FF95510" w14:textId="77777777" w:rsidR="00A45458" w:rsidRDefault="00775542">
            <w:r>
              <w:rPr>
                <w:rFonts w:ascii="Consolas" w:eastAsia="Consolas" w:hAnsi="Consolas"/>
                <w:sz w:val="18"/>
              </w:rPr>
              <w:t>Core inventory (assets, people, locations, assign/transfer/retire)</w:t>
            </w:r>
          </w:p>
        </w:tc>
        <w:tc>
          <w:tcPr>
            <w:tcW w:w="4896" w:type="dxa"/>
            <w:tcBorders>
              <w:top w:val="single" w:sz="4" w:space="0" w:color="C9D3DF"/>
              <w:left w:val="single" w:sz="4" w:space="0" w:color="C9D3DF"/>
              <w:bottom w:val="single" w:sz="4" w:space="0" w:color="C9D3DF"/>
              <w:right w:val="single" w:sz="4" w:space="0" w:color="C9D3DF"/>
            </w:tcBorders>
          </w:tcPr>
          <w:p w14:paraId="0B41042F" w14:textId="77777777" w:rsidR="00A45458" w:rsidRDefault="00775542">
            <w:r>
              <w:rPr>
                <w:rFonts w:eastAsia="Calibri"/>
                <w:sz w:val="18"/>
              </w:rPr>
              <w:t>Shipped, API-enforced lifecycle</w:t>
            </w:r>
          </w:p>
        </w:tc>
      </w:tr>
      <w:tr w:rsidR="00A45458" w14:paraId="3E4377D2"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30264C8B" w14:textId="77777777" w:rsidR="00A45458" w:rsidRDefault="00775542">
            <w:r>
              <w:rPr>
                <w:rFonts w:ascii="Consolas" w:eastAsia="Consolas" w:hAnsi="Consolas"/>
                <w:sz w:val="18"/>
              </w:rPr>
              <w:t>Maintenance / OEM claim fields</w:t>
            </w:r>
          </w:p>
        </w:tc>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485349CF" w14:textId="77777777" w:rsidR="00A45458" w:rsidRDefault="00775542">
            <w:r>
              <w:rPr>
                <w:rFonts w:eastAsia="Calibri"/>
                <w:sz w:val="18"/>
              </w:rPr>
              <w:t>Shipped</w:t>
            </w:r>
          </w:p>
        </w:tc>
      </w:tr>
      <w:tr w:rsidR="00A45458" w14:paraId="0696B554"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3D58832A" w14:textId="77777777" w:rsidR="00A45458" w:rsidRDefault="00775542">
            <w:r>
              <w:rPr>
                <w:rFonts w:eastAsia="Calibri"/>
                <w:sz w:val="18"/>
              </w:rPr>
              <w:t>Helpdesk + email-in code path</w:t>
            </w:r>
          </w:p>
        </w:tc>
        <w:tc>
          <w:tcPr>
            <w:tcW w:w="4896" w:type="dxa"/>
            <w:tcBorders>
              <w:top w:val="single" w:sz="4" w:space="0" w:color="C9D3DF"/>
              <w:left w:val="single" w:sz="4" w:space="0" w:color="C9D3DF"/>
              <w:bottom w:val="single" w:sz="4" w:space="0" w:color="C9D3DF"/>
              <w:right w:val="single" w:sz="4" w:space="0" w:color="C9D3DF"/>
            </w:tcBorders>
          </w:tcPr>
          <w:p w14:paraId="07ACADDD" w14:textId="77777777" w:rsidR="00A45458" w:rsidRDefault="00775542">
            <w:r>
              <w:rPr>
                <w:rFonts w:eastAsia="Calibri"/>
                <w:sz w:val="18"/>
              </w:rPr>
              <w:t>Shipped; live mailbox unproven</w:t>
            </w:r>
          </w:p>
        </w:tc>
      </w:tr>
      <w:tr w:rsidR="00A45458" w14:paraId="604815FF"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5EB71A46" w14:textId="77777777" w:rsidR="00A45458" w:rsidRDefault="00775542">
            <w:r>
              <w:rPr>
                <w:rFonts w:ascii="Consolas" w:eastAsia="Consolas" w:hAnsi="Consolas"/>
                <w:sz w:val="18"/>
              </w:rPr>
              <w:t>Accessories / consumables / issue kits / My kit</w:t>
            </w:r>
          </w:p>
        </w:tc>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3177E990" w14:textId="77777777" w:rsidR="00A45458" w:rsidRDefault="00775542">
            <w:r>
              <w:rPr>
                <w:rFonts w:eastAsia="Calibri"/>
                <w:sz w:val="18"/>
              </w:rPr>
              <w:t>Shipped (Prompt 38)</w:t>
            </w:r>
          </w:p>
        </w:tc>
      </w:tr>
      <w:tr w:rsidR="00A45458" w14:paraId="2104FB12"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4880CBED" w14:textId="77777777" w:rsidR="00A45458" w:rsidRDefault="00775542">
            <w:r>
              <w:rPr>
                <w:rFonts w:eastAsia="Calibri"/>
                <w:sz w:val="18"/>
              </w:rPr>
              <w:lastRenderedPageBreak/>
              <w:t>Procurement</w:t>
            </w:r>
          </w:p>
        </w:tc>
        <w:tc>
          <w:tcPr>
            <w:tcW w:w="4896" w:type="dxa"/>
            <w:tcBorders>
              <w:top w:val="single" w:sz="4" w:space="0" w:color="C9D3DF"/>
              <w:left w:val="single" w:sz="4" w:space="0" w:color="C9D3DF"/>
              <w:bottom w:val="single" w:sz="4" w:space="0" w:color="C9D3DF"/>
              <w:right w:val="single" w:sz="4" w:space="0" w:color="C9D3DF"/>
            </w:tcBorders>
          </w:tcPr>
          <w:p w14:paraId="101C1958" w14:textId="77777777" w:rsidR="00A45458" w:rsidRDefault="00775542">
            <w:r>
              <w:rPr>
                <w:rFonts w:eastAsia="Calibri"/>
                <w:sz w:val="18"/>
              </w:rPr>
              <w:t>Shipped (Prompt 23 + 36)</w:t>
            </w:r>
          </w:p>
        </w:tc>
      </w:tr>
      <w:tr w:rsidR="00A45458" w14:paraId="6EC41CEC"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57209A8F" w14:textId="77777777" w:rsidR="00A45458" w:rsidRDefault="00775542">
            <w:r>
              <w:rPr>
                <w:rFonts w:eastAsia="Calibri"/>
                <w:sz w:val="18"/>
              </w:rPr>
              <w:t>Team Chat</w:t>
            </w:r>
          </w:p>
        </w:tc>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18D6428F" w14:textId="77777777" w:rsidR="00A45458" w:rsidRDefault="00775542">
            <w:r>
              <w:rPr>
                <w:rFonts w:ascii="Consolas" w:eastAsia="Consolas" w:hAnsi="Consolas"/>
                <w:sz w:val="18"/>
              </w:rPr>
              <w:t>Shipped (Prompts 24/34); live two-session verified locally</w:t>
            </w:r>
          </w:p>
        </w:tc>
      </w:tr>
      <w:tr w:rsidR="00A45458" w14:paraId="2E41F09A"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749673AE" w14:textId="77777777" w:rsidR="00A45458" w:rsidRDefault="00775542">
            <w:r>
              <w:rPr>
                <w:rFonts w:eastAsia="Calibri"/>
                <w:sz w:val="18"/>
              </w:rPr>
              <w:t>Multi-tenant SaaS + signup API</w:t>
            </w:r>
          </w:p>
        </w:tc>
        <w:tc>
          <w:tcPr>
            <w:tcW w:w="4896" w:type="dxa"/>
            <w:tcBorders>
              <w:top w:val="single" w:sz="4" w:space="0" w:color="C9D3DF"/>
              <w:left w:val="single" w:sz="4" w:space="0" w:color="C9D3DF"/>
              <w:bottom w:val="single" w:sz="4" w:space="0" w:color="C9D3DF"/>
              <w:right w:val="single" w:sz="4" w:space="0" w:color="C9D3DF"/>
            </w:tcBorders>
          </w:tcPr>
          <w:p w14:paraId="4AE0D46B" w14:textId="77777777" w:rsidR="00A45458" w:rsidRDefault="00775542">
            <w:r>
              <w:rPr>
                <w:rFonts w:eastAsia="Calibri"/>
                <w:sz w:val="18"/>
              </w:rPr>
              <w:t>Shipped (Prompt 37); frontend /signup and /trust pages exist but are not registered in App.tsx — see §10</w:t>
            </w:r>
          </w:p>
        </w:tc>
      </w:tr>
      <w:tr w:rsidR="00A45458" w14:paraId="1D1047EC"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32B814B8" w14:textId="77777777" w:rsidR="00A45458" w:rsidRDefault="00775542">
            <w:r>
              <w:rPr>
                <w:rFonts w:eastAsia="Calibri"/>
                <w:sz w:val="18"/>
              </w:rPr>
              <w:t>Security hardening</w:t>
            </w:r>
          </w:p>
        </w:tc>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5AFFA957" w14:textId="77777777" w:rsidR="00A45458" w:rsidRDefault="00775542">
            <w:r>
              <w:rPr>
                <w:rFonts w:eastAsia="Calibri"/>
                <w:sz w:val="18"/>
              </w:rPr>
              <w:t>Shipped (Prompt 32); rotate live secrets still an ops task</w:t>
            </w:r>
          </w:p>
        </w:tc>
      </w:tr>
    </w:tbl>
    <w:p w14:paraId="14A3EFFF" w14:textId="77777777" w:rsidR="00A45458" w:rsidRDefault="00A45458">
      <w:pPr>
        <w:spacing w:after="40"/>
      </w:pPr>
    </w:p>
    <w:p w14:paraId="703AB325" w14:textId="77777777" w:rsidR="00A45458" w:rsidRDefault="00775542">
      <w:pPr>
        <w:pStyle w:val="Heading1"/>
      </w:pPr>
      <w:bookmarkStart w:id="12" w:name="arch"/>
      <w:bookmarkStart w:id="13" w:name="_Toc240460878"/>
      <w:r>
        <w:t>2. Architecture</w:t>
      </w:r>
      <w:bookmarkEnd w:id="12"/>
      <w:bookmarkEnd w:id="13"/>
    </w:p>
    <w:p w14:paraId="16F78469" w14:textId="77777777" w:rsidR="00A45458" w:rsidRDefault="00775542">
      <w:pPr>
        <w:pStyle w:val="Heading2"/>
      </w:pPr>
      <w:bookmarkStart w:id="14" w:name="arch_high"/>
      <w:bookmarkStart w:id="15" w:name="_Toc240460879"/>
      <w:r>
        <w:t>2.1 High-level shape</w:t>
      </w:r>
      <w:bookmarkEnd w:id="14"/>
      <w:bookmarkEnd w:id="15"/>
    </w:p>
    <w:p w14:paraId="309F6E43" w14:textId="77777777" w:rsidR="00A45458" w:rsidRDefault="00775542">
      <w:r>
        <w:rPr>
          <w:rFonts w:eastAsia="Calibri"/>
        </w:rPr>
        <w:t>Three runtime pieces: a static (or Vite-dev) SPA, a long-lived NestJS process, and one PostgreSQL database. The API is a persistent web service on purpose — Socket.IO, @nestjs/schedule crons, and the IMAP poller cannot live on a serverless function. That is why the project stayed on Render rather than moving to a lambda host (DECISIONS.md, Prompt 27).</w:t>
      </w:r>
    </w:p>
    <w:p w14:paraId="6F55CA11" w14:textId="77777777" w:rsidR="00A45458" w:rsidRDefault="00775542">
      <w:pPr>
        <w:keepNext/>
        <w:jc w:val="center"/>
      </w:pPr>
      <w:r>
        <w:rPr>
          <w:noProof/>
        </w:rPr>
        <w:drawing>
          <wp:inline distT="0" distB="0" distL="0" distR="0" wp14:anchorId="43CBD96C" wp14:editId="7E60D5AE">
            <wp:extent cx="6126480" cy="39532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architecture.png"/>
                    <pic:cNvPicPr/>
                  </pic:nvPicPr>
                  <pic:blipFill>
                    <a:blip r:embed="rId8"/>
                    <a:stretch>
                      <a:fillRect/>
                    </a:stretch>
                  </pic:blipFill>
                  <pic:spPr>
                    <a:xfrm>
                      <a:off x="0" y="0"/>
                      <a:ext cx="6126480" cy="3953206"/>
                    </a:xfrm>
                    <a:prstGeom prst="rect">
                      <a:avLst/>
                    </a:prstGeom>
                  </pic:spPr>
                </pic:pic>
              </a:graphicData>
            </a:graphic>
          </wp:inline>
        </w:drawing>
      </w:r>
    </w:p>
    <w:p w14:paraId="4935E430" w14:textId="77777777" w:rsidR="00A45458" w:rsidRDefault="00775542">
      <w:pPr>
        <w:spacing w:after="240"/>
        <w:jc w:val="center"/>
      </w:pPr>
      <w:r>
        <w:rPr>
          <w:rFonts w:eastAsia="Calibri"/>
          <w:i/>
          <w:color w:val="475569"/>
          <w:sz w:val="18"/>
        </w:rPr>
        <w:t>Figure 1. High-level system architecture: clients, SPA, API, Postgres, and external services.</w:t>
      </w:r>
    </w:p>
    <w:p w14:paraId="337FE293" w14:textId="77777777" w:rsidR="00A45458" w:rsidRDefault="00775542">
      <w:r>
        <w:rPr>
          <w:rFonts w:eastAsia="Calibri"/>
        </w:rPr>
        <w:t>Why each major technology is in the stack:</w:t>
      </w:r>
    </w:p>
    <w:tbl>
      <w:tblPr>
        <w:tblStyle w:val="TableGrid"/>
        <w:tblW w:w="0" w:type="auto"/>
        <w:jc w:val="center"/>
        <w:tblLook w:val="04A0" w:firstRow="1" w:lastRow="0" w:firstColumn="1" w:lastColumn="0" w:noHBand="0" w:noVBand="1"/>
      </w:tblPr>
      <w:tblGrid>
        <w:gridCol w:w="3264"/>
        <w:gridCol w:w="3264"/>
        <w:gridCol w:w="3264"/>
      </w:tblGrid>
      <w:tr w:rsidR="00A45458" w14:paraId="76942CE5" w14:textId="77777777">
        <w:trPr>
          <w:cantSplit/>
          <w:jc w:val="center"/>
        </w:trPr>
        <w:tc>
          <w:tcPr>
            <w:tcW w:w="3264" w:type="dxa"/>
            <w:tcBorders>
              <w:top w:val="single" w:sz="4" w:space="0" w:color="0F2744"/>
              <w:left w:val="single" w:sz="4" w:space="0" w:color="0F2744"/>
              <w:bottom w:val="single" w:sz="4" w:space="0" w:color="0F2744"/>
              <w:right w:val="single" w:sz="4" w:space="0" w:color="0F2744"/>
            </w:tcBorders>
            <w:shd w:val="clear" w:color="auto" w:fill="0F2744"/>
          </w:tcPr>
          <w:p w14:paraId="4C23F2C6" w14:textId="77777777" w:rsidR="00A45458" w:rsidRDefault="00775542">
            <w:r>
              <w:rPr>
                <w:rFonts w:eastAsia="Calibri"/>
                <w:b/>
                <w:color w:val="FFFFFF"/>
                <w:sz w:val="20"/>
              </w:rPr>
              <w:t>Technology</w:t>
            </w:r>
          </w:p>
        </w:tc>
        <w:tc>
          <w:tcPr>
            <w:tcW w:w="3264" w:type="dxa"/>
            <w:tcBorders>
              <w:top w:val="single" w:sz="4" w:space="0" w:color="0F2744"/>
              <w:left w:val="single" w:sz="4" w:space="0" w:color="0F2744"/>
              <w:bottom w:val="single" w:sz="4" w:space="0" w:color="0F2744"/>
              <w:right w:val="single" w:sz="4" w:space="0" w:color="0F2744"/>
            </w:tcBorders>
            <w:shd w:val="clear" w:color="auto" w:fill="0F2744"/>
          </w:tcPr>
          <w:p w14:paraId="1A2579D0" w14:textId="77777777" w:rsidR="00A45458" w:rsidRDefault="00775542">
            <w:r>
              <w:rPr>
                <w:rFonts w:eastAsia="Calibri"/>
                <w:b/>
                <w:color w:val="FFFFFF"/>
                <w:sz w:val="20"/>
              </w:rPr>
              <w:t>Where</w:t>
            </w:r>
          </w:p>
        </w:tc>
        <w:tc>
          <w:tcPr>
            <w:tcW w:w="3264" w:type="dxa"/>
            <w:tcBorders>
              <w:top w:val="single" w:sz="4" w:space="0" w:color="0F2744"/>
              <w:left w:val="single" w:sz="4" w:space="0" w:color="0F2744"/>
              <w:bottom w:val="single" w:sz="4" w:space="0" w:color="0F2744"/>
              <w:right w:val="single" w:sz="4" w:space="0" w:color="0F2744"/>
            </w:tcBorders>
            <w:shd w:val="clear" w:color="auto" w:fill="0F2744"/>
          </w:tcPr>
          <w:p w14:paraId="2ABED8E9" w14:textId="77777777" w:rsidR="00A45458" w:rsidRDefault="00775542">
            <w:r>
              <w:rPr>
                <w:rFonts w:eastAsia="Calibri"/>
                <w:b/>
                <w:color w:val="FFFFFF"/>
                <w:sz w:val="20"/>
              </w:rPr>
              <w:t>Why it is here (or the constraint)</w:t>
            </w:r>
          </w:p>
        </w:tc>
      </w:tr>
      <w:tr w:rsidR="00A45458" w14:paraId="7B0D6AF6"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tcPr>
          <w:p w14:paraId="2D8B4D9F" w14:textId="77777777" w:rsidR="00A45458" w:rsidRDefault="00775542">
            <w:r>
              <w:rPr>
                <w:rFonts w:eastAsia="Calibri"/>
                <w:sz w:val="18"/>
              </w:rPr>
              <w:lastRenderedPageBreak/>
              <w:t>TypeScript 7</w:t>
            </w:r>
          </w:p>
        </w:tc>
        <w:tc>
          <w:tcPr>
            <w:tcW w:w="3264" w:type="dxa"/>
            <w:tcBorders>
              <w:top w:val="single" w:sz="4" w:space="0" w:color="C9D3DF"/>
              <w:left w:val="single" w:sz="4" w:space="0" w:color="C9D3DF"/>
              <w:bottom w:val="single" w:sz="4" w:space="0" w:color="C9D3DF"/>
              <w:right w:val="single" w:sz="4" w:space="0" w:color="C9D3DF"/>
            </w:tcBorders>
          </w:tcPr>
          <w:p w14:paraId="542D8D20" w14:textId="77777777" w:rsidR="00A45458" w:rsidRDefault="00775542">
            <w:r>
              <w:rPr>
                <w:rFonts w:eastAsia="Calibri"/>
                <w:sz w:val="18"/>
              </w:rPr>
              <w:t>Both packages</w:t>
            </w:r>
          </w:p>
        </w:tc>
        <w:tc>
          <w:tcPr>
            <w:tcW w:w="3264" w:type="dxa"/>
            <w:tcBorders>
              <w:top w:val="single" w:sz="4" w:space="0" w:color="C9D3DF"/>
              <w:left w:val="single" w:sz="4" w:space="0" w:color="C9D3DF"/>
              <w:bottom w:val="single" w:sz="4" w:space="0" w:color="C9D3DF"/>
              <w:right w:val="single" w:sz="4" w:space="0" w:color="C9D3DF"/>
            </w:tcBorders>
          </w:tcPr>
          <w:p w14:paraId="728BDF96" w14:textId="77777777" w:rsidR="00A45458" w:rsidRDefault="00775542">
            <w:r>
              <w:rPr>
                <w:rFonts w:eastAsia="Calibri"/>
                <w:sz w:val="18"/>
              </w:rPr>
              <w:t>Nest 11 schematics wanted TS ≥ 6; current stable was 7. Installs use legacy-peer-deps.</w:t>
            </w:r>
          </w:p>
        </w:tc>
      </w:tr>
      <w:tr w:rsidR="00A45458" w14:paraId="3BAAF2DD"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4CCD47BE" w14:textId="77777777" w:rsidR="00A45458" w:rsidRDefault="00775542">
            <w:r>
              <w:rPr>
                <w:rFonts w:eastAsia="Calibri"/>
                <w:sz w:val="18"/>
              </w:rPr>
              <w:t>NestJS 11 (CommonJS)</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7A461EE9" w14:textId="77777777" w:rsidR="00A45458" w:rsidRDefault="00775542">
            <w:r>
              <w:rPr>
                <w:rFonts w:ascii="Consolas" w:eastAsia="Consolas" w:hAnsi="Consolas"/>
                <w:sz w:val="18"/>
              </w:rPr>
              <w:t>backend/</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6F1CB725" w14:textId="77777777" w:rsidR="00A45458" w:rsidRDefault="00775542">
            <w:r>
              <w:rPr>
                <w:rFonts w:eastAsia="Calibri"/>
                <w:sz w:val="18"/>
              </w:rPr>
              <w:t>Nest 12 is ESM; Jest cannot require those packages. v11 keeps unit/e2e working.</w:t>
            </w:r>
          </w:p>
        </w:tc>
      </w:tr>
      <w:tr w:rsidR="00A45458" w14:paraId="732F5531"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tcPr>
          <w:p w14:paraId="2833DBD5" w14:textId="77777777" w:rsidR="00A45458" w:rsidRDefault="00775542">
            <w:r>
              <w:rPr>
                <w:rFonts w:ascii="Consolas" w:eastAsia="Consolas" w:hAnsi="Consolas"/>
                <w:sz w:val="18"/>
              </w:rPr>
              <w:t>Prisma 7.10.0 + @prisma/adapter-pg</w:t>
            </w:r>
          </w:p>
        </w:tc>
        <w:tc>
          <w:tcPr>
            <w:tcW w:w="3264" w:type="dxa"/>
            <w:tcBorders>
              <w:top w:val="single" w:sz="4" w:space="0" w:color="C9D3DF"/>
              <w:left w:val="single" w:sz="4" w:space="0" w:color="C9D3DF"/>
              <w:bottom w:val="single" w:sz="4" w:space="0" w:color="C9D3DF"/>
              <w:right w:val="single" w:sz="4" w:space="0" w:color="C9D3DF"/>
            </w:tcBorders>
          </w:tcPr>
          <w:p w14:paraId="68854228" w14:textId="77777777" w:rsidR="00A45458" w:rsidRDefault="00775542">
            <w:r>
              <w:rPr>
                <w:rFonts w:ascii="Consolas" w:eastAsia="Consolas" w:hAnsi="Consolas"/>
                <w:sz w:val="18"/>
              </w:rPr>
              <w:t>backend/</w:t>
            </w:r>
          </w:p>
        </w:tc>
        <w:tc>
          <w:tcPr>
            <w:tcW w:w="3264" w:type="dxa"/>
            <w:tcBorders>
              <w:top w:val="single" w:sz="4" w:space="0" w:color="C9D3DF"/>
              <w:left w:val="single" w:sz="4" w:space="0" w:color="C9D3DF"/>
              <w:bottom w:val="single" w:sz="4" w:space="0" w:color="C9D3DF"/>
              <w:right w:val="single" w:sz="4" w:space="0" w:color="C9D3DF"/>
            </w:tcBorders>
          </w:tcPr>
          <w:p w14:paraId="5B47F92F" w14:textId="77777777" w:rsidR="00A45458" w:rsidRDefault="00775542">
            <w:r>
              <w:rPr>
                <w:rFonts w:eastAsia="Calibri"/>
                <w:sz w:val="18"/>
              </w:rPr>
              <w:t>Pinned off the CLI RC. Prisma 7 removed datasource URL from schema.prisma; connection lives in prisma.config.ts; PrismaClient needs a driver adapter. pg.Pool max: 10.</w:t>
            </w:r>
          </w:p>
        </w:tc>
      </w:tr>
      <w:tr w:rsidR="00A45458" w14:paraId="261E2641"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79E41FD3" w14:textId="77777777" w:rsidR="00A45458" w:rsidRDefault="00775542">
            <w:r>
              <w:rPr>
                <w:rFonts w:eastAsia="Calibri"/>
                <w:sz w:val="18"/>
              </w:rPr>
              <w:t>PostgreSQL 16</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3FA5D890" w14:textId="77777777" w:rsidR="00A45458" w:rsidRDefault="00775542">
            <w:r>
              <w:rPr>
                <w:rFonts w:eastAsia="Calibri"/>
                <w:sz w:val="18"/>
              </w:rPr>
              <w:t>compose + Render</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5871F057" w14:textId="77777777" w:rsidR="00A45458" w:rsidRDefault="00775542">
            <w:r>
              <w:rPr>
                <w:rFonts w:eastAsia="Calibri"/>
                <w:sz w:val="18"/>
              </w:rPr>
              <w:t>Single shared DB; tenantId column isolation, not database-per-tenant (Render Blueprint cannot provision a DB per signup).</w:t>
            </w:r>
          </w:p>
        </w:tc>
      </w:tr>
      <w:tr w:rsidR="00A45458" w14:paraId="2FA83663"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tcPr>
          <w:p w14:paraId="6DAE4D9F" w14:textId="77777777" w:rsidR="00A45458" w:rsidRDefault="00775542">
            <w:r>
              <w:rPr>
                <w:rFonts w:eastAsia="Calibri"/>
                <w:sz w:val="18"/>
              </w:rPr>
              <w:t>React 19 + Refine 5 + Ant Design 5</w:t>
            </w:r>
          </w:p>
        </w:tc>
        <w:tc>
          <w:tcPr>
            <w:tcW w:w="3264" w:type="dxa"/>
            <w:tcBorders>
              <w:top w:val="single" w:sz="4" w:space="0" w:color="C9D3DF"/>
              <w:left w:val="single" w:sz="4" w:space="0" w:color="C9D3DF"/>
              <w:bottom w:val="single" w:sz="4" w:space="0" w:color="C9D3DF"/>
              <w:right w:val="single" w:sz="4" w:space="0" w:color="C9D3DF"/>
            </w:tcBorders>
          </w:tcPr>
          <w:p w14:paraId="52E4CDF0" w14:textId="77777777" w:rsidR="00A45458" w:rsidRDefault="00775542">
            <w:r>
              <w:rPr>
                <w:rFonts w:ascii="Consolas" w:eastAsia="Consolas" w:hAnsi="Consolas"/>
                <w:sz w:val="18"/>
              </w:rPr>
              <w:t>frontend/</w:t>
            </w:r>
          </w:p>
        </w:tc>
        <w:tc>
          <w:tcPr>
            <w:tcW w:w="3264" w:type="dxa"/>
            <w:tcBorders>
              <w:top w:val="single" w:sz="4" w:space="0" w:color="C9D3DF"/>
              <w:left w:val="single" w:sz="4" w:space="0" w:color="C9D3DF"/>
              <w:bottom w:val="single" w:sz="4" w:space="0" w:color="C9D3DF"/>
              <w:right w:val="single" w:sz="4" w:space="0" w:color="C9D3DF"/>
            </w:tcBorders>
          </w:tcPr>
          <w:p w14:paraId="2EBD4FB9" w14:textId="77777777" w:rsidR="00A45458" w:rsidRDefault="00775542">
            <w:r>
              <w:rPr>
                <w:rFonts w:eastAsia="Calibri"/>
                <w:sz w:val="18"/>
              </w:rPr>
              <w:t>@refinedev/antd requires AntD 5, not 6. Refine gives resources/auth/dataProvider; custom dataProvider maps _start/_end/_sort/_order.</w:t>
            </w:r>
          </w:p>
        </w:tc>
      </w:tr>
      <w:tr w:rsidR="00A45458" w14:paraId="3B147E73"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633B470F" w14:textId="77777777" w:rsidR="00A45458" w:rsidRDefault="00775542">
            <w:r>
              <w:rPr>
                <w:rFonts w:eastAsia="Calibri"/>
                <w:sz w:val="18"/>
              </w:rPr>
              <w:t>Vite 7</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7421F525" w14:textId="77777777" w:rsidR="00A45458" w:rsidRDefault="00775542">
            <w:r>
              <w:rPr>
                <w:rFonts w:ascii="Consolas" w:eastAsia="Consolas" w:hAnsi="Consolas"/>
                <w:sz w:val="18"/>
              </w:rPr>
              <w:t>frontend/</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55C67F75" w14:textId="77777777" w:rsidR="00A45458" w:rsidRDefault="00775542">
            <w:r>
              <w:rPr>
                <w:rFonts w:eastAsia="Calibri"/>
                <w:sz w:val="18"/>
              </w:rPr>
              <w:t>SPA build. Production chunk split: charts, antd (~1.2 MB irreducible), refine, react-vendor.</w:t>
            </w:r>
          </w:p>
        </w:tc>
      </w:tr>
      <w:tr w:rsidR="00A45458" w14:paraId="52EE2D98"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tcPr>
          <w:p w14:paraId="1C43DE8B" w14:textId="77777777" w:rsidR="00A45458" w:rsidRDefault="00775542">
            <w:r>
              <w:rPr>
                <w:rFonts w:eastAsia="Calibri"/>
                <w:sz w:val="18"/>
              </w:rPr>
              <w:t>JWT + httpOnly cookie</w:t>
            </w:r>
          </w:p>
        </w:tc>
        <w:tc>
          <w:tcPr>
            <w:tcW w:w="3264" w:type="dxa"/>
            <w:tcBorders>
              <w:top w:val="single" w:sz="4" w:space="0" w:color="C9D3DF"/>
              <w:left w:val="single" w:sz="4" w:space="0" w:color="C9D3DF"/>
              <w:bottom w:val="single" w:sz="4" w:space="0" w:color="C9D3DF"/>
              <w:right w:val="single" w:sz="4" w:space="0" w:color="C9D3DF"/>
            </w:tcBorders>
          </w:tcPr>
          <w:p w14:paraId="72BD2906" w14:textId="77777777" w:rsidR="00A45458" w:rsidRDefault="00775542">
            <w:r>
              <w:rPr>
                <w:rFonts w:eastAsia="Calibri"/>
                <w:sz w:val="18"/>
              </w:rPr>
              <w:t>auth</w:t>
            </w:r>
          </w:p>
        </w:tc>
        <w:tc>
          <w:tcPr>
            <w:tcW w:w="3264" w:type="dxa"/>
            <w:tcBorders>
              <w:top w:val="single" w:sz="4" w:space="0" w:color="C9D3DF"/>
              <w:left w:val="single" w:sz="4" w:space="0" w:color="C9D3DF"/>
              <w:bottom w:val="single" w:sz="4" w:space="0" w:color="C9D3DF"/>
              <w:right w:val="single" w:sz="4" w:space="0" w:color="C9D3DF"/>
            </w:tcBorders>
          </w:tcPr>
          <w:p w14:paraId="5DDBC3AA" w14:textId="77777777" w:rsidR="00A45458" w:rsidRDefault="00775542">
            <w:r>
              <w:rPr>
                <w:rFonts w:eastAsia="Calibri"/>
                <w:sz w:val="18"/>
              </w:rPr>
              <w:t>Access token 30m (compose/Render) in sessionStorage. Refresh 7d in nv_refresh cookie. Residual XSS on the access token is documented, not unsolved.</w:t>
            </w:r>
          </w:p>
        </w:tc>
      </w:tr>
      <w:tr w:rsidR="00A45458" w14:paraId="28AA4B5F"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1657FC15" w14:textId="77777777" w:rsidR="00A45458" w:rsidRDefault="00775542">
            <w:r>
              <w:rPr>
                <w:rFonts w:ascii="Consolas" w:eastAsia="Consolas" w:hAnsi="Consolas"/>
                <w:sz w:val="18"/>
              </w:rPr>
              <w:t>Socket.IO</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486E7FA1" w14:textId="77777777" w:rsidR="00A45458" w:rsidRDefault="00775542">
            <w:r>
              <w:rPr>
                <w:rFonts w:eastAsia="Calibri"/>
                <w:sz w:val="18"/>
              </w:rPr>
              <w:t>chat</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522320B3" w14:textId="77777777" w:rsidR="00A45458" w:rsidRDefault="00775542">
            <w:r>
              <w:rPr>
                <w:rFonts w:eastAsia="Calibri"/>
                <w:sz w:val="18"/>
              </w:rPr>
              <w:t>Staff chat live events. JWT in handshake auth.token.</w:t>
            </w:r>
          </w:p>
        </w:tc>
      </w:tr>
      <w:tr w:rsidR="00A45458" w14:paraId="2E798E90"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tcPr>
          <w:p w14:paraId="281A34E9" w14:textId="77777777" w:rsidR="00A45458" w:rsidRDefault="00775542">
            <w:r>
              <w:rPr>
                <w:rFonts w:eastAsia="Calibri"/>
                <w:sz w:val="18"/>
              </w:rPr>
              <w:t>Resend then SMTP then console</w:t>
            </w:r>
          </w:p>
        </w:tc>
        <w:tc>
          <w:tcPr>
            <w:tcW w:w="3264" w:type="dxa"/>
            <w:tcBorders>
              <w:top w:val="single" w:sz="4" w:space="0" w:color="C9D3DF"/>
              <w:left w:val="single" w:sz="4" w:space="0" w:color="C9D3DF"/>
              <w:bottom w:val="single" w:sz="4" w:space="0" w:color="C9D3DF"/>
              <w:right w:val="single" w:sz="4" w:space="0" w:color="C9D3DF"/>
            </w:tcBorders>
          </w:tcPr>
          <w:p w14:paraId="106C875E" w14:textId="77777777" w:rsidR="00A45458" w:rsidRDefault="00775542">
            <w:r>
              <w:rPr>
                <w:rFonts w:eastAsia="Calibri"/>
                <w:sz w:val="18"/>
              </w:rPr>
              <w:t>mailer</w:t>
            </w:r>
          </w:p>
        </w:tc>
        <w:tc>
          <w:tcPr>
            <w:tcW w:w="3264" w:type="dxa"/>
            <w:tcBorders>
              <w:top w:val="single" w:sz="4" w:space="0" w:color="C9D3DF"/>
              <w:left w:val="single" w:sz="4" w:space="0" w:color="C9D3DF"/>
              <w:bottom w:val="single" w:sz="4" w:space="0" w:color="C9D3DF"/>
              <w:right w:val="single" w:sz="4" w:space="0" w:color="C9D3DF"/>
            </w:tcBorders>
          </w:tcPr>
          <w:p w14:paraId="2E91E7E2" w14:textId="77777777" w:rsidR="00A45458" w:rsidRDefault="00775542">
            <w:r>
              <w:rPr>
                <w:rFonts w:eastAsia="Calibri"/>
                <w:sz w:val="18"/>
              </w:rPr>
              <w:t>Render Free blocks outbound 587/465. HTTPS Resend is the production path.</w:t>
            </w:r>
          </w:p>
        </w:tc>
      </w:tr>
      <w:tr w:rsidR="00A45458" w14:paraId="65EC7815"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085EEC67" w14:textId="77777777" w:rsidR="00A45458" w:rsidRDefault="00775542">
            <w:r>
              <w:rPr>
                <w:rFonts w:ascii="Consolas" w:eastAsia="Consolas" w:hAnsi="Consolas"/>
                <w:sz w:val="18"/>
              </w:rPr>
              <w:t>Biome 2.5</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3C9FE6D6" w14:textId="77777777" w:rsidR="00A45458" w:rsidRDefault="00775542">
            <w:r>
              <w:rPr>
                <w:rFonts w:eastAsia="Calibri"/>
                <w:sz w:val="18"/>
              </w:rPr>
              <w:t>both</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5D677B27" w14:textId="77777777" w:rsidR="00A45458" w:rsidRDefault="00775542">
            <w:r>
              <w:rPr>
                <w:rFonts w:eastAsia="Calibri"/>
                <w:sz w:val="18"/>
              </w:rPr>
              <w:t>typescript-eslint refuses TypeScript 7. Biome lints and formats; unsafeParameterDecoratorsEnabled for Nest.</w:t>
            </w:r>
          </w:p>
        </w:tc>
      </w:tr>
      <w:tr w:rsidR="00A45458" w14:paraId="3C1A6CFB"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tcPr>
          <w:p w14:paraId="3BC7B391" w14:textId="77777777" w:rsidR="00A45458" w:rsidRDefault="00775542">
            <w:r>
              <w:rPr>
                <w:rFonts w:ascii="Consolas" w:eastAsia="Consolas" w:hAnsi="Consolas"/>
                <w:sz w:val="18"/>
              </w:rPr>
              <w:t>Jest 30 + @swc/jest</w:t>
            </w:r>
          </w:p>
        </w:tc>
        <w:tc>
          <w:tcPr>
            <w:tcW w:w="3264" w:type="dxa"/>
            <w:tcBorders>
              <w:top w:val="single" w:sz="4" w:space="0" w:color="C9D3DF"/>
              <w:left w:val="single" w:sz="4" w:space="0" w:color="C9D3DF"/>
              <w:bottom w:val="single" w:sz="4" w:space="0" w:color="C9D3DF"/>
              <w:right w:val="single" w:sz="4" w:space="0" w:color="C9D3DF"/>
            </w:tcBorders>
          </w:tcPr>
          <w:p w14:paraId="774097C4" w14:textId="77777777" w:rsidR="00A45458" w:rsidRDefault="00775542">
            <w:r>
              <w:rPr>
                <w:rFonts w:eastAsia="Calibri"/>
                <w:sz w:val="18"/>
              </w:rPr>
              <w:t>backend tests</w:t>
            </w:r>
          </w:p>
        </w:tc>
        <w:tc>
          <w:tcPr>
            <w:tcW w:w="3264" w:type="dxa"/>
            <w:tcBorders>
              <w:top w:val="single" w:sz="4" w:space="0" w:color="C9D3DF"/>
              <w:left w:val="single" w:sz="4" w:space="0" w:color="C9D3DF"/>
              <w:bottom w:val="single" w:sz="4" w:space="0" w:color="C9D3DF"/>
              <w:right w:val="single" w:sz="4" w:space="0" w:color="C9D3DF"/>
            </w:tcBorders>
          </w:tcPr>
          <w:p w14:paraId="040B2F18" w14:textId="77777777" w:rsidR="00A45458" w:rsidRDefault="00775542">
            <w:r>
              <w:rPr>
                <w:rFonts w:eastAsia="Calibri"/>
                <w:sz w:val="18"/>
              </w:rPr>
              <w:t>ts-jest/ts-node break on TS 7. Specs import @jest/globals explicitly.</w:t>
            </w:r>
          </w:p>
        </w:tc>
      </w:tr>
      <w:tr w:rsidR="00A45458" w14:paraId="4103F06A"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5CD3BB0A" w14:textId="77777777" w:rsidR="00A45458" w:rsidRDefault="00775542">
            <w:r>
              <w:rPr>
                <w:rFonts w:eastAsia="Calibri"/>
                <w:sz w:val="18"/>
              </w:rPr>
              <w:t>Playwright + axe-core</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41BB5104" w14:textId="77777777" w:rsidR="00A45458" w:rsidRDefault="00775542">
            <w:r>
              <w:rPr>
                <w:rFonts w:ascii="Consolas" w:eastAsia="Consolas" w:hAnsi="Consolas"/>
                <w:sz w:val="18"/>
              </w:rPr>
              <w:t>frontend/e2e</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4A1FCCE3" w14:textId="77777777" w:rsidR="00A45458" w:rsidRDefault="00775542">
            <w:r>
              <w:rPr>
                <w:rFonts w:eastAsia="Calibri"/>
                <w:sz w:val="18"/>
              </w:rPr>
              <w:t>Real UI against a seeded API on :3000. Accessibility is a failing test, not a separate script.</w:t>
            </w:r>
          </w:p>
        </w:tc>
      </w:tr>
      <w:tr w:rsidR="00A45458" w14:paraId="2419FDAC"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tcPr>
          <w:p w14:paraId="4F2AE514" w14:textId="77777777" w:rsidR="00A45458" w:rsidRDefault="00775542">
            <w:r>
              <w:rPr>
                <w:rFonts w:eastAsia="Calibri"/>
                <w:sz w:val="18"/>
              </w:rPr>
              <w:t>Docker Compose</w:t>
            </w:r>
          </w:p>
        </w:tc>
        <w:tc>
          <w:tcPr>
            <w:tcW w:w="3264" w:type="dxa"/>
            <w:tcBorders>
              <w:top w:val="single" w:sz="4" w:space="0" w:color="C9D3DF"/>
              <w:left w:val="single" w:sz="4" w:space="0" w:color="C9D3DF"/>
              <w:bottom w:val="single" w:sz="4" w:space="0" w:color="C9D3DF"/>
              <w:right w:val="single" w:sz="4" w:space="0" w:color="C9D3DF"/>
            </w:tcBorders>
          </w:tcPr>
          <w:p w14:paraId="3BA3108D" w14:textId="77777777" w:rsidR="00A45458" w:rsidRDefault="00775542">
            <w:r>
              <w:rPr>
                <w:rFonts w:eastAsia="Calibri"/>
                <w:sz w:val="18"/>
              </w:rPr>
              <w:t>local</w:t>
            </w:r>
          </w:p>
        </w:tc>
        <w:tc>
          <w:tcPr>
            <w:tcW w:w="3264" w:type="dxa"/>
            <w:tcBorders>
              <w:top w:val="single" w:sz="4" w:space="0" w:color="C9D3DF"/>
              <w:left w:val="single" w:sz="4" w:space="0" w:color="C9D3DF"/>
              <w:bottom w:val="single" w:sz="4" w:space="0" w:color="C9D3DF"/>
              <w:right w:val="single" w:sz="4" w:space="0" w:color="C9D3DF"/>
            </w:tcBorders>
          </w:tcPr>
          <w:p w14:paraId="79BEB45B" w14:textId="77777777" w:rsidR="00A45458" w:rsidRDefault="00775542">
            <w:r>
              <w:rPr>
                <w:rFonts w:eastAsia="Calibri"/>
                <w:sz w:val="18"/>
              </w:rPr>
              <w:t>Postgres + API + Vite. Frontend image is the dev server, not the production static build.</w:t>
            </w:r>
          </w:p>
        </w:tc>
      </w:tr>
      <w:tr w:rsidR="00A45458" w14:paraId="1740D272"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142577A5" w14:textId="77777777" w:rsidR="00A45458" w:rsidRDefault="00775542">
            <w:r>
              <w:rPr>
                <w:rFonts w:eastAsia="Calibri"/>
                <w:sz w:val="18"/>
              </w:rPr>
              <w:lastRenderedPageBreak/>
              <w:t>Render Blueprint</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7C6BA557" w14:textId="77777777" w:rsidR="00A45458" w:rsidRDefault="00775542">
            <w:r>
              <w:rPr>
                <w:rFonts w:eastAsia="Calibri"/>
                <w:sz w:val="18"/>
              </w:rPr>
              <w:t>prod</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48B307D8" w14:textId="77777777" w:rsidR="00A45458" w:rsidRDefault="00775542">
            <w:r>
              <w:rPr>
                <w:rFonts w:eastAsia="Calibri"/>
                <w:sz w:val="18"/>
              </w:rPr>
              <w:t>render.yaml names newvision-db / newvision-api / newvision-web. Region singapore.</w:t>
            </w:r>
          </w:p>
        </w:tc>
      </w:tr>
    </w:tbl>
    <w:p w14:paraId="2CD62540" w14:textId="77777777" w:rsidR="00A45458" w:rsidRDefault="00A45458">
      <w:pPr>
        <w:spacing w:after="40"/>
      </w:pPr>
    </w:p>
    <w:p w14:paraId="2E5FC6D1" w14:textId="77777777" w:rsidR="00A45458" w:rsidRDefault="00775542">
      <w:pPr>
        <w:pStyle w:val="Heading2"/>
      </w:pPr>
      <w:bookmarkStart w:id="16" w:name="arch_pipe"/>
      <w:bookmarkStart w:id="17" w:name="_Toc240460880"/>
      <w:r>
        <w:t>2.2 Request pipeline</w:t>
      </w:r>
      <w:bookmarkEnd w:id="16"/>
      <w:bookmarkEnd w:id="17"/>
    </w:p>
    <w:p w14:paraId="2B5B0D1A" w14:textId="77777777" w:rsidR="00A45458" w:rsidRDefault="00775542">
      <w:r>
        <w:rPr>
          <w:rFonts w:eastAsia="Calibri"/>
        </w:rPr>
        <w:t>Every HTTP request that is not @Public() walks the same global stack, registered in app.module.ts. Order matters: authenticate, then roles, then plan modules, then tenant ALS.</w:t>
      </w:r>
    </w:p>
    <w:p w14:paraId="5F127BBB" w14:textId="77777777" w:rsidR="00A45458" w:rsidRDefault="00775542">
      <w:pPr>
        <w:keepNext/>
        <w:jc w:val="center"/>
      </w:pPr>
      <w:r>
        <w:rPr>
          <w:noProof/>
        </w:rPr>
        <w:drawing>
          <wp:inline distT="0" distB="0" distL="0" distR="0" wp14:anchorId="63F25F0F" wp14:editId="64359D2F">
            <wp:extent cx="6126480" cy="31817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request-pipeline.png"/>
                    <pic:cNvPicPr/>
                  </pic:nvPicPr>
                  <pic:blipFill>
                    <a:blip r:embed="rId9"/>
                    <a:stretch>
                      <a:fillRect/>
                    </a:stretch>
                  </pic:blipFill>
                  <pic:spPr>
                    <a:xfrm>
                      <a:off x="0" y="0"/>
                      <a:ext cx="6126480" cy="3181754"/>
                    </a:xfrm>
                    <a:prstGeom prst="rect">
                      <a:avLst/>
                    </a:prstGeom>
                  </pic:spPr>
                </pic:pic>
              </a:graphicData>
            </a:graphic>
          </wp:inline>
        </w:drawing>
      </w:r>
    </w:p>
    <w:p w14:paraId="6321943E" w14:textId="77777777" w:rsidR="00A45458" w:rsidRDefault="00775542">
      <w:pPr>
        <w:spacing w:after="240"/>
        <w:jc w:val="center"/>
      </w:pPr>
      <w:r>
        <w:rPr>
          <w:rFonts w:eastAsia="Calibri"/>
          <w:i/>
          <w:color w:val="475569"/>
          <w:sz w:val="18"/>
        </w:rPr>
        <w:t>Figure 2. Authenticated request pipeline from HTTP to Prisma.</w:t>
      </w:r>
    </w:p>
    <w:p w14:paraId="1A40EA2A" w14:textId="77777777" w:rsidR="00A45458" w:rsidRDefault="00775542">
      <w:r>
        <w:rPr>
          <w:rFonts w:eastAsia="Calibri"/>
        </w:rPr>
        <w:t>Key files:</w:t>
      </w:r>
    </w:p>
    <w:p w14:paraId="4764065A" w14:textId="77777777" w:rsidR="00A45458" w:rsidRDefault="00775542">
      <w:pPr>
        <w:pStyle w:val="ListBullet"/>
      </w:pPr>
      <w:r>
        <w:rPr>
          <w:rFonts w:ascii="Consolas" w:eastAsia="Consolas" w:hAnsi="Consolas"/>
          <w:color w:val="0958D9"/>
          <w:sz w:val="20"/>
        </w:rPr>
        <w:t>backend/src/configure-app.ts</w:t>
      </w:r>
      <w:r>
        <w:rPr>
          <w:rFonts w:eastAsia="Calibri"/>
        </w:rPr>
        <w:t xml:space="preserve"> — Helmet CSP (default-src none), cookie-parser, CORS with credentials, ValidationPipe whitelist, global prefix api, Socket.IO adapter, trust proxy 1.</w:t>
      </w:r>
    </w:p>
    <w:p w14:paraId="63549444" w14:textId="77777777" w:rsidR="00A45458" w:rsidRDefault="00775542">
      <w:pPr>
        <w:pStyle w:val="ListBullet"/>
      </w:pPr>
      <w:r>
        <w:rPr>
          <w:rFonts w:ascii="Consolas" w:eastAsia="Consolas" w:hAnsi="Consolas"/>
          <w:color w:val="0958D9"/>
          <w:sz w:val="20"/>
        </w:rPr>
        <w:t>backend/src/common/guards/jwt-auth.guard.ts</w:t>
      </w:r>
      <w:r>
        <w:rPr>
          <w:rFonts w:eastAsia="Calibri"/>
        </w:rPr>
        <w:t xml:space="preserve"> — skips WebSocket (the gateway authenticates itself) and @Public() routes.</w:t>
      </w:r>
    </w:p>
    <w:p w14:paraId="3EC8F249" w14:textId="77777777" w:rsidR="00A45458" w:rsidRDefault="00775542">
      <w:pPr>
        <w:pStyle w:val="ListBullet"/>
      </w:pPr>
      <w:r>
        <w:rPr>
          <w:rFonts w:ascii="Consolas" w:eastAsia="Consolas" w:hAnsi="Consolas"/>
          <w:color w:val="0958D9"/>
          <w:sz w:val="20"/>
        </w:rPr>
        <w:t>backend/src/common/guards/roles.guard.ts</w:t>
      </w:r>
      <w:r>
        <w:rPr>
          <w:rFonts w:eastAsia="Calibri"/>
        </w:rPr>
        <w:t xml:space="preserve"> — reads @Roles() metadata; empty list means any authenticated user.</w:t>
      </w:r>
    </w:p>
    <w:p w14:paraId="3E039E7B" w14:textId="77777777" w:rsidR="00A45458" w:rsidRDefault="00775542">
      <w:pPr>
        <w:pStyle w:val="ListBullet"/>
      </w:pPr>
      <w:r>
        <w:rPr>
          <w:rFonts w:ascii="Consolas" w:eastAsia="Consolas" w:hAnsi="Consolas"/>
          <w:color w:val="0958D9"/>
          <w:sz w:val="20"/>
        </w:rPr>
        <w:t>backend/src/tenancy/modules.guard.ts</w:t>
      </w:r>
      <w:r>
        <w:rPr>
          <w:rFonts w:eastAsia="Calibri"/>
        </w:rPr>
        <w:t xml:space="preserve"> — 403s /api/vendors, /api/purchase-*, /api/procurement, /api/chat, /api/maintenance when the tenant’s effective modules disallow them. Trial tenants must finish or skip onboarding before procurement/chat.</w:t>
      </w:r>
    </w:p>
    <w:p w14:paraId="2BE3A4DC" w14:textId="77777777" w:rsidR="00A45458" w:rsidRDefault="00775542">
      <w:pPr>
        <w:pStyle w:val="ListBullet"/>
      </w:pPr>
      <w:r>
        <w:rPr>
          <w:rFonts w:ascii="Consolas" w:eastAsia="Consolas" w:hAnsi="Consolas"/>
          <w:color w:val="0958D9"/>
          <w:sz w:val="20"/>
        </w:rPr>
        <w:t>backend/src/tenancy/tenant.interceptor.ts</w:t>
      </w:r>
      <w:r>
        <w:rPr>
          <w:rFonts w:eastAsia="Calibri"/>
        </w:rPr>
        <w:t xml:space="preserve"> — runWithTenant(user.tenantId); loads Tenant; auto-expires a lapsed trial to starter.</w:t>
      </w:r>
    </w:p>
    <w:p w14:paraId="57384D09" w14:textId="77777777" w:rsidR="00A45458" w:rsidRDefault="00775542">
      <w:pPr>
        <w:pStyle w:val="ListBullet"/>
      </w:pPr>
      <w:r>
        <w:rPr>
          <w:rFonts w:ascii="Consolas" w:eastAsia="Consolas" w:hAnsi="Consolas"/>
          <w:color w:val="0958D9"/>
          <w:sz w:val="20"/>
        </w:rPr>
        <w:t>backend/src/tenancy/prisma-extension.ts</w:t>
      </w:r>
      <w:r>
        <w:rPr>
          <w:rFonts w:eastAsia="Calibri"/>
        </w:rPr>
        <w:t xml:space="preserve"> — injects tenantId on reads/writes. Role, Permission, Tenant are global. Missing ALS fail-closes except findUnique (login race).</w:t>
      </w:r>
    </w:p>
    <w:p w14:paraId="25F02631" w14:textId="77777777" w:rsidR="00A45458" w:rsidRDefault="00775542">
      <w:pPr>
        <w:pStyle w:val="ListBullet"/>
      </w:pPr>
      <w:r>
        <w:rPr>
          <w:rFonts w:ascii="Consolas" w:eastAsia="Consolas" w:hAnsi="Consolas"/>
          <w:color w:val="0958D9"/>
          <w:sz w:val="20"/>
        </w:rPr>
        <w:lastRenderedPageBreak/>
        <w:t>backend/src/tenancy/context.ts</w:t>
      </w:r>
      <w:r>
        <w:rPr>
          <w:rFonts w:eastAsia="Calibri"/>
        </w:rPr>
        <w:t xml:space="preserve"> — AsyncLocalStorage. Always enter via an async callback so Prisma’s microtask still sees the store.</w:t>
      </w:r>
    </w:p>
    <w:tbl>
      <w:tblPr>
        <w:tblW w:w="0" w:type="auto"/>
        <w:tblLook w:val="04A0" w:firstRow="1" w:lastRow="0" w:firstColumn="1" w:lastColumn="0" w:noHBand="0" w:noVBand="1"/>
      </w:tblPr>
      <w:tblGrid>
        <w:gridCol w:w="9792"/>
      </w:tblGrid>
      <w:tr w:rsidR="00A45458" w14:paraId="5D212D7F" w14:textId="77777777">
        <w:tc>
          <w:tcPr>
            <w:tcW w:w="9792" w:type="dxa"/>
            <w:tcBorders>
              <w:top w:val="single" w:sz="4" w:space="0" w:color="D5DEE8"/>
              <w:left w:val="single" w:sz="4" w:space="0" w:color="D5DEE8"/>
              <w:bottom w:val="single" w:sz="4" w:space="0" w:color="D5DEE8"/>
              <w:right w:val="single" w:sz="4" w:space="0" w:color="D5DEE8"/>
            </w:tcBorders>
            <w:shd w:val="clear" w:color="auto" w:fill="F1F4F8"/>
          </w:tcPr>
          <w:p w14:paraId="08F5EA10" w14:textId="77777777" w:rsidR="00A45458" w:rsidRDefault="00775542">
            <w:pPr>
              <w:spacing w:before="80" w:after="80"/>
            </w:pPr>
            <w:r>
              <w:rPr>
                <w:rFonts w:ascii="Consolas" w:eastAsia="Consolas" w:hAnsi="Consolas"/>
                <w:color w:val="0F2744"/>
                <w:sz w:val="17"/>
              </w:rPr>
              <w:t>// backend/src/app.module.ts (providers)</w:t>
            </w:r>
            <w:r>
              <w:rPr>
                <w:rFonts w:ascii="Consolas" w:eastAsia="Consolas" w:hAnsi="Consolas"/>
                <w:color w:val="0F2744"/>
                <w:sz w:val="17"/>
              </w:rPr>
              <w:br/>
              <w:t>{ provide: APP_GUARD, useClass: JwtAuthGuard },</w:t>
            </w:r>
            <w:r>
              <w:rPr>
                <w:rFonts w:ascii="Consolas" w:eastAsia="Consolas" w:hAnsi="Consolas"/>
                <w:color w:val="0F2744"/>
                <w:sz w:val="17"/>
              </w:rPr>
              <w:br/>
            </w:r>
            <w:r>
              <w:rPr>
                <w:rFonts w:ascii="Consolas" w:eastAsia="Consolas" w:hAnsi="Consolas"/>
                <w:color w:val="0F2744"/>
                <w:sz w:val="17"/>
              </w:rPr>
              <w:t>{ provide: APP_GUARD, useClass: RolesGuard },</w:t>
            </w:r>
            <w:r>
              <w:rPr>
                <w:rFonts w:ascii="Consolas" w:eastAsia="Consolas" w:hAnsi="Consolas"/>
                <w:color w:val="0F2744"/>
                <w:sz w:val="17"/>
              </w:rPr>
              <w:br/>
              <w:t>{ provide: APP_GUARD, useClass: ModulesGuard },</w:t>
            </w:r>
            <w:r>
              <w:rPr>
                <w:rFonts w:ascii="Consolas" w:eastAsia="Consolas" w:hAnsi="Consolas"/>
                <w:color w:val="0F2744"/>
                <w:sz w:val="17"/>
              </w:rPr>
              <w:br/>
              <w:t>{ provide: APP_INTERCEPTOR, useClass: TenantInterceptor },</w:t>
            </w:r>
          </w:p>
        </w:tc>
      </w:tr>
    </w:tbl>
    <w:p w14:paraId="5CDB3821" w14:textId="77777777" w:rsidR="00A45458" w:rsidRDefault="00A45458">
      <w:pPr>
        <w:spacing w:after="80"/>
      </w:pPr>
    </w:p>
    <w:p w14:paraId="61051F68" w14:textId="77777777" w:rsidR="00A45458" w:rsidRDefault="00775542">
      <w:pPr>
        <w:pStyle w:val="Heading2"/>
      </w:pPr>
      <w:bookmarkStart w:id="18" w:name="arch_tenant"/>
      <w:bookmarkStart w:id="19" w:name="_Toc240460881"/>
      <w:r>
        <w:t>2.3 Multi-tenancy model</w:t>
      </w:r>
      <w:bookmarkEnd w:id="18"/>
      <w:bookmarkEnd w:id="19"/>
    </w:p>
    <w:p w14:paraId="1C92B552" w14:textId="77777777" w:rsidR="00A45458" w:rsidRDefault="00775542">
      <w:r>
        <w:rPr>
          <w:rFonts w:eastAsia="Calibri"/>
        </w:rPr>
        <w:t>Prompt 37 chose shared Postgres + tenantId on every operational table (option B), not database-per-tenant. Self-serve signup cannot provision a new Render database. Roles and Permissions stay global. User.email stays globally unique (one login per human). Business keys such as location.code, employeeCode, assetCode, ticket numbers, and vendor codes are unique per tenant: @@unique([tenantId, field]).</w:t>
      </w:r>
    </w:p>
    <w:p w14:paraId="4342CAC7" w14:textId="77777777" w:rsidR="00A45458" w:rsidRDefault="00775542">
      <w:pPr>
        <w:keepNext/>
        <w:jc w:val="center"/>
      </w:pPr>
      <w:r>
        <w:rPr>
          <w:noProof/>
        </w:rPr>
        <w:drawing>
          <wp:inline distT="0" distB="0" distL="0" distR="0" wp14:anchorId="77DC1300" wp14:editId="50D1DBAA">
            <wp:extent cx="6126480" cy="39532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tenancy.png"/>
                    <pic:cNvPicPr/>
                  </pic:nvPicPr>
                  <pic:blipFill>
                    <a:blip r:embed="rId10"/>
                    <a:stretch>
                      <a:fillRect/>
                    </a:stretch>
                  </pic:blipFill>
                  <pic:spPr>
                    <a:xfrm>
                      <a:off x="0" y="0"/>
                      <a:ext cx="6126480" cy="3953206"/>
                    </a:xfrm>
                    <a:prstGeom prst="rect">
                      <a:avLst/>
                    </a:prstGeom>
                  </pic:spPr>
                </pic:pic>
              </a:graphicData>
            </a:graphic>
          </wp:inline>
        </w:drawing>
      </w:r>
    </w:p>
    <w:p w14:paraId="746A12C6" w14:textId="77777777" w:rsidR="00A45458" w:rsidRDefault="00775542">
      <w:pPr>
        <w:spacing w:after="240"/>
        <w:jc w:val="center"/>
      </w:pPr>
      <w:r>
        <w:rPr>
          <w:rFonts w:eastAsia="Calibri"/>
          <w:i/>
          <w:color w:val="475569"/>
          <w:sz w:val="18"/>
        </w:rPr>
        <w:t>Figure 10. Signup, 14-day Team trial, onboarding lock, and Starter fallback.</w:t>
      </w:r>
    </w:p>
    <w:p w14:paraId="245F3802" w14:textId="77777777" w:rsidR="00A45458" w:rsidRDefault="00775542">
      <w:r>
        <w:rPr>
          <w:rFonts w:eastAsia="Calibri"/>
        </w:rPr>
        <w:t>Effective modules (backend/src/tenancy/plans.ts):</w:t>
      </w:r>
    </w:p>
    <w:p w14:paraId="73F464CA" w14:textId="77777777" w:rsidR="00A45458" w:rsidRDefault="00775542">
      <w:pPr>
        <w:pStyle w:val="ListBullet"/>
      </w:pPr>
      <w:r>
        <w:rPr>
          <w:rFonts w:eastAsia="Calibri"/>
        </w:rPr>
        <w:t>Trial that has not expired → Team modules (procurement, chat, maintenance) regardless of the JSON column.</w:t>
      </w:r>
    </w:p>
    <w:p w14:paraId="01CB7ED7" w14:textId="77777777" w:rsidR="00A45458" w:rsidRDefault="00775542">
      <w:pPr>
        <w:pStyle w:val="ListBullet"/>
      </w:pPr>
      <w:r>
        <w:rPr>
          <w:rFonts w:eastAsia="Calibri"/>
        </w:rPr>
        <w:t>Team + active → the JSON modules column (usually all true).</w:t>
      </w:r>
    </w:p>
    <w:p w14:paraId="76CDAF7B" w14:textId="77777777" w:rsidR="00A45458" w:rsidRDefault="00775542">
      <w:pPr>
        <w:pStyle w:val="ListBullet"/>
      </w:pPr>
      <w:r>
        <w:rPr>
          <w:rFonts w:eastAsia="Calibri"/>
        </w:rPr>
        <w:t>Expired trial, cancelled, or Starter → STARTER_MODULES (all three false). Assets, employees, tickets, scan, settings remain.</w:t>
      </w:r>
    </w:p>
    <w:p w14:paraId="4BD1F66C" w14:textId="77777777" w:rsidR="00A45458" w:rsidRDefault="00775542">
      <w:pPr>
        <w:pStyle w:val="ListBullet"/>
      </w:pPr>
      <w:r>
        <w:rPr>
          <w:rFonts w:eastAsia="Calibri"/>
        </w:rPr>
        <w:lastRenderedPageBreak/>
        <w:t>Assets are not metered. The only cap is IT seats (Super Admin + IT Admin + IT Support), default 10.</w:t>
      </w:r>
    </w:p>
    <w:p w14:paraId="50E77E00" w14:textId="77777777" w:rsidR="00A45458" w:rsidRDefault="00775542">
      <w:pPr>
        <w:pStyle w:val="ListBullet"/>
      </w:pPr>
      <w:r>
        <w:rPr>
          <w:rFonts w:eastAsia="Calibri"/>
        </w:rPr>
        <w:t>Onboarding JSON with skipped: true (the demo seed) does not lock modules. Null onboarding (legacy tenant 1) is treated as complete.</w:t>
      </w:r>
    </w:p>
    <w:p w14:paraId="5BD9AE00" w14:textId="77777777" w:rsidR="00A45458" w:rsidRDefault="00775542">
      <w:r>
        <w:rPr>
          <w:rFonts w:eastAsia="Calibri"/>
        </w:rPr>
        <w:t>Payment is external. After Zoho Books records a Team subscription, ops call PATCH /api/platform/tenants/:id with PLATFORM_ADMIN_SECRET. That endpoint is @Public() and returns { ok: false } on a bad secret rather than 401, to avoid leaking that the hook exists.</w:t>
      </w:r>
    </w:p>
    <w:p w14:paraId="48F51456" w14:textId="77777777" w:rsidR="00A45458" w:rsidRDefault="00775542">
      <w:pPr>
        <w:pStyle w:val="Heading2"/>
      </w:pPr>
      <w:bookmarkStart w:id="20" w:name="arch_fe"/>
      <w:bookmarkStart w:id="21" w:name="_Toc240460882"/>
      <w:r>
        <w:t>2.4 Frontend shell</w:t>
      </w:r>
      <w:bookmarkEnd w:id="20"/>
      <w:bookmarkEnd w:id="21"/>
    </w:p>
    <w:p w14:paraId="7D19F504" w14:textId="77777777" w:rsidR="00A45458" w:rsidRDefault="00775542">
      <w:r>
        <w:rPr>
          <w:rFonts w:eastAsia="Calibri"/>
        </w:rPr>
        <w:t>frontend/src/App.tsx is the routing table. Refine wraps Ant Design ConfigProvider (light algorithm only). Most authenticated routes sit inside ThemedLayout with a custom AppSider (216px) and Header (52px). Two exceptions deliberately leave that shell so they do not grow a second left rail: /help/* and /chat.</w:t>
      </w:r>
    </w:p>
    <w:p w14:paraId="67D9891F" w14:textId="77777777" w:rsidR="00A45458" w:rsidRDefault="00775542">
      <w:pPr>
        <w:pStyle w:val="ListBullet"/>
      </w:pPr>
      <w:r>
        <w:rPr>
          <w:rFonts w:eastAsia="Calibri"/>
          <w:b/>
        </w:rPr>
        <w:t xml:space="preserve">Auth: </w:t>
      </w:r>
      <w:r>
        <w:rPr>
          <w:rFonts w:eastAsia="Calibri"/>
        </w:rPr>
        <w:t>authProvider talks to /auth/login. Access token + user JSON go to sessionStorage keys newvision:token / newvision:user. Axios sends Bearer + withCredentials: true so the refresh cookie travels.</w:t>
      </w:r>
    </w:p>
    <w:p w14:paraId="1F6E4F0B" w14:textId="77777777" w:rsidR="00A45458" w:rsidRDefault="00775542">
      <w:pPr>
        <w:pStyle w:val="ListBullet"/>
      </w:pPr>
      <w:r>
        <w:rPr>
          <w:rFonts w:eastAsia="Calibri"/>
          <w:b/>
        </w:rPr>
        <w:t xml:space="preserve">401 handling: </w:t>
      </w:r>
      <w:r>
        <w:rPr>
          <w:rFonts w:ascii="Consolas" w:eastAsia="Consolas" w:hAnsi="Consolas"/>
          <w:color w:val="0958D9"/>
          <w:sz w:val="20"/>
        </w:rPr>
        <w:t>providers/axios.ts</w:t>
      </w:r>
      <w:r>
        <w:rPr>
          <w:rFonts w:eastAsia="Calibri"/>
        </w:rPr>
        <w:t xml:space="preserve"> single-flights POST /auth/refresh and retries once. Failure clears session and sends the user to /login?to=…</w:t>
      </w:r>
    </w:p>
    <w:p w14:paraId="65DB183C" w14:textId="77777777" w:rsidR="00A45458" w:rsidRDefault="00775542">
      <w:pPr>
        <w:pStyle w:val="ListBullet"/>
      </w:pPr>
      <w:r>
        <w:rPr>
          <w:rFonts w:eastAsia="Calibri"/>
          <w:b/>
        </w:rPr>
        <w:t xml:space="preserve">RBAC in the UI: </w:t>
      </w:r>
      <w:r>
        <w:rPr>
          <w:rFonts w:ascii="Consolas" w:eastAsia="Consolas" w:hAnsi="Consolas"/>
          <w:color w:val="0958D9"/>
          <w:sz w:val="20"/>
        </w:rPr>
        <w:t>access.ts</w:t>
      </w:r>
      <w:r>
        <w:rPr>
          <w:rFonts w:eastAsia="Calibri"/>
        </w:rPr>
        <w:t xml:space="preserve"> mirrors backend ROLE_PERMISSIONS. navForRole builds the sider. RoleRouteGuard blocks URL guessing. accessControlProvider hides Refine resources.</w:t>
      </w:r>
    </w:p>
    <w:p w14:paraId="213D9B54" w14:textId="77777777" w:rsidR="00A45458" w:rsidRDefault="00775542">
      <w:pPr>
        <w:pStyle w:val="ListBullet"/>
      </w:pPr>
      <w:r>
        <w:rPr>
          <w:rFonts w:eastAsia="Calibri"/>
          <w:b/>
        </w:rPr>
        <w:t xml:space="preserve">Data: </w:t>
      </w:r>
      <w:r>
        <w:rPr>
          <w:rFonts w:ascii="Consolas" w:eastAsia="Consolas" w:hAnsi="Consolas"/>
          <w:color w:val="0958D9"/>
          <w:sz w:val="20"/>
        </w:rPr>
        <w:t>providers/dataProvider.ts</w:t>
      </w:r>
      <w:r>
        <w:rPr>
          <w:rFonts w:eastAsia="Calibri"/>
        </w:rPr>
        <w:t xml:space="preserve"> maps Refine pagination to Nest’s _start/_end/_sort/_order and reads { data, total }.</w:t>
      </w:r>
    </w:p>
    <w:p w14:paraId="537C9DB6" w14:textId="77777777" w:rsidR="00A45458" w:rsidRDefault="00775542">
      <w:pPr>
        <w:pStyle w:val="ListBullet"/>
      </w:pPr>
      <w:r>
        <w:rPr>
          <w:rFonts w:eastAsia="Calibri"/>
          <w:b/>
        </w:rPr>
        <w:t xml:space="preserve">Lazy routes: </w:t>
      </w:r>
      <w:r>
        <w:rPr>
          <w:rFonts w:eastAsia="Calibri"/>
        </w:rPr>
        <w:t>every page is React.lazy. An inner Suspense around Outlet is required — React Router does not bubble Outlet suspends to a Suspense around Routes.</w:t>
      </w:r>
    </w:p>
    <w:p w14:paraId="6EBB31CC" w14:textId="77777777" w:rsidR="00A45458" w:rsidRDefault="00775542">
      <w:pPr>
        <w:pStyle w:val="ListBullet"/>
      </w:pPr>
      <w:r>
        <w:rPr>
          <w:rFonts w:eastAsia="Calibri"/>
          <w:b/>
        </w:rPr>
        <w:t xml:space="preserve">Tablet: </w:t>
      </w:r>
      <w:r>
        <w:rPr>
          <w:rFonts w:eastAsia="Calibri"/>
        </w:rPr>
        <w:t>below 992px Refine’s hamburger drawer; 992–1023px TabletCollapse icon-collapses the sider.</w:t>
      </w:r>
    </w:p>
    <w:p w14:paraId="1E72416B" w14:textId="77777777" w:rsidR="00A45458" w:rsidRDefault="00775542">
      <w:pPr>
        <w:pStyle w:val="ListBullet"/>
      </w:pPr>
      <w:r>
        <w:rPr>
          <w:rFonts w:eastAsia="Calibri"/>
          <w:b/>
        </w:rPr>
        <w:t xml:space="preserve">Phone: </w:t>
      </w:r>
      <w:r>
        <w:rPr>
          <w:rFonts w:eastAsia="Calibri"/>
        </w:rPr>
        <w:t>nv-phone ≤639px. EmployeeBottomNav. IT lists become cards. Chat/procurement DesktopOnlyBanner.</w:t>
      </w:r>
    </w:p>
    <w:p w14:paraId="20446556" w14:textId="77777777" w:rsidR="00A45458" w:rsidRDefault="00775542">
      <w:pPr>
        <w:pStyle w:val="Heading2"/>
      </w:pPr>
      <w:bookmarkStart w:id="22" w:name="arch_data"/>
      <w:bookmarkStart w:id="23" w:name="_Toc240460883"/>
      <w:r>
        <w:t>2.5 Data model snapshot</w:t>
      </w:r>
      <w:bookmarkEnd w:id="22"/>
      <w:bookmarkEnd w:id="23"/>
    </w:p>
    <w:p w14:paraId="7AF0684F" w14:textId="77777777" w:rsidR="00A45458" w:rsidRDefault="00775542">
      <w:r>
        <w:rPr>
          <w:rFonts w:eastAsia="Calibri"/>
        </w:rPr>
        <w:t>The full schema is backend/prisma/schema.prisma (~2,100 lines, 60+ models). Postgres table names are snake_case via @map. Every operational model includes tenantId with a relation back to Tenant. The diagram below is the spine a new developer should memorize; procurement and chat expand from Tenant the same way.</w:t>
      </w:r>
    </w:p>
    <w:p w14:paraId="73DE9742" w14:textId="77777777" w:rsidR="00A45458" w:rsidRDefault="00775542">
      <w:pPr>
        <w:keepNext/>
        <w:jc w:val="center"/>
      </w:pPr>
      <w:r>
        <w:rPr>
          <w:noProof/>
        </w:rPr>
        <w:lastRenderedPageBreak/>
        <w:drawing>
          <wp:inline distT="0" distB="0" distL="0" distR="0" wp14:anchorId="1DE4DB8E" wp14:editId="6FC7A568">
            <wp:extent cx="6126480" cy="39848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data-model.png"/>
                    <pic:cNvPicPr/>
                  </pic:nvPicPr>
                  <pic:blipFill>
                    <a:blip r:embed="rId11"/>
                    <a:stretch>
                      <a:fillRect/>
                    </a:stretch>
                  </pic:blipFill>
                  <pic:spPr>
                    <a:xfrm>
                      <a:off x="0" y="0"/>
                      <a:ext cx="6126480" cy="3984861"/>
                    </a:xfrm>
                    <a:prstGeom prst="rect">
                      <a:avLst/>
                    </a:prstGeom>
                  </pic:spPr>
                </pic:pic>
              </a:graphicData>
            </a:graphic>
          </wp:inline>
        </w:drawing>
      </w:r>
    </w:p>
    <w:p w14:paraId="3D5DA2DB" w14:textId="77777777" w:rsidR="00A45458" w:rsidRDefault="00775542">
      <w:pPr>
        <w:spacing w:after="240"/>
        <w:jc w:val="center"/>
      </w:pPr>
      <w:r>
        <w:rPr>
          <w:rFonts w:eastAsia="Calibri"/>
          <w:i/>
          <w:color w:val="475569"/>
          <w:sz w:val="18"/>
        </w:rPr>
        <w:t>Figure 15. Core data relationships (simplified).</w:t>
      </w:r>
    </w:p>
    <w:p w14:paraId="4C3D8A58" w14:textId="77777777" w:rsidR="00A45458" w:rsidRDefault="00775542">
      <w:r>
        <w:rPr>
          <w:rFonts w:eastAsia="Calibri"/>
        </w:rPr>
        <w:t>Asset codes default to AST-{locationCode}-{categoryCode}-{sequence} (backend/src/assets/asset-code.ts). Create also accepts a custom code (letters/digits/hyphen, min 3, unique per tenant). Renaming an asset invalidates old QR stickers — the UI confirms.</w:t>
      </w:r>
    </w:p>
    <w:p w14:paraId="6FF12330" w14:textId="77777777" w:rsidR="00A45458" w:rsidRDefault="00775542">
      <w:r>
        <w:rPr>
          <w:rFonts w:eastAsia="Calibri"/>
        </w:rPr>
        <w:t>Ticket numbers are assigned after insert: a temporary TMP-… is replaced with TCK-{id padded to 6}.</w:t>
      </w:r>
    </w:p>
    <w:p w14:paraId="10DFE4BF" w14:textId="77777777" w:rsidR="00A45458" w:rsidRDefault="00775542">
      <w:pPr>
        <w:pStyle w:val="Heading1"/>
      </w:pPr>
      <w:bookmarkStart w:id="24" w:name="struct"/>
      <w:bookmarkStart w:id="25" w:name="_Toc240460884"/>
      <w:r>
        <w:t>3. Project Structure</w:t>
      </w:r>
      <w:bookmarkEnd w:id="24"/>
      <w:bookmarkEnd w:id="25"/>
    </w:p>
    <w:p w14:paraId="7857340C" w14:textId="77777777" w:rsidR="00A45458" w:rsidRDefault="00775542">
      <w:r>
        <w:rPr>
          <w:rFonts w:eastAsia="Calibri"/>
        </w:rPr>
        <w:t>This is a monorepo with two independent package.json files. There is no npm workspaces hoisting. Root holds compose, Render, CI, and the product decision docs.</w:t>
      </w:r>
    </w:p>
    <w:tbl>
      <w:tblPr>
        <w:tblW w:w="0" w:type="auto"/>
        <w:tblLook w:val="04A0" w:firstRow="1" w:lastRow="0" w:firstColumn="1" w:lastColumn="0" w:noHBand="0" w:noVBand="1"/>
      </w:tblPr>
      <w:tblGrid>
        <w:gridCol w:w="9792"/>
      </w:tblGrid>
      <w:tr w:rsidR="00A45458" w14:paraId="4A3F064D" w14:textId="77777777">
        <w:tc>
          <w:tcPr>
            <w:tcW w:w="9792" w:type="dxa"/>
            <w:tcBorders>
              <w:top w:val="single" w:sz="4" w:space="0" w:color="D5DEE8"/>
              <w:left w:val="single" w:sz="4" w:space="0" w:color="D5DEE8"/>
              <w:bottom w:val="single" w:sz="4" w:space="0" w:color="D5DEE8"/>
              <w:right w:val="single" w:sz="4" w:space="0" w:color="D5DEE8"/>
            </w:tcBorders>
            <w:shd w:val="clear" w:color="auto" w:fill="F1F4F8"/>
          </w:tcPr>
          <w:p w14:paraId="4474A732" w14:textId="77777777" w:rsidR="00A45458" w:rsidRDefault="00775542">
            <w:pPr>
              <w:spacing w:before="80" w:after="80"/>
            </w:pPr>
            <w:r>
              <w:rPr>
                <w:rFonts w:ascii="Consolas" w:eastAsia="Consolas" w:hAnsi="Consolas"/>
                <w:color w:val="0F2744"/>
                <w:sz w:val="17"/>
              </w:rPr>
              <w:t>IT_ADMIN/</w:t>
            </w:r>
            <w:r>
              <w:rPr>
                <w:rFonts w:ascii="Consolas" w:eastAsia="Consolas" w:hAnsi="Consolas"/>
                <w:color w:val="0F2744"/>
                <w:sz w:val="17"/>
              </w:rPr>
              <w:br/>
              <w:t>├── backend/                 NestJS API + Prisma</w:t>
            </w:r>
            <w:r>
              <w:rPr>
                <w:rFonts w:ascii="Consolas" w:eastAsia="Consolas" w:hAnsi="Consolas"/>
                <w:color w:val="0F2744"/>
                <w:sz w:val="17"/>
              </w:rPr>
              <w:br/>
              <w:t>│   ├── prisma/              schema.prisma, migrations/, seed.ts</w:t>
            </w:r>
            <w:r>
              <w:rPr>
                <w:rFonts w:ascii="Consolas" w:eastAsia="Consolas" w:hAnsi="Consolas"/>
                <w:color w:val="0F2744"/>
                <w:sz w:val="17"/>
              </w:rPr>
              <w:br/>
              <w:t>│   ├── src/                 one folder per Nest module</w:t>
            </w:r>
            <w:r>
              <w:rPr>
                <w:rFonts w:ascii="Consolas" w:eastAsia="Consolas" w:hAnsi="Consolas"/>
                <w:color w:val="0F2744"/>
                <w:sz w:val="17"/>
              </w:rPr>
              <w:br/>
              <w:t>│   ├── test/                Jest API e2e (real Postgres newvision_test)</w:t>
            </w:r>
            <w:r>
              <w:rPr>
                <w:rFonts w:ascii="Consolas" w:eastAsia="Consolas" w:hAnsi="Consolas"/>
                <w:color w:val="0F2744"/>
                <w:sz w:val="17"/>
              </w:rPr>
              <w:br/>
              <w:t>│   ├── Dockerfile           multi-stage; ships src so seed can import RBAC</w:t>
            </w:r>
            <w:r>
              <w:rPr>
                <w:rFonts w:ascii="Consolas" w:eastAsia="Consolas" w:hAnsi="Consolas"/>
                <w:color w:val="0F2744"/>
                <w:sz w:val="17"/>
              </w:rPr>
              <w:br/>
            </w:r>
            <w:r>
              <w:rPr>
                <w:rFonts w:ascii="Consolas" w:eastAsia="Consolas" w:hAnsi="Consolas"/>
                <w:color w:val="0F2744"/>
                <w:sz w:val="17"/>
              </w:rPr>
              <w:t>│   └── docker-entrypoint.sh migrate deploy → optional seed → node</w:t>
            </w:r>
            <w:r>
              <w:rPr>
                <w:rFonts w:ascii="Consolas" w:eastAsia="Consolas" w:hAnsi="Consolas"/>
                <w:color w:val="0F2744"/>
                <w:sz w:val="17"/>
              </w:rPr>
              <w:br/>
              <w:t>├── frontend/                Refine + AntD Vite SPA</w:t>
            </w:r>
            <w:r>
              <w:rPr>
                <w:rFonts w:ascii="Consolas" w:eastAsia="Consolas" w:hAnsi="Consolas"/>
                <w:color w:val="0F2744"/>
                <w:sz w:val="17"/>
              </w:rPr>
              <w:br/>
              <w:t>│   ├── src/pages/           one folder per screen area</w:t>
            </w:r>
            <w:r>
              <w:rPr>
                <w:rFonts w:ascii="Consolas" w:eastAsia="Consolas" w:hAnsi="Consolas"/>
                <w:color w:val="0F2744"/>
                <w:sz w:val="17"/>
              </w:rPr>
              <w:br/>
              <w:t>│   ├── src/components/      shared chrome (DataGrid, Header, AppSider, …)</w:t>
            </w:r>
            <w:r>
              <w:rPr>
                <w:rFonts w:ascii="Consolas" w:eastAsia="Consolas" w:hAnsi="Consolas"/>
                <w:color w:val="0F2744"/>
                <w:sz w:val="17"/>
              </w:rPr>
              <w:br/>
              <w:t>│   ├── src/providers/       auth, axios, session, dataProvider</w:t>
            </w:r>
            <w:r>
              <w:rPr>
                <w:rFonts w:ascii="Consolas" w:eastAsia="Consolas" w:hAnsi="Consolas"/>
                <w:color w:val="0F2744"/>
                <w:sz w:val="17"/>
              </w:rPr>
              <w:br/>
              <w:t>│   ├── src/help/            in-app docs model (articles.ts)</w:t>
            </w:r>
            <w:r>
              <w:rPr>
                <w:rFonts w:ascii="Consolas" w:eastAsia="Consolas" w:hAnsi="Consolas"/>
                <w:color w:val="0F2744"/>
                <w:sz w:val="17"/>
              </w:rPr>
              <w:br/>
              <w:t>│   ├── e2e/                 Playwright + fixtures/</w:t>
            </w:r>
            <w:r>
              <w:rPr>
                <w:rFonts w:ascii="Consolas" w:eastAsia="Consolas" w:hAnsi="Consolas"/>
                <w:color w:val="0F2744"/>
                <w:sz w:val="17"/>
              </w:rPr>
              <w:br/>
              <w:t>│   ├── public/brand/        logos, favicon</w:t>
            </w:r>
            <w:r>
              <w:rPr>
                <w:rFonts w:ascii="Consolas" w:eastAsia="Consolas" w:hAnsi="Consolas"/>
                <w:color w:val="0F2744"/>
                <w:sz w:val="17"/>
              </w:rPr>
              <w:br/>
            </w:r>
            <w:r>
              <w:rPr>
                <w:rFonts w:ascii="Consolas" w:eastAsia="Consolas" w:hAnsi="Consolas"/>
                <w:color w:val="0F2744"/>
                <w:sz w:val="17"/>
              </w:rPr>
              <w:lastRenderedPageBreak/>
              <w:t>│   ├── public/docs/screenshots/  Help PNGs</w:t>
            </w:r>
            <w:r>
              <w:rPr>
                <w:rFonts w:ascii="Consolas" w:eastAsia="Consolas" w:hAnsi="Consolas"/>
                <w:color w:val="0F2744"/>
                <w:sz w:val="17"/>
              </w:rPr>
              <w:br/>
              <w:t>│   └── Dockerfile           Vite dev server (compose only)</w:t>
            </w:r>
            <w:r>
              <w:rPr>
                <w:rFonts w:ascii="Consolas" w:eastAsia="Consolas" w:hAnsi="Consolas"/>
                <w:color w:val="0F2744"/>
                <w:sz w:val="17"/>
              </w:rPr>
              <w:br/>
              <w:t>├── docker-compose.yml       postgres + backend + frontend</w:t>
            </w:r>
            <w:r>
              <w:rPr>
                <w:rFonts w:ascii="Consolas" w:eastAsia="Consolas" w:hAnsi="Consolas"/>
                <w:color w:val="0F2744"/>
                <w:sz w:val="17"/>
              </w:rPr>
              <w:br/>
              <w:t>├── render.yaml              Render Blueprint</w:t>
            </w:r>
            <w:r>
              <w:rPr>
                <w:rFonts w:ascii="Consolas" w:eastAsia="Consolas" w:hAnsi="Consolas"/>
                <w:color w:val="0F2744"/>
                <w:sz w:val="17"/>
              </w:rPr>
              <w:br/>
              <w:t>├── .github/workflows/       ci.yml + keep-alive.yml</w:t>
            </w:r>
            <w:r>
              <w:rPr>
                <w:rFonts w:ascii="Consolas" w:eastAsia="Consolas" w:hAnsi="Consolas"/>
                <w:color w:val="0F2744"/>
                <w:sz w:val="17"/>
              </w:rPr>
              <w:br/>
              <w:t>├── design-reference/        visual source of truth HTML + DESIGN_TOKENS.md</w:t>
            </w:r>
            <w:r>
              <w:rPr>
                <w:rFonts w:ascii="Consolas" w:eastAsia="Consolas" w:hAnsi="Consolas"/>
                <w:color w:val="0F2744"/>
                <w:sz w:val="17"/>
              </w:rPr>
              <w:br/>
              <w:t>└── docs/                    BACKUP.md + this handoff</w:t>
            </w:r>
          </w:p>
        </w:tc>
      </w:tr>
    </w:tbl>
    <w:p w14:paraId="6EE18958" w14:textId="77777777" w:rsidR="00A45458" w:rsidRDefault="00A45458">
      <w:pPr>
        <w:spacing w:after="80"/>
      </w:pPr>
    </w:p>
    <w:p w14:paraId="5D5ED8D9" w14:textId="77777777" w:rsidR="00A45458" w:rsidRDefault="00775542">
      <w:pPr>
        <w:pStyle w:val="Heading2"/>
      </w:pPr>
      <w:bookmarkStart w:id="26" w:name="struct_be"/>
      <w:bookmarkStart w:id="27" w:name="_Toc240460885"/>
      <w:r>
        <w:t>3.1 Backend src layout</w:t>
      </w:r>
      <w:bookmarkEnd w:id="26"/>
      <w:bookmarkEnd w:id="27"/>
    </w:p>
    <w:tbl>
      <w:tblPr>
        <w:tblStyle w:val="TableGrid"/>
        <w:tblW w:w="0" w:type="auto"/>
        <w:jc w:val="center"/>
        <w:tblLook w:val="04A0" w:firstRow="1" w:lastRow="0" w:firstColumn="1" w:lastColumn="0" w:noHBand="0" w:noVBand="1"/>
      </w:tblPr>
      <w:tblGrid>
        <w:gridCol w:w="4896"/>
        <w:gridCol w:w="4896"/>
      </w:tblGrid>
      <w:tr w:rsidR="00A45458" w14:paraId="0B6E62B5" w14:textId="77777777">
        <w:trPr>
          <w:cantSplit/>
          <w:jc w:val="center"/>
        </w:trPr>
        <w:tc>
          <w:tcPr>
            <w:tcW w:w="4896" w:type="dxa"/>
            <w:tcBorders>
              <w:top w:val="single" w:sz="4" w:space="0" w:color="0F2744"/>
              <w:left w:val="single" w:sz="4" w:space="0" w:color="0F2744"/>
              <w:bottom w:val="single" w:sz="4" w:space="0" w:color="0F2744"/>
              <w:right w:val="single" w:sz="4" w:space="0" w:color="0F2744"/>
            </w:tcBorders>
            <w:shd w:val="clear" w:color="auto" w:fill="0F2744"/>
          </w:tcPr>
          <w:p w14:paraId="1AB1DB9E" w14:textId="77777777" w:rsidR="00A45458" w:rsidRDefault="00775542">
            <w:r>
              <w:rPr>
                <w:rFonts w:eastAsia="Calibri"/>
                <w:b/>
                <w:color w:val="FFFFFF"/>
                <w:sz w:val="20"/>
              </w:rPr>
              <w:t>Folder</w:t>
            </w:r>
          </w:p>
        </w:tc>
        <w:tc>
          <w:tcPr>
            <w:tcW w:w="4896" w:type="dxa"/>
            <w:tcBorders>
              <w:top w:val="single" w:sz="4" w:space="0" w:color="0F2744"/>
              <w:left w:val="single" w:sz="4" w:space="0" w:color="0F2744"/>
              <w:bottom w:val="single" w:sz="4" w:space="0" w:color="0F2744"/>
              <w:right w:val="single" w:sz="4" w:space="0" w:color="0F2744"/>
            </w:tcBorders>
            <w:shd w:val="clear" w:color="auto" w:fill="0F2744"/>
          </w:tcPr>
          <w:p w14:paraId="34430D9F" w14:textId="77777777" w:rsidR="00A45458" w:rsidRDefault="00775542">
            <w:r>
              <w:rPr>
                <w:rFonts w:eastAsia="Calibri"/>
                <w:b/>
                <w:color w:val="FFFFFF"/>
                <w:sz w:val="20"/>
              </w:rPr>
              <w:t>Responsibility</w:t>
            </w:r>
          </w:p>
        </w:tc>
      </w:tr>
      <w:tr w:rsidR="00A45458" w14:paraId="6CEB4210"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24CD7A58" w14:textId="77777777" w:rsidR="00A45458" w:rsidRDefault="00775542">
            <w:r>
              <w:rPr>
                <w:rFonts w:ascii="Consolas" w:eastAsia="Consolas" w:hAnsi="Consolas"/>
                <w:sz w:val="18"/>
              </w:rPr>
              <w:t>auth/</w:t>
            </w:r>
          </w:p>
        </w:tc>
        <w:tc>
          <w:tcPr>
            <w:tcW w:w="4896" w:type="dxa"/>
            <w:tcBorders>
              <w:top w:val="single" w:sz="4" w:space="0" w:color="C9D3DF"/>
              <w:left w:val="single" w:sz="4" w:space="0" w:color="C9D3DF"/>
              <w:bottom w:val="single" w:sz="4" w:space="0" w:color="C9D3DF"/>
              <w:right w:val="single" w:sz="4" w:space="0" w:color="C9D3DF"/>
            </w:tcBorders>
          </w:tcPr>
          <w:p w14:paraId="79DB4B78" w14:textId="77777777" w:rsidR="00A45458" w:rsidRDefault="00775542">
            <w:r>
              <w:rPr>
                <w:rFonts w:eastAsia="Calibri"/>
                <w:sz w:val="18"/>
              </w:rPr>
              <w:t>Login, refresh cookie, signup, password reset, TOTP, rate-limit</w:t>
            </w:r>
          </w:p>
        </w:tc>
      </w:tr>
      <w:tr w:rsidR="00A45458" w14:paraId="02C60521"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1852493D" w14:textId="77777777" w:rsidR="00A45458" w:rsidRDefault="00775542">
            <w:r>
              <w:rPr>
                <w:rFonts w:ascii="Consolas" w:eastAsia="Consolas" w:hAnsi="Consolas"/>
                <w:sz w:val="18"/>
              </w:rPr>
              <w:t>tenancy/</w:t>
            </w:r>
          </w:p>
        </w:tc>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27D07284" w14:textId="77777777" w:rsidR="00A45458" w:rsidRDefault="00775542">
            <w:r>
              <w:rPr>
                <w:rFonts w:eastAsia="Calibri"/>
                <w:sz w:val="18"/>
              </w:rPr>
              <w:t>ALS context, Prisma extension, plans, provision, sample-company, guards, tenant HTTP</w:t>
            </w:r>
          </w:p>
        </w:tc>
      </w:tr>
      <w:tr w:rsidR="00A45458" w14:paraId="340B4385"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01BF67EF" w14:textId="77777777" w:rsidR="00A45458" w:rsidRDefault="00775542">
            <w:r>
              <w:rPr>
                <w:rFonts w:ascii="Consolas" w:eastAsia="Consolas" w:hAnsi="Consolas"/>
                <w:sz w:val="18"/>
              </w:rPr>
              <w:t>prisma/</w:t>
            </w:r>
          </w:p>
        </w:tc>
        <w:tc>
          <w:tcPr>
            <w:tcW w:w="4896" w:type="dxa"/>
            <w:tcBorders>
              <w:top w:val="single" w:sz="4" w:space="0" w:color="C9D3DF"/>
              <w:left w:val="single" w:sz="4" w:space="0" w:color="C9D3DF"/>
              <w:bottom w:val="single" w:sz="4" w:space="0" w:color="C9D3DF"/>
              <w:right w:val="single" w:sz="4" w:space="0" w:color="C9D3DF"/>
            </w:tcBorders>
          </w:tcPr>
          <w:p w14:paraId="2702DDFF" w14:textId="77777777" w:rsidR="00A45458" w:rsidRDefault="00775542">
            <w:r>
              <w:rPr>
                <w:rFonts w:eastAsia="Calibri"/>
                <w:sz w:val="18"/>
              </w:rPr>
              <w:t>PrismaService with pg Pool + tenant extension Proxy</w:t>
            </w:r>
          </w:p>
        </w:tc>
      </w:tr>
      <w:tr w:rsidR="00A45458" w14:paraId="6CA186B4"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2F2A06E1" w14:textId="77777777" w:rsidR="00A45458" w:rsidRDefault="00775542">
            <w:r>
              <w:rPr>
                <w:rFonts w:ascii="Consolas" w:eastAsia="Consolas" w:hAnsi="Consolas"/>
                <w:sz w:val="18"/>
              </w:rPr>
              <w:t>common/</w:t>
            </w:r>
          </w:p>
        </w:tc>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7A56BD1A" w14:textId="77777777" w:rsidR="00A45458" w:rsidRDefault="00775542">
            <w:r>
              <w:rPr>
                <w:rFonts w:eastAsia="Calibri"/>
                <w:sz w:val="18"/>
              </w:rPr>
              <w:t>RBAC, guards, decorators, lifecycle/warranty/uploads/password/scan-url/hosting</w:t>
            </w:r>
          </w:p>
        </w:tc>
      </w:tr>
      <w:tr w:rsidR="00A45458" w14:paraId="1848C91D"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0BB995C3" w14:textId="77777777" w:rsidR="00A45458" w:rsidRDefault="00775542">
            <w:r>
              <w:rPr>
                <w:rFonts w:ascii="Consolas" w:eastAsia="Consolas" w:hAnsi="Consolas"/>
                <w:sz w:val="18"/>
              </w:rPr>
              <w:t>assets/</w:t>
            </w:r>
          </w:p>
        </w:tc>
        <w:tc>
          <w:tcPr>
            <w:tcW w:w="4896" w:type="dxa"/>
            <w:tcBorders>
              <w:top w:val="single" w:sz="4" w:space="0" w:color="C9D3DF"/>
              <w:left w:val="single" w:sz="4" w:space="0" w:color="C9D3DF"/>
              <w:bottom w:val="single" w:sz="4" w:space="0" w:color="C9D3DF"/>
              <w:right w:val="single" w:sz="4" w:space="0" w:color="C9D3DF"/>
            </w:tcBorders>
          </w:tcPr>
          <w:p w14:paraId="69B322BE" w14:textId="77777777" w:rsidR="00A45458" w:rsidRDefault="00775542">
            <w:r>
              <w:rPr>
                <w:rFonts w:eastAsia="Calibri"/>
                <w:sz w:val="18"/>
              </w:rPr>
              <w:t>CRUD, assign/transfer/retire/bulk, QR, audit-by-code, lifecycle.ts, asset-code.ts</w:t>
            </w:r>
          </w:p>
        </w:tc>
      </w:tr>
      <w:tr w:rsidR="00A45458" w14:paraId="482E605C"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3B581B34" w14:textId="77777777" w:rsidR="00A45458" w:rsidRDefault="00775542">
            <w:r>
              <w:rPr>
                <w:rFonts w:ascii="Consolas" w:eastAsia="Consolas" w:hAnsi="Consolas"/>
                <w:sz w:val="18"/>
              </w:rPr>
              <w:t>employees/</w:t>
            </w:r>
          </w:p>
        </w:tc>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3E18602C" w14:textId="77777777" w:rsidR="00A45458" w:rsidRDefault="00775542">
            <w:r>
              <w:rPr>
                <w:rFonts w:eastAsia="Calibri"/>
                <w:sz w:val="18"/>
              </w:rPr>
              <w:t>CRUD, offboard, history, checklists, self-edit /me</w:t>
            </w:r>
          </w:p>
        </w:tc>
      </w:tr>
      <w:tr w:rsidR="00A45458" w14:paraId="43BF740F"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3633843C" w14:textId="77777777" w:rsidR="00A45458" w:rsidRDefault="00775542">
            <w:r>
              <w:rPr>
                <w:rFonts w:ascii="Consolas" w:eastAsia="Consolas" w:hAnsi="Consolas"/>
                <w:sz w:val="18"/>
              </w:rPr>
              <w:t>locations/ departments/ categories/</w:t>
            </w:r>
          </w:p>
        </w:tc>
        <w:tc>
          <w:tcPr>
            <w:tcW w:w="4896" w:type="dxa"/>
            <w:tcBorders>
              <w:top w:val="single" w:sz="4" w:space="0" w:color="C9D3DF"/>
              <w:left w:val="single" w:sz="4" w:space="0" w:color="C9D3DF"/>
              <w:bottom w:val="single" w:sz="4" w:space="0" w:color="C9D3DF"/>
              <w:right w:val="single" w:sz="4" w:space="0" w:color="C9D3DF"/>
            </w:tcBorders>
          </w:tcPr>
          <w:p w14:paraId="7164D154" w14:textId="77777777" w:rsidR="00A45458" w:rsidRDefault="00775542">
            <w:r>
              <w:rPr>
                <w:rFonts w:eastAsia="Calibri"/>
                <w:sz w:val="18"/>
              </w:rPr>
              <w:t>Org structure CRUD</w:t>
            </w:r>
          </w:p>
        </w:tc>
      </w:tr>
      <w:tr w:rsidR="00A45458" w14:paraId="23B9E799"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22D436B2" w14:textId="77777777" w:rsidR="00A45458" w:rsidRDefault="00775542">
            <w:r>
              <w:rPr>
                <w:rFonts w:ascii="Consolas" w:eastAsia="Consolas" w:hAnsi="Consolas"/>
                <w:sz w:val="18"/>
              </w:rPr>
              <w:t>accessories/ consumables/</w:t>
            </w:r>
          </w:p>
        </w:tc>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42431CEF" w14:textId="77777777" w:rsidR="00A45458" w:rsidRDefault="00775542">
            <w:r>
              <w:rPr>
                <w:rFonts w:eastAsia="Calibri"/>
                <w:sz w:val="18"/>
              </w:rPr>
              <w:t>Quantity stock, checkout/issue, low-stock</w:t>
            </w:r>
          </w:p>
        </w:tc>
      </w:tr>
      <w:tr w:rsidR="00A45458" w14:paraId="08000AC0"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2DF6AC34" w14:textId="77777777" w:rsidR="00A45458" w:rsidRDefault="00775542">
            <w:r>
              <w:rPr>
                <w:rFonts w:ascii="Consolas" w:eastAsia="Consolas" w:hAnsi="Consolas"/>
                <w:sz w:val="18"/>
              </w:rPr>
              <w:t>asset-requests/</w:t>
            </w:r>
          </w:p>
        </w:tc>
        <w:tc>
          <w:tcPr>
            <w:tcW w:w="4896" w:type="dxa"/>
            <w:tcBorders>
              <w:top w:val="single" w:sz="4" w:space="0" w:color="C9D3DF"/>
              <w:left w:val="single" w:sz="4" w:space="0" w:color="C9D3DF"/>
              <w:bottom w:val="single" w:sz="4" w:space="0" w:color="C9D3DF"/>
              <w:right w:val="single" w:sz="4" w:space="0" w:color="C9D3DF"/>
            </w:tcBorders>
          </w:tcPr>
          <w:p w14:paraId="6B3915A3" w14:textId="77777777" w:rsidR="00A45458" w:rsidRDefault="00775542">
            <w:r>
              <w:rPr>
                <w:rFonts w:eastAsia="Calibri"/>
                <w:sz w:val="18"/>
              </w:rPr>
              <w:t>pending → approved|rejected → fulfilled</w:t>
            </w:r>
          </w:p>
        </w:tc>
      </w:tr>
      <w:tr w:rsidR="00A45458" w14:paraId="2A93958A"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04A91709" w14:textId="77777777" w:rsidR="00A45458" w:rsidRDefault="00775542">
            <w:r>
              <w:rPr>
                <w:rFonts w:ascii="Consolas" w:eastAsia="Consolas" w:hAnsi="Consolas"/>
                <w:sz w:val="18"/>
              </w:rPr>
              <w:t>maintenance/</w:t>
            </w:r>
          </w:p>
        </w:tc>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65E558FB" w14:textId="77777777" w:rsidR="00A45458" w:rsidRDefault="00775542">
            <w:r>
              <w:rPr>
                <w:rFonts w:eastAsia="Calibri"/>
                <w:sz w:val="18"/>
              </w:rPr>
              <w:t>Repair tickets coupled to asset status</w:t>
            </w:r>
          </w:p>
        </w:tc>
      </w:tr>
      <w:tr w:rsidR="00A45458" w14:paraId="42F61F04"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7ADC8860" w14:textId="77777777" w:rsidR="00A45458" w:rsidRDefault="00775542">
            <w:r>
              <w:rPr>
                <w:rFonts w:ascii="Consolas" w:eastAsia="Consolas" w:hAnsi="Consolas"/>
                <w:sz w:val="18"/>
              </w:rPr>
              <w:t>tickets/</w:t>
            </w:r>
          </w:p>
        </w:tc>
        <w:tc>
          <w:tcPr>
            <w:tcW w:w="4896" w:type="dxa"/>
            <w:tcBorders>
              <w:top w:val="single" w:sz="4" w:space="0" w:color="C9D3DF"/>
              <w:left w:val="single" w:sz="4" w:space="0" w:color="C9D3DF"/>
              <w:bottom w:val="single" w:sz="4" w:space="0" w:color="C9D3DF"/>
              <w:right w:val="single" w:sz="4" w:space="0" w:color="C9D3DF"/>
            </w:tcBorders>
          </w:tcPr>
          <w:p w14:paraId="7968C262" w14:textId="77777777" w:rsidR="00A45458" w:rsidRDefault="00775542">
            <w:r>
              <w:rPr>
                <w:rFonts w:eastAsia="Calibri"/>
                <w:sz w:val="18"/>
              </w:rPr>
              <w:t>Helpdesk, digest, SLA, email-inbox, templates</w:t>
            </w:r>
          </w:p>
        </w:tc>
      </w:tr>
      <w:tr w:rsidR="00A45458" w14:paraId="25C84978"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7710A834" w14:textId="77777777" w:rsidR="00A45458" w:rsidRDefault="00775542">
            <w:r>
              <w:rPr>
                <w:rFonts w:ascii="Consolas" w:eastAsia="Consolas" w:hAnsi="Consolas"/>
                <w:sz w:val="18"/>
              </w:rPr>
              <w:t>chat/</w:t>
            </w:r>
          </w:p>
        </w:tc>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5511C53B" w14:textId="77777777" w:rsidR="00A45458" w:rsidRDefault="00775542">
            <w:r>
              <w:rPr>
                <w:rFonts w:eastAsia="Calibri"/>
                <w:sz w:val="18"/>
              </w:rPr>
              <w:t>HTTP + ChatGateway + presence/realtime</w:t>
            </w:r>
          </w:p>
        </w:tc>
      </w:tr>
      <w:tr w:rsidR="00A45458" w14:paraId="2B2D4A6F"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0FB73CB1" w14:textId="77777777" w:rsidR="00A45458" w:rsidRDefault="00775542">
            <w:r>
              <w:rPr>
                <w:rFonts w:ascii="Consolas" w:eastAsia="Consolas" w:hAnsi="Consolas"/>
                <w:sz w:val="18"/>
              </w:rPr>
              <w:t>procurement/</w:t>
            </w:r>
          </w:p>
        </w:tc>
        <w:tc>
          <w:tcPr>
            <w:tcW w:w="4896" w:type="dxa"/>
            <w:tcBorders>
              <w:top w:val="single" w:sz="4" w:space="0" w:color="C9D3DF"/>
              <w:left w:val="single" w:sz="4" w:space="0" w:color="C9D3DF"/>
              <w:bottom w:val="single" w:sz="4" w:space="0" w:color="C9D3DF"/>
              <w:right w:val="single" w:sz="4" w:space="0" w:color="C9D3DF"/>
            </w:tcBorders>
          </w:tcPr>
          <w:p w14:paraId="039FF958" w14:textId="77777777" w:rsidR="00A45458" w:rsidRDefault="00775542">
            <w:r>
              <w:rPr>
                <w:rFonts w:eastAsia="Calibri"/>
                <w:sz w:val="18"/>
              </w:rPr>
              <w:t>Vendors, PRs, POs, GRNs, invoices, contracts</w:t>
            </w:r>
          </w:p>
        </w:tc>
      </w:tr>
      <w:tr w:rsidR="00A45458" w14:paraId="70606FE8"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038D5746" w14:textId="77777777" w:rsidR="00A45458" w:rsidRDefault="00775542">
            <w:r>
              <w:rPr>
                <w:rFonts w:ascii="Consolas" w:eastAsia="Consolas" w:hAnsi="Consolas"/>
                <w:sz w:val="18"/>
              </w:rPr>
              <w:t>dashboard/ search/ reports/</w:t>
            </w:r>
          </w:p>
        </w:tc>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6059CED3" w14:textId="77777777" w:rsidR="00A45458" w:rsidRDefault="00775542">
            <w:r>
              <w:rPr>
                <w:rFonts w:eastAsia="Calibri"/>
                <w:sz w:val="18"/>
              </w:rPr>
              <w:t>Home KPIs, global search, CSV/PDF</w:t>
            </w:r>
          </w:p>
        </w:tc>
      </w:tr>
      <w:tr w:rsidR="00A45458" w14:paraId="1E2EEE7F"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3EB20FC4" w14:textId="77777777" w:rsidR="00A45458" w:rsidRDefault="00775542">
            <w:r>
              <w:rPr>
                <w:rFonts w:ascii="Consolas" w:eastAsia="Consolas" w:hAnsi="Consolas"/>
                <w:sz w:val="18"/>
              </w:rPr>
              <w:t>import-export/ import-jobs/ saved-views/ reconciliation/</w:t>
            </w:r>
          </w:p>
        </w:tc>
        <w:tc>
          <w:tcPr>
            <w:tcW w:w="4896" w:type="dxa"/>
            <w:tcBorders>
              <w:top w:val="single" w:sz="4" w:space="0" w:color="C9D3DF"/>
              <w:left w:val="single" w:sz="4" w:space="0" w:color="C9D3DF"/>
              <w:bottom w:val="single" w:sz="4" w:space="0" w:color="C9D3DF"/>
              <w:right w:val="single" w:sz="4" w:space="0" w:color="C9D3DF"/>
            </w:tcBorders>
          </w:tcPr>
          <w:p w14:paraId="5013AF0A" w14:textId="77777777" w:rsidR="00A45458" w:rsidRDefault="00775542">
            <w:r>
              <w:rPr>
                <w:rFonts w:eastAsia="Calibri"/>
                <w:sz w:val="18"/>
              </w:rPr>
              <w:t>Phase 3 governance</w:t>
            </w:r>
          </w:p>
        </w:tc>
      </w:tr>
      <w:tr w:rsidR="00A45458" w14:paraId="029DD771"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09804C24" w14:textId="77777777" w:rsidR="00A45458" w:rsidRDefault="00775542">
            <w:r>
              <w:rPr>
                <w:rFonts w:ascii="Consolas" w:eastAsia="Consolas" w:hAnsi="Consolas"/>
                <w:sz w:val="18"/>
              </w:rPr>
              <w:t>notifications/</w:t>
            </w:r>
          </w:p>
        </w:tc>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19F5B7EE" w14:textId="77777777" w:rsidR="00A45458" w:rsidRDefault="00775542">
            <w:r>
              <w:rPr>
                <w:rFonts w:eastAsia="Calibri"/>
                <w:sz w:val="18"/>
              </w:rPr>
              <w:t>In-app + MailerService + warranty cron + HTML templates</w:t>
            </w:r>
          </w:p>
        </w:tc>
      </w:tr>
      <w:tr w:rsidR="00A45458" w14:paraId="0097CB3D"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7C5EC371" w14:textId="77777777" w:rsidR="00A45458" w:rsidRDefault="00775542">
            <w:r>
              <w:rPr>
                <w:rFonts w:ascii="Consolas" w:eastAsia="Consolas" w:hAnsi="Consolas"/>
                <w:sz w:val="18"/>
              </w:rPr>
              <w:t>audit/ notes/ records/</w:t>
            </w:r>
          </w:p>
        </w:tc>
        <w:tc>
          <w:tcPr>
            <w:tcW w:w="4896" w:type="dxa"/>
            <w:tcBorders>
              <w:top w:val="single" w:sz="4" w:space="0" w:color="C9D3DF"/>
              <w:left w:val="single" w:sz="4" w:space="0" w:color="C9D3DF"/>
              <w:bottom w:val="single" w:sz="4" w:space="0" w:color="C9D3DF"/>
              <w:right w:val="single" w:sz="4" w:space="0" w:color="C9D3DF"/>
            </w:tcBorders>
          </w:tcPr>
          <w:p w14:paraId="5A7CCB80" w14:textId="77777777" w:rsidR="00A45458" w:rsidRDefault="00775542">
            <w:r>
              <w:rPr>
                <w:rFonts w:eastAsia="Calibri"/>
                <w:sz w:val="18"/>
              </w:rPr>
              <w:t>Audit reader, append-only notes, manual override</w:t>
            </w:r>
          </w:p>
        </w:tc>
      </w:tr>
      <w:tr w:rsidR="00A45458" w14:paraId="79156E4E"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5A5C9F8D" w14:textId="77777777" w:rsidR="00A45458" w:rsidRDefault="00775542">
            <w:r>
              <w:rPr>
                <w:rFonts w:ascii="Consolas" w:eastAsia="Consolas" w:hAnsi="Consolas"/>
                <w:sz w:val="18"/>
              </w:rPr>
              <w:t>webhooks/ qr/ public-assets/</w:t>
            </w:r>
          </w:p>
        </w:tc>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2E61CD80" w14:textId="77777777" w:rsidR="00A45458" w:rsidRDefault="00775542">
            <w:r>
              <w:rPr>
                <w:rFonts w:eastAsia="Calibri"/>
                <w:sz w:val="18"/>
              </w:rPr>
              <w:t>Outbound HMAC webhooks; QR PNG; unauthenticated scan card</w:t>
            </w:r>
          </w:p>
        </w:tc>
      </w:tr>
      <w:tr w:rsidR="00A45458" w14:paraId="69A226CB"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46359920" w14:textId="77777777" w:rsidR="00A45458" w:rsidRDefault="00775542">
            <w:r>
              <w:rPr>
                <w:rFonts w:ascii="Consolas" w:eastAsia="Consolas" w:hAnsi="Consolas"/>
                <w:sz w:val="18"/>
              </w:rPr>
              <w:t>users/ health/</w:t>
            </w:r>
          </w:p>
        </w:tc>
        <w:tc>
          <w:tcPr>
            <w:tcW w:w="4896" w:type="dxa"/>
            <w:tcBorders>
              <w:top w:val="single" w:sz="4" w:space="0" w:color="C9D3DF"/>
              <w:left w:val="single" w:sz="4" w:space="0" w:color="C9D3DF"/>
              <w:bottom w:val="single" w:sz="4" w:space="0" w:color="C9D3DF"/>
              <w:right w:val="single" w:sz="4" w:space="0" w:color="C9D3DF"/>
            </w:tcBorders>
          </w:tcPr>
          <w:p w14:paraId="114044F5" w14:textId="77777777" w:rsidR="00A45458" w:rsidRDefault="00775542">
            <w:r>
              <w:rPr>
                <w:rFonts w:ascii="Consolas" w:eastAsia="Consolas" w:hAnsi="Consolas"/>
                <w:sz w:val="18"/>
              </w:rPr>
              <w:t>User admin; GET /api/health</w:t>
            </w:r>
          </w:p>
        </w:tc>
      </w:tr>
    </w:tbl>
    <w:p w14:paraId="0CB73801" w14:textId="77777777" w:rsidR="00A45458" w:rsidRDefault="00A45458">
      <w:pPr>
        <w:spacing w:after="40"/>
      </w:pPr>
    </w:p>
    <w:p w14:paraId="6BEC344F" w14:textId="77777777" w:rsidR="00A45458" w:rsidRDefault="00775542">
      <w:pPr>
        <w:pStyle w:val="Heading2"/>
      </w:pPr>
      <w:bookmarkStart w:id="28" w:name="struct_fe"/>
      <w:bookmarkStart w:id="29" w:name="_Toc240460886"/>
      <w:r>
        <w:lastRenderedPageBreak/>
        <w:t>3.2 Frontend src layout</w:t>
      </w:r>
      <w:bookmarkEnd w:id="28"/>
      <w:bookmarkEnd w:id="29"/>
    </w:p>
    <w:tbl>
      <w:tblPr>
        <w:tblStyle w:val="TableGrid"/>
        <w:tblW w:w="0" w:type="auto"/>
        <w:jc w:val="center"/>
        <w:tblLook w:val="04A0" w:firstRow="1" w:lastRow="0" w:firstColumn="1" w:lastColumn="0" w:noHBand="0" w:noVBand="1"/>
      </w:tblPr>
      <w:tblGrid>
        <w:gridCol w:w="4896"/>
        <w:gridCol w:w="4896"/>
      </w:tblGrid>
      <w:tr w:rsidR="00A45458" w14:paraId="0DC8635D" w14:textId="77777777">
        <w:trPr>
          <w:cantSplit/>
          <w:jc w:val="center"/>
        </w:trPr>
        <w:tc>
          <w:tcPr>
            <w:tcW w:w="4896" w:type="dxa"/>
            <w:tcBorders>
              <w:top w:val="single" w:sz="4" w:space="0" w:color="0F2744"/>
              <w:left w:val="single" w:sz="4" w:space="0" w:color="0F2744"/>
              <w:bottom w:val="single" w:sz="4" w:space="0" w:color="0F2744"/>
              <w:right w:val="single" w:sz="4" w:space="0" w:color="0F2744"/>
            </w:tcBorders>
            <w:shd w:val="clear" w:color="auto" w:fill="0F2744"/>
          </w:tcPr>
          <w:p w14:paraId="5F9FB282" w14:textId="77777777" w:rsidR="00A45458" w:rsidRDefault="00775542">
            <w:r>
              <w:rPr>
                <w:rFonts w:eastAsia="Calibri"/>
                <w:b/>
                <w:color w:val="FFFFFF"/>
                <w:sz w:val="20"/>
              </w:rPr>
              <w:t>Path</w:t>
            </w:r>
          </w:p>
        </w:tc>
        <w:tc>
          <w:tcPr>
            <w:tcW w:w="4896" w:type="dxa"/>
            <w:tcBorders>
              <w:top w:val="single" w:sz="4" w:space="0" w:color="0F2744"/>
              <w:left w:val="single" w:sz="4" w:space="0" w:color="0F2744"/>
              <w:bottom w:val="single" w:sz="4" w:space="0" w:color="0F2744"/>
              <w:right w:val="single" w:sz="4" w:space="0" w:color="0F2744"/>
            </w:tcBorders>
            <w:shd w:val="clear" w:color="auto" w:fill="0F2744"/>
          </w:tcPr>
          <w:p w14:paraId="0C901027" w14:textId="77777777" w:rsidR="00A45458" w:rsidRDefault="00775542">
            <w:r>
              <w:rPr>
                <w:rFonts w:eastAsia="Calibri"/>
                <w:b/>
                <w:color w:val="FFFFFF"/>
                <w:sz w:val="20"/>
              </w:rPr>
              <w:t>Responsibility</w:t>
            </w:r>
          </w:p>
        </w:tc>
      </w:tr>
      <w:tr w:rsidR="00A45458" w14:paraId="3B6332B5"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5B98AD4B" w14:textId="77777777" w:rsidR="00A45458" w:rsidRDefault="00775542">
            <w:r>
              <w:rPr>
                <w:rFonts w:ascii="Consolas" w:eastAsia="Consolas" w:hAnsi="Consolas"/>
                <w:sz w:val="18"/>
              </w:rPr>
              <w:t>App.tsx</w:t>
            </w:r>
          </w:p>
        </w:tc>
        <w:tc>
          <w:tcPr>
            <w:tcW w:w="4896" w:type="dxa"/>
            <w:tcBorders>
              <w:top w:val="single" w:sz="4" w:space="0" w:color="C9D3DF"/>
              <w:left w:val="single" w:sz="4" w:space="0" w:color="C9D3DF"/>
              <w:bottom w:val="single" w:sz="4" w:space="0" w:color="C9D3DF"/>
              <w:right w:val="single" w:sz="4" w:space="0" w:color="C9D3DF"/>
            </w:tcBorders>
          </w:tcPr>
          <w:p w14:paraId="0B3CED2B" w14:textId="77777777" w:rsidR="00A45458" w:rsidRDefault="00775542">
            <w:r>
              <w:rPr>
                <w:rFonts w:eastAsia="Calibri"/>
                <w:sz w:val="18"/>
              </w:rPr>
              <w:t>Refine resources + React Router table</w:t>
            </w:r>
          </w:p>
        </w:tc>
      </w:tr>
      <w:tr w:rsidR="00A45458" w14:paraId="6CEC5B44"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679D2A69" w14:textId="77777777" w:rsidR="00A45458" w:rsidRDefault="00775542">
            <w:r>
              <w:rPr>
                <w:rFonts w:ascii="Consolas" w:eastAsia="Consolas" w:hAnsi="Consolas"/>
                <w:sz w:val="18"/>
              </w:rPr>
              <w:t>access.ts / chrome.ts / theme.ts / types.ts</w:t>
            </w:r>
          </w:p>
        </w:tc>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1370E420" w14:textId="77777777" w:rsidR="00A45458" w:rsidRDefault="00775542">
            <w:r>
              <w:rPr>
                <w:rFonts w:eastAsia="Calibri"/>
                <w:sz w:val="18"/>
              </w:rPr>
              <w:t>RBAC nav, shell helpers, AntD tokens, shared TS types</w:t>
            </w:r>
          </w:p>
        </w:tc>
      </w:tr>
      <w:tr w:rsidR="00A45458" w14:paraId="35A63115"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42763005" w14:textId="77777777" w:rsidR="00A45458" w:rsidRDefault="00775542">
            <w:r>
              <w:rPr>
                <w:rFonts w:ascii="Consolas" w:eastAsia="Consolas" w:hAnsi="Consolas"/>
                <w:sz w:val="18"/>
              </w:rPr>
              <w:t>pages/dashboard.tsx</w:t>
            </w:r>
          </w:p>
        </w:tc>
        <w:tc>
          <w:tcPr>
            <w:tcW w:w="4896" w:type="dxa"/>
            <w:tcBorders>
              <w:top w:val="single" w:sz="4" w:space="0" w:color="C9D3DF"/>
              <w:left w:val="single" w:sz="4" w:space="0" w:color="C9D3DF"/>
              <w:bottom w:val="single" w:sz="4" w:space="0" w:color="C9D3DF"/>
              <w:right w:val="single" w:sz="4" w:space="0" w:color="C9D3DF"/>
            </w:tcBorders>
          </w:tcPr>
          <w:p w14:paraId="4B1D1472" w14:textId="77777777" w:rsidR="00A45458" w:rsidRDefault="00775542">
            <w:r>
              <w:rPr>
                <w:rFonts w:eastAsia="Calibri"/>
                <w:sz w:val="18"/>
              </w:rPr>
              <w:t>Role-specific homes (IT KPIs vs IT Support My work vs Manager Team vs Employee My IT)</w:t>
            </w:r>
          </w:p>
        </w:tc>
      </w:tr>
      <w:tr w:rsidR="00A45458" w14:paraId="2564EDFE"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43B5BA09" w14:textId="77777777" w:rsidR="00A45458" w:rsidRDefault="00775542">
            <w:r>
              <w:rPr>
                <w:rFonts w:ascii="Consolas" w:eastAsia="Consolas" w:hAnsi="Consolas"/>
                <w:sz w:val="18"/>
              </w:rPr>
              <w:t>pages/assets|employees|locations|…</w:t>
            </w:r>
          </w:p>
        </w:tc>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2DAEC915" w14:textId="77777777" w:rsidR="00A45458" w:rsidRDefault="00775542">
            <w:r>
              <w:rPr>
                <w:rFonts w:eastAsia="Calibri"/>
                <w:sz w:val="18"/>
              </w:rPr>
              <w:t>One resource per folder; list/show/create/edit</w:t>
            </w:r>
          </w:p>
        </w:tc>
      </w:tr>
      <w:tr w:rsidR="00A45458" w14:paraId="6E1E151D"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2C0AE811" w14:textId="77777777" w:rsidR="00A45458" w:rsidRDefault="00775542">
            <w:r>
              <w:rPr>
                <w:rFonts w:ascii="Consolas" w:eastAsia="Consolas" w:hAnsi="Consolas"/>
                <w:sz w:val="18"/>
              </w:rPr>
              <w:t>pages/help/</w:t>
            </w:r>
          </w:p>
        </w:tc>
        <w:tc>
          <w:tcPr>
            <w:tcW w:w="4896" w:type="dxa"/>
            <w:tcBorders>
              <w:top w:val="single" w:sz="4" w:space="0" w:color="C9D3DF"/>
              <w:left w:val="single" w:sz="4" w:space="0" w:color="C9D3DF"/>
              <w:bottom w:val="single" w:sz="4" w:space="0" w:color="C9D3DF"/>
              <w:right w:val="single" w:sz="4" w:space="0" w:color="C9D3DF"/>
            </w:tcBorders>
          </w:tcPr>
          <w:p w14:paraId="39758FE5" w14:textId="77777777" w:rsidR="00A45458" w:rsidRDefault="00775542">
            <w:r>
              <w:rPr>
                <w:rFonts w:eastAsia="Calibri"/>
                <w:sz w:val="18"/>
              </w:rPr>
              <w:t>MkDocs-Material-style in-app docs</w:t>
            </w:r>
          </w:p>
        </w:tc>
      </w:tr>
      <w:tr w:rsidR="00A45458" w14:paraId="1C5BA980"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131CD9F9" w14:textId="77777777" w:rsidR="00A45458" w:rsidRDefault="00775542">
            <w:r>
              <w:rPr>
                <w:rFonts w:ascii="Consolas" w:eastAsia="Consolas" w:hAnsi="Consolas"/>
                <w:sz w:val="18"/>
              </w:rPr>
              <w:t>pages/chat/</w:t>
            </w:r>
          </w:p>
        </w:tc>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54E2D03D" w14:textId="77777777" w:rsidR="00A45458" w:rsidRDefault="00775542">
            <w:r>
              <w:rPr>
                <w:rFonts w:eastAsia="Calibri"/>
                <w:sz w:val="18"/>
              </w:rPr>
              <w:t>Full-page Teams-style chat (own chrome)</w:t>
            </w:r>
          </w:p>
        </w:tc>
      </w:tr>
      <w:tr w:rsidR="00A45458" w14:paraId="2F4DFC04"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03825837" w14:textId="77777777" w:rsidR="00A45458" w:rsidRDefault="00775542">
            <w:r>
              <w:rPr>
                <w:rFonts w:ascii="Consolas" w:eastAsia="Consolas" w:hAnsi="Consolas"/>
                <w:sz w:val="18"/>
              </w:rPr>
              <w:t>pages/login.tsx signup.tsx trust.tsx</w:t>
            </w:r>
          </w:p>
        </w:tc>
        <w:tc>
          <w:tcPr>
            <w:tcW w:w="4896" w:type="dxa"/>
            <w:tcBorders>
              <w:top w:val="single" w:sz="4" w:space="0" w:color="C9D3DF"/>
              <w:left w:val="single" w:sz="4" w:space="0" w:color="C9D3DF"/>
              <w:bottom w:val="single" w:sz="4" w:space="0" w:color="C9D3DF"/>
              <w:right w:val="single" w:sz="4" w:space="0" w:color="C9D3DF"/>
            </w:tcBorders>
          </w:tcPr>
          <w:p w14:paraId="3A7ED8BF" w14:textId="77777777" w:rsidR="00A45458" w:rsidRDefault="00775542">
            <w:r>
              <w:rPr>
                <w:rFonts w:ascii="Consolas" w:eastAsia="Consolas" w:hAnsi="Consolas"/>
                <w:sz w:val="18"/>
              </w:rPr>
              <w:t>Public marketing/auth screens — see routing caveat in §10</w:t>
            </w:r>
          </w:p>
        </w:tc>
      </w:tr>
      <w:tr w:rsidR="00A45458" w14:paraId="0CE35EEF"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5DC9FD1E" w14:textId="77777777" w:rsidR="00A45458" w:rsidRDefault="00775542">
            <w:r>
              <w:rPr>
                <w:rFonts w:ascii="Consolas" w:eastAsia="Consolas" w:hAnsi="Consolas"/>
                <w:sz w:val="18"/>
              </w:rPr>
              <w:t>pages/scan.tsx</w:t>
            </w:r>
          </w:p>
        </w:tc>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290055AC" w14:textId="77777777" w:rsidR="00A45458" w:rsidRDefault="00775542">
            <w:r>
              <w:rPr>
                <w:rFonts w:eastAsia="Calibri"/>
                <w:sz w:val="18"/>
              </w:rPr>
              <w:t>Public QR card + staff audit form</w:t>
            </w:r>
          </w:p>
        </w:tc>
      </w:tr>
      <w:tr w:rsidR="00A45458" w14:paraId="653CCD26"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09BDBA30" w14:textId="77777777" w:rsidR="00A45458" w:rsidRDefault="00775542">
            <w:r>
              <w:rPr>
                <w:rFonts w:ascii="Consolas" w:eastAsia="Consolas" w:hAnsi="Consolas"/>
                <w:sz w:val="18"/>
              </w:rPr>
              <w:t>components/DataGrid/</w:t>
            </w:r>
          </w:p>
        </w:tc>
        <w:tc>
          <w:tcPr>
            <w:tcW w:w="4896" w:type="dxa"/>
            <w:tcBorders>
              <w:top w:val="single" w:sz="4" w:space="0" w:color="C9D3DF"/>
              <w:left w:val="single" w:sz="4" w:space="0" w:color="C9D3DF"/>
              <w:bottom w:val="single" w:sz="4" w:space="0" w:color="C9D3DF"/>
              <w:right w:val="single" w:sz="4" w:space="0" w:color="C9D3DF"/>
            </w:tcBorders>
          </w:tcPr>
          <w:p w14:paraId="4E9C823A" w14:textId="77777777" w:rsidR="00A45458" w:rsidRDefault="00775542">
            <w:r>
              <w:rPr>
                <w:rFonts w:ascii="Consolas" w:eastAsia="Consolas" w:hAnsi="Consolas"/>
                <w:sz w:val="18"/>
              </w:rPr>
              <w:t>Excel-grade table (sort/filter/resize/reorder/density/CSV)</w:t>
            </w:r>
          </w:p>
        </w:tc>
      </w:tr>
      <w:tr w:rsidR="00A45458" w14:paraId="6D089274"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68972217" w14:textId="77777777" w:rsidR="00A45458" w:rsidRDefault="00775542">
            <w:r>
              <w:rPr>
                <w:rFonts w:ascii="Consolas" w:eastAsia="Consolas" w:hAnsi="Consolas"/>
                <w:sz w:val="18"/>
              </w:rPr>
              <w:t>components/AppSider.tsx Header.tsx</w:t>
            </w:r>
          </w:p>
        </w:tc>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0903ACCB" w14:textId="77777777" w:rsidR="00A45458" w:rsidRDefault="00775542">
            <w:r>
              <w:rPr>
                <w:rFonts w:eastAsia="Calibri"/>
                <w:sz w:val="18"/>
              </w:rPr>
              <w:t>Custom shell; not Refine ThemedSider</w:t>
            </w:r>
          </w:p>
        </w:tc>
      </w:tr>
      <w:tr w:rsidR="00A45458" w14:paraId="4ABA03EF"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7CE75A82" w14:textId="77777777" w:rsidR="00A45458" w:rsidRDefault="00775542">
            <w:r>
              <w:rPr>
                <w:rFonts w:ascii="Consolas" w:eastAsia="Consolas" w:hAnsi="Consolas"/>
                <w:sz w:val="18"/>
              </w:rPr>
              <w:t>providers/</w:t>
            </w:r>
          </w:p>
        </w:tc>
        <w:tc>
          <w:tcPr>
            <w:tcW w:w="4896" w:type="dxa"/>
            <w:tcBorders>
              <w:top w:val="single" w:sz="4" w:space="0" w:color="C9D3DF"/>
              <w:left w:val="single" w:sz="4" w:space="0" w:color="C9D3DF"/>
              <w:bottom w:val="single" w:sz="4" w:space="0" w:color="C9D3DF"/>
              <w:right w:val="single" w:sz="4" w:space="0" w:color="C9D3DF"/>
            </w:tcBorders>
          </w:tcPr>
          <w:p w14:paraId="52881C7F" w14:textId="77777777" w:rsidR="00A45458" w:rsidRDefault="00775542">
            <w:r>
              <w:rPr>
                <w:rFonts w:eastAsia="Calibri"/>
                <w:sz w:val="18"/>
              </w:rPr>
              <w:t>Axios client, sessionStorage, Refine auth + data + accessControl</w:t>
            </w:r>
          </w:p>
        </w:tc>
      </w:tr>
      <w:tr w:rsidR="00A45458" w14:paraId="29D6D650"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5D35D2D2" w14:textId="77777777" w:rsidR="00A45458" w:rsidRDefault="00775542">
            <w:r>
              <w:rPr>
                <w:rFonts w:ascii="Consolas" w:eastAsia="Consolas" w:hAnsi="Consolas"/>
                <w:sz w:val="18"/>
              </w:rPr>
              <w:t>help/articles.ts</w:t>
            </w:r>
          </w:p>
        </w:tc>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74E5AAD0" w14:textId="77777777" w:rsidR="00A45458" w:rsidRDefault="00775542">
            <w:r>
              <w:rPr>
                <w:rFonts w:eastAsia="Calibri"/>
                <w:sz w:val="18"/>
              </w:rPr>
              <w:t>Structured help content; search/ToC are generic over this model</w:t>
            </w:r>
          </w:p>
        </w:tc>
      </w:tr>
    </w:tbl>
    <w:p w14:paraId="31E89281" w14:textId="77777777" w:rsidR="00A45458" w:rsidRDefault="00A45458">
      <w:pPr>
        <w:spacing w:after="40"/>
      </w:pPr>
    </w:p>
    <w:p w14:paraId="424937BA" w14:textId="77777777" w:rsidR="00A45458" w:rsidRDefault="00775542">
      <w:pPr>
        <w:pStyle w:val="Heading2"/>
      </w:pPr>
      <w:bookmarkStart w:id="30" w:name="struct_docs"/>
      <w:bookmarkStart w:id="31" w:name="_Toc240460887"/>
      <w:r>
        <w:t>3.3 Docs you should not treat as current</w:t>
      </w:r>
      <w:bookmarkEnd w:id="30"/>
      <w:bookmarkEnd w:id="31"/>
    </w:p>
    <w:p w14:paraId="0DEBC4BF" w14:textId="77777777" w:rsidR="00A45458" w:rsidRDefault="00775542">
      <w:r>
        <w:rPr>
          <w:rFonts w:eastAsia="Calibri"/>
        </w:rPr>
        <w:t>The repo has many markdown status files written at different prompts. Several contradict the code (Nest 12 vs 11, AntD 6 vs 5, JWT 8h vs 30m, “no refresh tokens”, “no public signup”). Use this handoff plus DECISIONS.md (newest notes at the bottom of each phase) plus PROGRESS.md. PROJECT_DOCUMENTATION.md says itself that sections 1–11 stop at Prompt 19.</w:t>
      </w:r>
    </w:p>
    <w:p w14:paraId="28E795A0" w14:textId="77777777" w:rsidR="00A45458" w:rsidRDefault="00775542">
      <w:pPr>
        <w:pStyle w:val="Heading1"/>
      </w:pPr>
      <w:bookmarkStart w:id="32" w:name="mods"/>
      <w:bookmarkStart w:id="33" w:name="_Toc240460888"/>
      <w:r>
        <w:lastRenderedPageBreak/>
        <w:t>4. Core Modules</w:t>
      </w:r>
      <w:bookmarkEnd w:id="32"/>
      <w:bookmarkEnd w:id="33"/>
    </w:p>
    <w:p w14:paraId="5763E47B" w14:textId="77777777" w:rsidR="00A45458" w:rsidRDefault="00775542">
      <w:pPr>
        <w:keepNext/>
        <w:jc w:val="center"/>
      </w:pPr>
      <w:r>
        <w:rPr>
          <w:noProof/>
        </w:rPr>
        <w:drawing>
          <wp:inline distT="0" distB="0" distL="0" distR="0" wp14:anchorId="59218A47" wp14:editId="76C2BD9A">
            <wp:extent cx="6126480" cy="38137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modules.png"/>
                    <pic:cNvPicPr/>
                  </pic:nvPicPr>
                  <pic:blipFill>
                    <a:blip r:embed="rId12"/>
                    <a:stretch>
                      <a:fillRect/>
                    </a:stretch>
                  </pic:blipFill>
                  <pic:spPr>
                    <a:xfrm>
                      <a:off x="0" y="0"/>
                      <a:ext cx="6126480" cy="3813714"/>
                    </a:xfrm>
                    <a:prstGeom prst="rect">
                      <a:avLst/>
                    </a:prstGeom>
                  </pic:spPr>
                </pic:pic>
              </a:graphicData>
            </a:graphic>
          </wp:inline>
        </w:drawing>
      </w:r>
    </w:p>
    <w:p w14:paraId="2E4115DB" w14:textId="77777777" w:rsidR="00A45458" w:rsidRDefault="00775542">
      <w:pPr>
        <w:spacing w:after="240"/>
        <w:jc w:val="center"/>
      </w:pPr>
      <w:r>
        <w:rPr>
          <w:rFonts w:eastAsia="Calibri"/>
          <w:i/>
          <w:color w:val="475569"/>
          <w:sz w:val="18"/>
        </w:rPr>
        <w:t>Figure 3. Backend NestJS modules grouped by concern.</w:t>
      </w:r>
    </w:p>
    <w:p w14:paraId="11F03DDD" w14:textId="77777777" w:rsidR="00A45458" w:rsidRDefault="00775542">
      <w:r>
        <w:rPr>
          <w:rFonts w:eastAsia="Calibri"/>
        </w:rPr>
        <w:t>Each subsection names the Nest module, the primary HTTP prefix, the frontend route, and the rule you will break if you “simplify” it.</w:t>
      </w:r>
    </w:p>
    <w:p w14:paraId="48820FD1" w14:textId="77777777" w:rsidR="00A45458" w:rsidRDefault="00775542">
      <w:pPr>
        <w:pStyle w:val="Heading2"/>
      </w:pPr>
      <w:bookmarkStart w:id="34" w:name="mod_auth"/>
      <w:bookmarkStart w:id="35" w:name="_Toc240460889"/>
      <w:r>
        <w:t>4.1 Auth &amp; users</w:t>
      </w:r>
      <w:bookmarkEnd w:id="34"/>
      <w:bookmarkEnd w:id="35"/>
    </w:p>
    <w:p w14:paraId="40A5982C" w14:textId="77777777" w:rsidR="00A45458" w:rsidRDefault="00775542">
      <w:r>
        <w:rPr>
          <w:rFonts w:ascii="Consolas" w:eastAsia="Consolas" w:hAnsi="Consolas"/>
          <w:color w:val="0958D9"/>
          <w:sz w:val="20"/>
        </w:rPr>
        <w:t>backend/src/auth/</w:t>
      </w:r>
      <w:r>
        <w:rPr>
          <w:rFonts w:eastAsia="Calibri"/>
        </w:rPr>
        <w:t xml:space="preserve">  ·  </w:t>
      </w:r>
      <w:r>
        <w:rPr>
          <w:rFonts w:ascii="Consolas" w:eastAsia="Consolas" w:hAnsi="Consolas"/>
          <w:color w:val="0958D9"/>
          <w:sz w:val="20"/>
        </w:rPr>
        <w:t>backend/src/users/</w:t>
      </w:r>
      <w:r>
        <w:rPr>
          <w:rFonts w:eastAsia="Calibri"/>
        </w:rPr>
        <w:t xml:space="preserve">  ·  </w:t>
      </w:r>
      <w:r>
        <w:rPr>
          <w:rFonts w:ascii="Consolas" w:eastAsia="Consolas" w:hAnsi="Consolas"/>
          <w:color w:val="0958D9"/>
          <w:sz w:val="20"/>
        </w:rPr>
        <w:t>frontend/src/providers/authProvider.ts</w:t>
      </w:r>
    </w:p>
    <w:p w14:paraId="2BCBA242" w14:textId="77777777" w:rsidR="00A45458" w:rsidRDefault="00775542">
      <w:r>
        <w:rPr>
          <w:rFonts w:eastAsia="Calibri"/>
        </w:rPr>
        <w:t>POST /api/auth/login returns { access_token, user } in production (refresh is cookie-only). Local/dev also echoes refresh_token in the JSON so tests stay simple (includeRefreshInBody). Passwords are bcrypt. Unknown emails still run bcrypt against a dummy hash so timing does not leak existence. Login DTO MinLength is 1 — we do not tell attackers “password too short”. Set/reset/create enforce 12 characters via assertPasswordStrong.</w:t>
      </w:r>
    </w:p>
    <w:p w14:paraId="3E1C8263" w14:textId="77777777" w:rsidR="00A45458" w:rsidRDefault="00775542">
      <w:r>
        <w:rPr>
          <w:rFonts w:eastAsia="Calibri"/>
        </w:rPr>
        <w:t>Two refresh hashes on User allow desktop + phone. A third login replaces the older slot. Password change clears both and access JWTs die after passwordChangedAt (jwt.strategy compares payload.iat).</w:t>
      </w:r>
    </w:p>
    <w:p w14:paraId="66C2E395" w14:textId="77777777" w:rsidR="00A45458" w:rsidRDefault="00775542">
      <w:r>
        <w:rPr>
          <w:rFonts w:eastAsia="Calibri"/>
        </w:rPr>
        <w:t>Users: Settings → Users is Super Admin only (user:manage). Creating an IT Admin or another Super Admin happens there. Linking a user to an employee row is how Super Admin/IT staff raise tickets as themselves; Super Admin can also lazy-provision an Employee on first ticket raise.</w:t>
      </w:r>
    </w:p>
    <w:p w14:paraId="5DA1C03E" w14:textId="77777777" w:rsidR="00A45458" w:rsidRDefault="00775542">
      <w:pPr>
        <w:pStyle w:val="Heading2"/>
      </w:pPr>
      <w:bookmarkStart w:id="36" w:name="mod_ten"/>
      <w:bookmarkStart w:id="37" w:name="_Toc240460890"/>
      <w:r>
        <w:lastRenderedPageBreak/>
        <w:t>4.2 Tenancy &amp; platform</w:t>
      </w:r>
      <w:bookmarkEnd w:id="36"/>
      <w:bookmarkEnd w:id="37"/>
    </w:p>
    <w:p w14:paraId="2158E0B1" w14:textId="77777777" w:rsidR="00A45458" w:rsidRDefault="00775542">
      <w:r>
        <w:rPr>
          <w:rFonts w:ascii="Consolas" w:eastAsia="Consolas" w:hAnsi="Consolas"/>
          <w:color w:val="0958D9"/>
          <w:sz w:val="20"/>
        </w:rPr>
        <w:t>backend/src/tenancy/</w:t>
      </w:r>
      <w:r>
        <w:rPr>
          <w:rFonts w:eastAsia="Calibri"/>
        </w:rPr>
        <w:t xml:space="preserve">  ·  </w:t>
      </w:r>
      <w:r>
        <w:rPr>
          <w:rFonts w:ascii="Consolas" w:eastAsia="Consolas" w:hAnsi="Consolas"/>
          <w:color w:val="0958D9"/>
          <w:sz w:val="20"/>
        </w:rPr>
        <w:t>frontend/src/pages/settings/workspace.tsx</w:t>
      </w:r>
    </w:p>
    <w:p w14:paraId="69B0BBCB" w14:textId="77777777" w:rsidR="00A45458" w:rsidRDefault="00775542">
      <w:r>
        <w:rPr>
          <w:rFonts w:eastAsia="Calibri"/>
        </w:rPr>
        <w:t>provision.ts creates a tenant + Super Admin + starter catalog (ticket categories, asset categories including MOU/HDS/KEY/CAM/DOCK, default approval matrix). sample-company.ts loads ~25 laptops for a trial — never the 1,250-row internal seed.</w:t>
      </w:r>
    </w:p>
    <w:p w14:paraId="3C213E40" w14:textId="77777777" w:rsidR="00A45458" w:rsidRDefault="00775542">
      <w:r>
        <w:rPr>
          <w:rFonts w:eastAsia="Calibri"/>
        </w:rPr>
        <w:t>Tenant HTTP: GET /api/tenant snapshot, PATCH branding, onboarding skip/sample, CSV templates, export, billing, DELETE close-account (confirm name + password).</w:t>
      </w:r>
    </w:p>
    <w:p w14:paraId="625DFF7B" w14:textId="77777777" w:rsidR="00A45458" w:rsidRDefault="00775542">
      <w:pPr>
        <w:pStyle w:val="Heading2"/>
      </w:pPr>
      <w:bookmarkStart w:id="38" w:name="mod_assets"/>
      <w:bookmarkStart w:id="39" w:name="_Toc240460891"/>
      <w:r>
        <w:t>4.3 Assets (serialized hardware)</w:t>
      </w:r>
      <w:bookmarkEnd w:id="38"/>
      <w:bookmarkEnd w:id="39"/>
    </w:p>
    <w:p w14:paraId="4B1EF08B" w14:textId="77777777" w:rsidR="00A45458" w:rsidRDefault="00775542">
      <w:r>
        <w:rPr>
          <w:rFonts w:ascii="Consolas" w:eastAsia="Consolas" w:hAnsi="Consolas"/>
          <w:color w:val="0958D9"/>
          <w:sz w:val="20"/>
        </w:rPr>
        <w:t>backend/src/assets/</w:t>
      </w:r>
      <w:r>
        <w:rPr>
          <w:rFonts w:eastAsia="Calibri"/>
        </w:rPr>
        <w:t xml:space="preserve">  ·  </w:t>
      </w:r>
      <w:r>
        <w:rPr>
          <w:rFonts w:ascii="Consolas" w:eastAsia="Consolas" w:hAnsi="Consolas"/>
          <w:color w:val="0958D9"/>
          <w:sz w:val="20"/>
        </w:rPr>
        <w:t>frontend/src/pages/assets/</w:t>
      </w:r>
    </w:p>
    <w:p w14:paraId="7CFEDCAF" w14:textId="77777777" w:rsidR="00A45458" w:rsidRDefault="00775542">
      <w:r>
        <w:rPr>
          <w:rFonts w:eastAsia="Calibri"/>
        </w:rPr>
        <w:t>This is the system’s core entity. List filters: status, location, category, department, q, unaudited. Actions are dedicated endpoints rather than a generic PATCH of status, so each path can write the right assignment/transfer row and audit action.</w:t>
      </w:r>
    </w:p>
    <w:tbl>
      <w:tblPr>
        <w:tblStyle w:val="TableGrid"/>
        <w:tblW w:w="0" w:type="auto"/>
        <w:jc w:val="center"/>
        <w:tblLook w:val="04A0" w:firstRow="1" w:lastRow="0" w:firstColumn="1" w:lastColumn="0" w:noHBand="0" w:noVBand="1"/>
      </w:tblPr>
      <w:tblGrid>
        <w:gridCol w:w="4896"/>
        <w:gridCol w:w="4896"/>
      </w:tblGrid>
      <w:tr w:rsidR="00A45458" w14:paraId="652DDED1" w14:textId="77777777">
        <w:trPr>
          <w:cantSplit/>
          <w:jc w:val="center"/>
        </w:trPr>
        <w:tc>
          <w:tcPr>
            <w:tcW w:w="4896" w:type="dxa"/>
            <w:tcBorders>
              <w:top w:val="single" w:sz="4" w:space="0" w:color="0F2744"/>
              <w:left w:val="single" w:sz="4" w:space="0" w:color="0F2744"/>
              <w:bottom w:val="single" w:sz="4" w:space="0" w:color="0F2744"/>
              <w:right w:val="single" w:sz="4" w:space="0" w:color="0F2744"/>
            </w:tcBorders>
            <w:shd w:val="clear" w:color="auto" w:fill="0F2744"/>
          </w:tcPr>
          <w:p w14:paraId="58651DC2" w14:textId="77777777" w:rsidR="00A45458" w:rsidRDefault="00775542">
            <w:r>
              <w:rPr>
                <w:rFonts w:eastAsia="Calibri"/>
                <w:b/>
                <w:color w:val="FFFFFF"/>
                <w:sz w:val="20"/>
              </w:rPr>
              <w:t>Endpoint idea</w:t>
            </w:r>
          </w:p>
        </w:tc>
        <w:tc>
          <w:tcPr>
            <w:tcW w:w="4896" w:type="dxa"/>
            <w:tcBorders>
              <w:top w:val="single" w:sz="4" w:space="0" w:color="0F2744"/>
              <w:left w:val="single" w:sz="4" w:space="0" w:color="0F2744"/>
              <w:bottom w:val="single" w:sz="4" w:space="0" w:color="0F2744"/>
              <w:right w:val="single" w:sz="4" w:space="0" w:color="0F2744"/>
            </w:tcBorders>
            <w:shd w:val="clear" w:color="auto" w:fill="0F2744"/>
          </w:tcPr>
          <w:p w14:paraId="3A3382CE" w14:textId="77777777" w:rsidR="00A45458" w:rsidRDefault="00775542">
            <w:r>
              <w:rPr>
                <w:rFonts w:eastAsia="Calibri"/>
                <w:b/>
                <w:color w:val="FFFFFF"/>
                <w:sz w:val="20"/>
              </w:rPr>
              <w:t>Effect</w:t>
            </w:r>
          </w:p>
        </w:tc>
      </w:tr>
      <w:tr w:rsidR="00A45458" w14:paraId="6C421B3E"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2BC9EACB" w14:textId="77777777" w:rsidR="00A45458" w:rsidRDefault="00775542">
            <w:r>
              <w:rPr>
                <w:rFonts w:ascii="Consolas" w:eastAsia="Consolas" w:hAnsi="Consolas"/>
                <w:sz w:val="18"/>
              </w:rPr>
              <w:t>POST /assets/:id/assign</w:t>
            </w:r>
          </w:p>
        </w:tc>
        <w:tc>
          <w:tcPr>
            <w:tcW w:w="4896" w:type="dxa"/>
            <w:tcBorders>
              <w:top w:val="single" w:sz="4" w:space="0" w:color="C9D3DF"/>
              <w:left w:val="single" w:sz="4" w:space="0" w:color="C9D3DF"/>
              <w:bottom w:val="single" w:sz="4" w:space="0" w:color="C9D3DF"/>
              <w:right w:val="single" w:sz="4" w:space="0" w:color="C9D3DF"/>
            </w:tcBorders>
          </w:tcPr>
          <w:p w14:paraId="7C4132AD" w14:textId="77777777" w:rsidR="00A45458" w:rsidRDefault="00775542">
            <w:r>
              <w:rPr>
                <w:rFonts w:eastAsia="Calibri"/>
                <w:sz w:val="18"/>
              </w:rPr>
              <w:t>status assigned, AssetAssignment row, optional accessoryIds[], optional expectedReturnAt (loaner; never auto-returns)</w:t>
            </w:r>
          </w:p>
        </w:tc>
      </w:tr>
      <w:tr w:rsidR="00A45458" w14:paraId="582BABF8"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3F1C183A" w14:textId="77777777" w:rsidR="00A45458" w:rsidRDefault="00775542">
            <w:r>
              <w:rPr>
                <w:rFonts w:ascii="Consolas" w:eastAsia="Consolas" w:hAnsi="Consolas"/>
                <w:sz w:val="18"/>
              </w:rPr>
              <w:t>POST /assets/:id/transfer</w:t>
            </w:r>
          </w:p>
        </w:tc>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33DA48E8" w14:textId="77777777" w:rsidR="00A45458" w:rsidRDefault="00775542">
            <w:r>
              <w:rPr>
                <w:rFonts w:eastAsia="Calibri"/>
                <w:sz w:val="18"/>
              </w:rPr>
              <w:t>location and/or assignee change; AssetTransfer history; stays assigned if an employee remains</w:t>
            </w:r>
          </w:p>
        </w:tc>
      </w:tr>
      <w:tr w:rsidR="00A45458" w14:paraId="0253FB72"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1E713212" w14:textId="77777777" w:rsidR="00A45458" w:rsidRDefault="00775542">
            <w:r>
              <w:rPr>
                <w:rFonts w:ascii="Consolas" w:eastAsia="Consolas" w:hAnsi="Consolas"/>
                <w:sz w:val="18"/>
              </w:rPr>
              <w:t>POST /assets/:id/retire</w:t>
            </w:r>
          </w:p>
        </w:tc>
        <w:tc>
          <w:tcPr>
            <w:tcW w:w="4896" w:type="dxa"/>
            <w:tcBorders>
              <w:top w:val="single" w:sz="4" w:space="0" w:color="C9D3DF"/>
              <w:left w:val="single" w:sz="4" w:space="0" w:color="C9D3DF"/>
              <w:bottom w:val="single" w:sz="4" w:space="0" w:color="C9D3DF"/>
              <w:right w:val="single" w:sz="4" w:space="0" w:color="C9D3DF"/>
            </w:tcBorders>
          </w:tcPr>
          <w:p w14:paraId="779AA25F" w14:textId="77777777" w:rsidR="00A45458" w:rsidRDefault="00775542">
            <w:r>
              <w:rPr>
                <w:rFonts w:eastAsia="Calibri"/>
                <w:sz w:val="18"/>
              </w:rPr>
              <w:t>retired + reason</w:t>
            </w:r>
          </w:p>
        </w:tc>
      </w:tr>
      <w:tr w:rsidR="00A45458" w14:paraId="1E2A1C57"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6AE1EB4D" w14:textId="77777777" w:rsidR="00A45458" w:rsidRDefault="00775542">
            <w:r>
              <w:rPr>
                <w:rFonts w:ascii="Consolas" w:eastAsia="Consolas" w:hAnsi="Consolas"/>
                <w:sz w:val="18"/>
              </w:rPr>
              <w:t>POST /assets/:id/status</w:t>
            </w:r>
          </w:p>
        </w:tc>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780CCD3A" w14:textId="77777777" w:rsidR="00A45458" w:rsidRDefault="00775542">
            <w:r>
              <w:rPr>
                <w:rFonts w:eastAsia="Calibri"/>
                <w:sz w:val="18"/>
              </w:rPr>
              <w:t>other allowed transitions via lifecycle.ts</w:t>
            </w:r>
          </w:p>
        </w:tc>
      </w:tr>
      <w:tr w:rsidR="00A45458" w14:paraId="068CE326"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508DE93B" w14:textId="77777777" w:rsidR="00A45458" w:rsidRDefault="00775542">
            <w:r>
              <w:rPr>
                <w:rFonts w:ascii="Consolas" w:eastAsia="Consolas" w:hAnsi="Consolas"/>
                <w:sz w:val="18"/>
              </w:rPr>
              <w:t>POST /assets/bulk</w:t>
            </w:r>
          </w:p>
        </w:tc>
        <w:tc>
          <w:tcPr>
            <w:tcW w:w="4896" w:type="dxa"/>
            <w:tcBorders>
              <w:top w:val="single" w:sz="4" w:space="0" w:color="C9D3DF"/>
              <w:left w:val="single" w:sz="4" w:space="0" w:color="C9D3DF"/>
              <w:bottom w:val="single" w:sz="4" w:space="0" w:color="C9D3DF"/>
              <w:right w:val="single" w:sz="4" w:space="0" w:color="C9D3DF"/>
            </w:tcBorders>
          </w:tcPr>
          <w:p w14:paraId="6F395C0A" w14:textId="77777777" w:rsidR="00A45458" w:rsidRDefault="00775542">
            <w:r>
              <w:rPr>
                <w:rFonts w:eastAsia="Calibri"/>
                <w:sz w:val="18"/>
              </w:rPr>
              <w:t>status | transfer | retire | assign; per-id partial success</w:t>
            </w:r>
          </w:p>
        </w:tc>
      </w:tr>
      <w:tr w:rsidR="00A45458" w14:paraId="68411926"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65F2D17D" w14:textId="77777777" w:rsidR="00A45458" w:rsidRDefault="00775542">
            <w:r>
              <w:rPr>
                <w:rFonts w:ascii="Consolas" w:eastAsia="Consolas" w:hAnsi="Consolas"/>
                <w:sz w:val="18"/>
              </w:rPr>
              <w:t>POST /assets/:id/audit and /assets/audit-by-code</w:t>
            </w:r>
          </w:p>
        </w:tc>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2F5B9A74" w14:textId="77777777" w:rsidR="00A45458" w:rsidRDefault="00775542">
            <w:r>
              <w:rPr>
                <w:rFonts w:eastAsia="Calibri"/>
                <w:sz w:val="18"/>
              </w:rPr>
              <w:t>physical audit stamp; public scan stays read-only</w:t>
            </w:r>
          </w:p>
        </w:tc>
      </w:tr>
      <w:tr w:rsidR="00A45458" w14:paraId="60612122"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246EABCF" w14:textId="77777777" w:rsidR="00A45458" w:rsidRDefault="00775542">
            <w:r>
              <w:rPr>
                <w:rFonts w:ascii="Consolas" w:eastAsia="Consolas" w:hAnsi="Consolas"/>
                <w:sz w:val="18"/>
              </w:rPr>
              <w:t>GET /assets/:id/qr</w:t>
            </w:r>
          </w:p>
        </w:tc>
        <w:tc>
          <w:tcPr>
            <w:tcW w:w="4896" w:type="dxa"/>
            <w:tcBorders>
              <w:top w:val="single" w:sz="4" w:space="0" w:color="C9D3DF"/>
              <w:left w:val="single" w:sz="4" w:space="0" w:color="C9D3DF"/>
              <w:bottom w:val="single" w:sz="4" w:space="0" w:color="C9D3DF"/>
              <w:right w:val="single" w:sz="4" w:space="0" w:color="C9D3DF"/>
            </w:tcBorders>
          </w:tcPr>
          <w:p w14:paraId="44C1F858" w14:textId="77777777" w:rsidR="00A45458" w:rsidRDefault="00775542">
            <w:r>
              <w:rPr>
                <w:rFonts w:eastAsia="Calibri"/>
                <w:sz w:val="18"/>
              </w:rPr>
              <w:t>PNG sticker</w:t>
            </w:r>
          </w:p>
        </w:tc>
      </w:tr>
      <w:tr w:rsidR="00A45458" w14:paraId="0E6ACAD2"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0940F50A" w14:textId="77777777" w:rsidR="00A45458" w:rsidRDefault="00775542">
            <w:r>
              <w:rPr>
                <w:rFonts w:ascii="Consolas" w:eastAsia="Consolas" w:hAnsi="Consolas"/>
                <w:sz w:val="18"/>
              </w:rPr>
              <w:t>DELETE /assets/:id</w:t>
            </w:r>
          </w:p>
        </w:tc>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1C053263" w14:textId="77777777" w:rsidR="00A45458" w:rsidRDefault="00775542">
            <w:r>
              <w:rPr>
                <w:rFonts w:eastAsia="Calibri"/>
                <w:sz w:val="18"/>
              </w:rPr>
              <w:t>Super Admin, and only if retired/disposed</w:t>
            </w:r>
          </w:p>
        </w:tc>
      </w:tr>
    </w:tbl>
    <w:p w14:paraId="31F39F60" w14:textId="77777777" w:rsidR="00A45458" w:rsidRDefault="00A45458">
      <w:pPr>
        <w:spacing w:after="40"/>
      </w:pPr>
    </w:p>
    <w:p w14:paraId="6A35EB7B" w14:textId="77777777" w:rsidR="00A45458" w:rsidRDefault="00775542">
      <w:r>
        <w:rPr>
          <w:rFonts w:eastAsia="Calibri"/>
        </w:rPr>
        <w:t>Finance fields on an asset are redacted for non-admins. Employee lists are scoped to own assigned kit (“My kit” also includes accessory checkouts). Managers see team-scoped assets.</w:t>
      </w:r>
    </w:p>
    <w:p w14:paraId="3197C412" w14:textId="77777777" w:rsidR="00A45458" w:rsidRDefault="00775542">
      <w:pPr>
        <w:pStyle w:val="Heading2"/>
      </w:pPr>
      <w:bookmarkStart w:id="40" w:name="mod_org"/>
      <w:bookmarkStart w:id="41" w:name="_Toc240460892"/>
      <w:r>
        <w:t>4.4 Employees, locations, departments, categories</w:t>
      </w:r>
      <w:bookmarkEnd w:id="40"/>
      <w:bookmarkEnd w:id="41"/>
    </w:p>
    <w:p w14:paraId="2649C015" w14:textId="77777777" w:rsidR="00A45458" w:rsidRDefault="00775542">
      <w:r>
        <w:rPr>
          <w:rFonts w:eastAsia="Calibri"/>
        </w:rPr>
        <w:t>Employees carry employmentType (permanent/contract/intern/consultant), joining date (required, default today, never createdAt), probation (default 90 days from DOJ), lastWorkingDate on offboard, managerId self-relation. List/profile RBAC: IT sees all; managers see self + direct reports; employees see self.</w:t>
      </w:r>
    </w:p>
    <w:p w14:paraId="765A9B6D" w14:textId="77777777" w:rsidR="00A45458" w:rsidRDefault="00775542">
      <w:r>
        <w:rPr>
          <w:rFonts w:eastAsia="Calibri"/>
        </w:rPr>
        <w:t xml:space="preserve">Offboard (POST /employees/:id/offboard) returns or reassigns assets, checks in accessories, sets isActive false, deactivates the linked User, keeps history. Hard DELETE is blocked when history exists. GET </w:t>
      </w:r>
      <w:r>
        <w:rPr>
          <w:rFonts w:eastAsia="Calibri"/>
        </w:rPr>
        <w:lastRenderedPageBreak/>
        <w:t>/employees/:id/history merges assignments, transfers, accessories, consumables, requests, maintenance, audit — not a truncated slice.</w:t>
      </w:r>
    </w:p>
    <w:p w14:paraId="0D098E7A" w14:textId="77777777" w:rsidR="00A45458" w:rsidRDefault="00775542">
      <w:r>
        <w:rPr>
          <w:rFonts w:eastAsia="Calibri"/>
        </w:rPr>
        <w:t>Locations are full CRUD for IT Admin+. Departments and categories are Settings tabs (needed so first-run Welcome links are not dead). Hardware house is three URLs (/assets, /accessories, /consumables) plus in-page HardwareTabs; sidebar keeps three items so Playwright locators still work.</w:t>
      </w:r>
    </w:p>
    <w:p w14:paraId="42AB84C2" w14:textId="77777777" w:rsidR="00A45458" w:rsidRDefault="00775542">
      <w:pPr>
        <w:pStyle w:val="Heading2"/>
      </w:pPr>
      <w:bookmarkStart w:id="42" w:name="mod_acc"/>
      <w:bookmarkStart w:id="43" w:name="_Toc240460893"/>
      <w:r>
        <w:t>4.5 Accessories, consumables, issue kits</w:t>
      </w:r>
      <w:bookmarkEnd w:id="42"/>
      <w:bookmarkEnd w:id="43"/>
    </w:p>
    <w:p w14:paraId="4910E749" w14:textId="77777777" w:rsidR="00A45458" w:rsidRDefault="00775542">
      <w:r>
        <w:rPr>
          <w:rFonts w:eastAsia="Calibri"/>
        </w:rPr>
        <w:t>Accessories are reusable quantity stock (checkout/check-in). Consumables decrement on issue and fire low_stock notifications. They are not fake serialized assets — do not invent AST codes for mice. Prompt 38 added brand/model/location/threshold and checkout serial/parent asset/due; duplicate serials warn, they are not unique-constrained (accessories are still quantity lines).</w:t>
      </w:r>
    </w:p>
    <w:p w14:paraId="2885A912" w14:textId="77777777" w:rsidR="00A45458" w:rsidRDefault="00775542">
      <w:r>
        <w:rPr>
          <w:rFonts w:eastAsia="Calibri"/>
        </w:rPr>
        <w:t>Issue kits are named checkout recipes: next available asset in a category (+ optional location) plus accessory IDs. Settings CRUD; used from employee runbooks / assign flows.</w:t>
      </w:r>
    </w:p>
    <w:p w14:paraId="2AB3F14E" w14:textId="77777777" w:rsidR="00A45458" w:rsidRDefault="00775542">
      <w:pPr>
        <w:pStyle w:val="Heading2"/>
      </w:pPr>
      <w:bookmarkStart w:id="44" w:name="mod_req"/>
      <w:bookmarkStart w:id="45" w:name="_Toc240460894"/>
      <w:r>
        <w:t>4.6 Asset requests</w:t>
      </w:r>
      <w:bookmarkEnd w:id="44"/>
      <w:bookmarkEnd w:id="45"/>
    </w:p>
    <w:p w14:paraId="543D080A" w14:textId="77777777" w:rsidR="00A45458" w:rsidRDefault="00775542">
      <w:r>
        <w:rPr>
          <w:rFonts w:eastAsia="Calibri"/>
        </w:rPr>
        <w:t>See flow §5.4. Frontend /requests. IT Support can fulfill (Prompt 32) so the nav item is not ornamental.</w:t>
      </w:r>
    </w:p>
    <w:p w14:paraId="446A4525" w14:textId="77777777" w:rsidR="00A45458" w:rsidRDefault="00775542">
      <w:pPr>
        <w:pStyle w:val="Heading2"/>
      </w:pPr>
      <w:bookmarkStart w:id="46" w:name="mod_maint"/>
      <w:bookmarkStart w:id="47" w:name="_Toc240460895"/>
      <w:r>
        <w:t>4.7 Maintenance</w:t>
      </w:r>
      <w:bookmarkEnd w:id="46"/>
      <w:bookmarkEnd w:id="47"/>
    </w:p>
    <w:p w14:paraId="3BEB6A4B" w14:textId="77777777" w:rsidR="00A45458" w:rsidRDefault="00775542">
      <w:r>
        <w:rPr>
          <w:rFonts w:ascii="Consolas" w:eastAsia="Consolas" w:hAnsi="Consolas"/>
          <w:color w:val="0958D9"/>
          <w:sz w:val="20"/>
        </w:rPr>
        <w:t>backend/src/maintenance/</w:t>
      </w:r>
      <w:r>
        <w:rPr>
          <w:rFonts w:eastAsia="Calibri"/>
        </w:rPr>
        <w:t xml:space="preserve">  ·  </w:t>
      </w:r>
      <w:r>
        <w:rPr>
          <w:rFonts w:ascii="Consolas" w:eastAsia="Consolas" w:hAnsi="Consolas"/>
          <w:color w:val="0958D9"/>
          <w:sz w:val="20"/>
        </w:rPr>
        <w:t>frontend/src/pages/maintenance.tsx</w:t>
      </w:r>
    </w:p>
    <w:p w14:paraId="51598E85" w14:textId="77777777" w:rsidR="00A45458" w:rsidRDefault="00775542">
      <w:r>
        <w:rPr>
          <w:rFonts w:eastAsia="Calibri"/>
        </w:rPr>
        <w:t>Hardware repair on one asset — separate from Support Tickets (software/network/access) and from Requests (wanting new kit). Employees may report only on assets assigned to them. IT manages the queue. Transitions live in maintenance-status.ts and drive the asset’s status in the same Prisma transaction.</w:t>
      </w:r>
    </w:p>
    <w:p w14:paraId="73BD64E5" w14:textId="77777777" w:rsidR="00A45458" w:rsidRDefault="00775542">
      <w:r>
        <w:rPr>
          <w:rFonts w:eastAsia="Calibri"/>
        </w:rPr>
        <w:t>Prompt 35 OEM claim fields live on AssetMaintenance: coverage, oemCaseId, rmaNumber, claimInvoiceNo, incidentKind. Filing copies serial + invoice into notes, moves reported → under_repair, and sets loanerNeeded when the assignee has no other device. Linked AMC/warranty contracts are read from VendorContractAsset.</w:t>
      </w:r>
    </w:p>
    <w:p w14:paraId="43D4AA90" w14:textId="77777777" w:rsidR="00A45458" w:rsidRDefault="00775542">
      <w:r>
        <w:rPr>
          <w:rFonts w:eastAsia="Calibri"/>
        </w:rPr>
        <w:t>vendorId is a real FK; IT Support picks names from GET /vendors/options (no bank fields).</w:t>
      </w:r>
    </w:p>
    <w:p w14:paraId="50A03C70" w14:textId="77777777" w:rsidR="00A45458" w:rsidRDefault="00775542">
      <w:pPr>
        <w:pStyle w:val="Heading2"/>
      </w:pPr>
      <w:bookmarkStart w:id="48" w:name="mod_tix"/>
      <w:bookmarkStart w:id="49" w:name="_Toc240460896"/>
      <w:r>
        <w:t>4.8 Support tickets (helpdesk)</w:t>
      </w:r>
      <w:bookmarkEnd w:id="48"/>
      <w:bookmarkEnd w:id="49"/>
    </w:p>
    <w:p w14:paraId="2E3B84A2" w14:textId="77777777" w:rsidR="00A45458" w:rsidRDefault="00775542">
      <w:r>
        <w:rPr>
          <w:rFonts w:ascii="Consolas" w:eastAsia="Consolas" w:hAnsi="Consolas"/>
          <w:color w:val="0958D9"/>
          <w:sz w:val="20"/>
        </w:rPr>
        <w:t>backend/src/tickets/</w:t>
      </w:r>
      <w:r>
        <w:rPr>
          <w:rFonts w:eastAsia="Calibri"/>
        </w:rPr>
        <w:t xml:space="preserve">  ·  </w:t>
      </w:r>
      <w:r>
        <w:rPr>
          <w:rFonts w:ascii="Consolas" w:eastAsia="Consolas" w:hAnsi="Consolas"/>
          <w:color w:val="0958D9"/>
          <w:sz w:val="20"/>
        </w:rPr>
        <w:t>frontend/src/pages/tickets/</w:t>
      </w:r>
    </w:p>
    <w:p w14:paraId="3C5BFC90" w14:textId="77777777" w:rsidR="00A45458" w:rsidRDefault="00775542">
      <w:r>
        <w:rPr>
          <w:rFonts w:eastAsia="Calibri"/>
        </w:rPr>
        <w:t>Spiceworks-simple: categories with default priorities, templates, canned responses (optional statusOnSend), public vs internal comments, watchers, time logs, attachments (bytea, 8 MB, shared allow-list), optional asset, duplicate-of (one-way close + system comment, not a merge), CSAT 1–5 once on resolve, bulk assign/close, CSV/PDF, first-response SLA chips, waiting_on_employee, Portal vs Email channel.</w:t>
      </w:r>
    </w:p>
    <w:p w14:paraId="2FF5059E" w14:textId="77777777" w:rsidR="00A45458" w:rsidRDefault="00775542">
      <w:r>
        <w:rPr>
          <w:rFonts w:eastAsia="Calibri"/>
        </w:rPr>
        <w:t>RBAC: any employee creates and sees own + watched (public comments). IT Support/Admin/Super Admin manage the queue. Managers see own + direct reports; no assign/internal/time. Auto-assign is least-loaded active IT Support unless autoAssign === false.</w:t>
      </w:r>
    </w:p>
    <w:p w14:paraId="65E5480D" w14:textId="77777777" w:rsidR="00A45458" w:rsidRDefault="00775542">
      <w:r>
        <w:rPr>
          <w:rFonts w:eastAsia="Calibri"/>
        </w:rPr>
        <w:lastRenderedPageBreak/>
        <w:t>Account playbook (Prompt 35): ticket records of M365/VPN/biometric resets — no Entra API. Identity verify is a timestamp; reset buttons stay gated on it.</w:t>
      </w:r>
    </w:p>
    <w:p w14:paraId="280A09C5" w14:textId="77777777" w:rsidR="00A45458" w:rsidRDefault="00775542">
      <w:pPr>
        <w:pStyle w:val="Heading2"/>
      </w:pPr>
      <w:bookmarkStart w:id="50" w:name="mod_mail"/>
      <w:bookmarkStart w:id="51" w:name="_Toc240460897"/>
      <w:r>
        <w:t>4.9 Notifications &amp; mail</w:t>
      </w:r>
      <w:bookmarkEnd w:id="50"/>
      <w:bookmarkEnd w:id="51"/>
    </w:p>
    <w:p w14:paraId="24258563" w14:textId="77777777" w:rsidR="00A45458" w:rsidRDefault="00775542">
      <w:r>
        <w:rPr>
          <w:rFonts w:eastAsia="Calibri"/>
        </w:rPr>
        <w:t>MailerService.send never throws. Order: RESEND_API_KEY (HTTPS) → SMTP_HOST → console log. HTML templates in ticket-email-templates.ts share one inline-styled shell (logo, #0958D9, one CTA). Staff with emailNotifyPref=daily_digest skip immediate staff emails; requesters/watchers stay immediate. In-app notifications are always immediate.</w:t>
      </w:r>
    </w:p>
    <w:p w14:paraId="4E7AF0FE" w14:textId="77777777" w:rsidR="00A45458" w:rsidRDefault="00775542">
      <w:r>
        <w:rPr>
          <w:rFonts w:eastAsia="Calibri"/>
        </w:rPr>
        <w:t>Crons (all no-ops if the process is asleep — keep-alive exists for that):</w:t>
      </w:r>
    </w:p>
    <w:tbl>
      <w:tblPr>
        <w:tblStyle w:val="TableGrid"/>
        <w:tblW w:w="0" w:type="auto"/>
        <w:jc w:val="center"/>
        <w:tblLook w:val="04A0" w:firstRow="1" w:lastRow="0" w:firstColumn="1" w:lastColumn="0" w:noHBand="0" w:noVBand="1"/>
      </w:tblPr>
      <w:tblGrid>
        <w:gridCol w:w="3264"/>
        <w:gridCol w:w="3264"/>
        <w:gridCol w:w="3264"/>
      </w:tblGrid>
      <w:tr w:rsidR="00A45458" w14:paraId="0A415619" w14:textId="77777777">
        <w:trPr>
          <w:cantSplit/>
          <w:jc w:val="center"/>
        </w:trPr>
        <w:tc>
          <w:tcPr>
            <w:tcW w:w="3264" w:type="dxa"/>
            <w:tcBorders>
              <w:top w:val="single" w:sz="4" w:space="0" w:color="0F2744"/>
              <w:left w:val="single" w:sz="4" w:space="0" w:color="0F2744"/>
              <w:bottom w:val="single" w:sz="4" w:space="0" w:color="0F2744"/>
              <w:right w:val="single" w:sz="4" w:space="0" w:color="0F2744"/>
            </w:tcBorders>
            <w:shd w:val="clear" w:color="auto" w:fill="0F2744"/>
          </w:tcPr>
          <w:p w14:paraId="5D7C2BCB" w14:textId="77777777" w:rsidR="00A45458" w:rsidRDefault="00775542">
            <w:r>
              <w:rPr>
                <w:rFonts w:eastAsia="Calibri"/>
                <w:b/>
                <w:color w:val="FFFFFF"/>
                <w:sz w:val="20"/>
              </w:rPr>
              <w:t>Cron</w:t>
            </w:r>
          </w:p>
        </w:tc>
        <w:tc>
          <w:tcPr>
            <w:tcW w:w="3264" w:type="dxa"/>
            <w:tcBorders>
              <w:top w:val="single" w:sz="4" w:space="0" w:color="0F2744"/>
              <w:left w:val="single" w:sz="4" w:space="0" w:color="0F2744"/>
              <w:bottom w:val="single" w:sz="4" w:space="0" w:color="0F2744"/>
              <w:right w:val="single" w:sz="4" w:space="0" w:color="0F2744"/>
            </w:tcBorders>
            <w:shd w:val="clear" w:color="auto" w:fill="0F2744"/>
          </w:tcPr>
          <w:p w14:paraId="7FA8FDAF" w14:textId="77777777" w:rsidR="00A45458" w:rsidRDefault="00775542">
            <w:r>
              <w:rPr>
                <w:rFonts w:eastAsia="Calibri"/>
                <w:b/>
                <w:color w:val="FFFFFF"/>
                <w:sz w:val="20"/>
              </w:rPr>
              <w:t>When</w:t>
            </w:r>
          </w:p>
        </w:tc>
        <w:tc>
          <w:tcPr>
            <w:tcW w:w="3264" w:type="dxa"/>
            <w:tcBorders>
              <w:top w:val="single" w:sz="4" w:space="0" w:color="0F2744"/>
              <w:left w:val="single" w:sz="4" w:space="0" w:color="0F2744"/>
              <w:bottom w:val="single" w:sz="4" w:space="0" w:color="0F2744"/>
              <w:right w:val="single" w:sz="4" w:space="0" w:color="0F2744"/>
            </w:tcBorders>
            <w:shd w:val="clear" w:color="auto" w:fill="0F2744"/>
          </w:tcPr>
          <w:p w14:paraId="111914D8" w14:textId="77777777" w:rsidR="00A45458" w:rsidRDefault="00775542">
            <w:r>
              <w:rPr>
                <w:rFonts w:eastAsia="Calibri"/>
                <w:b/>
                <w:color w:val="FFFFFF"/>
                <w:sz w:val="20"/>
              </w:rPr>
              <w:t>What</w:t>
            </w:r>
          </w:p>
        </w:tc>
      </w:tr>
      <w:tr w:rsidR="00A45458" w14:paraId="3DC18602"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tcPr>
          <w:p w14:paraId="0790B655" w14:textId="77777777" w:rsidR="00A45458" w:rsidRDefault="00775542">
            <w:r>
              <w:rPr>
                <w:rFonts w:eastAsia="Calibri"/>
                <w:sz w:val="18"/>
              </w:rPr>
              <w:t>warranty-threshold-alerts</w:t>
            </w:r>
          </w:p>
        </w:tc>
        <w:tc>
          <w:tcPr>
            <w:tcW w:w="3264" w:type="dxa"/>
            <w:tcBorders>
              <w:top w:val="single" w:sz="4" w:space="0" w:color="C9D3DF"/>
              <w:left w:val="single" w:sz="4" w:space="0" w:color="C9D3DF"/>
              <w:bottom w:val="single" w:sz="4" w:space="0" w:color="C9D3DF"/>
              <w:right w:val="single" w:sz="4" w:space="0" w:color="C9D3DF"/>
            </w:tcBorders>
          </w:tcPr>
          <w:p w14:paraId="55AF85A9" w14:textId="77777777" w:rsidR="00A45458" w:rsidRDefault="00775542">
            <w:r>
              <w:rPr>
                <w:rFonts w:eastAsia="Calibri"/>
                <w:sz w:val="18"/>
              </w:rPr>
              <w:t>Daily 08:00</w:t>
            </w:r>
          </w:p>
        </w:tc>
        <w:tc>
          <w:tcPr>
            <w:tcW w:w="3264" w:type="dxa"/>
            <w:tcBorders>
              <w:top w:val="single" w:sz="4" w:space="0" w:color="C9D3DF"/>
              <w:left w:val="single" w:sz="4" w:space="0" w:color="C9D3DF"/>
              <w:bottom w:val="single" w:sz="4" w:space="0" w:color="C9D3DF"/>
              <w:right w:val="single" w:sz="4" w:space="0" w:color="C9D3DF"/>
            </w:tcBorders>
          </w:tcPr>
          <w:p w14:paraId="49A799BB" w14:textId="77777777" w:rsidR="00A45458" w:rsidRDefault="00775542">
            <w:r>
              <w:rPr>
                <w:rFonts w:ascii="Consolas" w:eastAsia="Consolas" w:hAnsi="Consolas"/>
                <w:sz w:val="18"/>
              </w:rPr>
              <w:t>90/60/30 remaining days, de-duped per asset+threshold</w:t>
            </w:r>
          </w:p>
        </w:tc>
      </w:tr>
      <w:tr w:rsidR="00A45458" w14:paraId="6181CD37"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443EC3DB" w14:textId="77777777" w:rsidR="00A45458" w:rsidRDefault="00775542">
            <w:r>
              <w:rPr>
                <w:rFonts w:eastAsia="Calibri"/>
                <w:sz w:val="18"/>
              </w:rPr>
              <w:t>warranty-weekly-digest</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36EC8D30" w14:textId="77777777" w:rsidR="00A45458" w:rsidRDefault="00775542">
            <w:r>
              <w:rPr>
                <w:rFonts w:eastAsia="Calibri"/>
                <w:sz w:val="18"/>
              </w:rPr>
              <w:t>Monday 08:00</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2BF1421B" w14:textId="77777777" w:rsidR="00A45458" w:rsidRDefault="00775542">
            <w:r>
              <w:rPr>
                <w:rFonts w:eastAsia="Calibri"/>
                <w:sz w:val="18"/>
              </w:rPr>
              <w:t>IT digest</w:t>
            </w:r>
          </w:p>
        </w:tc>
      </w:tr>
      <w:tr w:rsidR="00A45458" w14:paraId="7588BA72"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tcPr>
          <w:p w14:paraId="4BAA94CA" w14:textId="77777777" w:rsidR="00A45458" w:rsidRDefault="00775542">
            <w:r>
              <w:rPr>
                <w:rFonts w:eastAsia="Calibri"/>
                <w:sz w:val="18"/>
              </w:rPr>
              <w:t>ticket-daily-digest</w:t>
            </w:r>
          </w:p>
        </w:tc>
        <w:tc>
          <w:tcPr>
            <w:tcW w:w="3264" w:type="dxa"/>
            <w:tcBorders>
              <w:top w:val="single" w:sz="4" w:space="0" w:color="C9D3DF"/>
              <w:left w:val="single" w:sz="4" w:space="0" w:color="C9D3DF"/>
              <w:bottom w:val="single" w:sz="4" w:space="0" w:color="C9D3DF"/>
              <w:right w:val="single" w:sz="4" w:space="0" w:color="C9D3DF"/>
            </w:tcBorders>
          </w:tcPr>
          <w:p w14:paraId="6A1AF31B" w14:textId="77777777" w:rsidR="00A45458" w:rsidRDefault="00775542">
            <w:r>
              <w:rPr>
                <w:rFonts w:eastAsia="Calibri"/>
                <w:sz w:val="18"/>
              </w:rPr>
              <w:t>Daily 08:00</w:t>
            </w:r>
          </w:p>
        </w:tc>
        <w:tc>
          <w:tcPr>
            <w:tcW w:w="3264" w:type="dxa"/>
            <w:tcBorders>
              <w:top w:val="single" w:sz="4" w:space="0" w:color="C9D3DF"/>
              <w:left w:val="single" w:sz="4" w:space="0" w:color="C9D3DF"/>
              <w:bottom w:val="single" w:sz="4" w:space="0" w:color="C9D3DF"/>
              <w:right w:val="single" w:sz="4" w:space="0" w:color="C9D3DF"/>
            </w:tcBorders>
          </w:tcPr>
          <w:p w14:paraId="26ED37F7" w14:textId="77777777" w:rsidR="00A45458" w:rsidRDefault="00775542">
            <w:r>
              <w:rPr>
                <w:rFonts w:eastAsia="Calibri"/>
                <w:sz w:val="18"/>
              </w:rPr>
              <w:t>Staff who opted into digest</w:t>
            </w:r>
          </w:p>
        </w:tc>
      </w:tr>
      <w:tr w:rsidR="00A45458" w14:paraId="46DDA98F"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19659EB4" w14:textId="77777777" w:rsidR="00A45458" w:rsidRDefault="00775542">
            <w:r>
              <w:rPr>
                <w:rFonts w:eastAsia="Calibri"/>
                <w:sz w:val="18"/>
              </w:rPr>
              <w:t>ticket-overdue-mail</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6A861975" w14:textId="77777777" w:rsidR="00A45458" w:rsidRDefault="00775542">
            <w:r>
              <w:rPr>
                <w:rFonts w:eastAsia="Calibri"/>
                <w:sz w:val="18"/>
              </w:rPr>
              <w:t>Hourly</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358B94F1" w14:textId="77777777" w:rsidR="00A45458" w:rsidRDefault="00775542">
            <w:r>
              <w:rPr>
                <w:rFonts w:eastAsia="Calibri"/>
                <w:sz w:val="18"/>
              </w:rPr>
              <w:t>Requester once (overdueMailedAt)</w:t>
            </w:r>
          </w:p>
        </w:tc>
      </w:tr>
      <w:tr w:rsidR="00A45458" w14:paraId="06B74DAC"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tcPr>
          <w:p w14:paraId="40BE9BC8" w14:textId="77777777" w:rsidR="00A45458" w:rsidRDefault="00775542">
            <w:r>
              <w:rPr>
                <w:rFonts w:eastAsia="Calibri"/>
                <w:sz w:val="18"/>
              </w:rPr>
              <w:t>email-in-poll</w:t>
            </w:r>
          </w:p>
        </w:tc>
        <w:tc>
          <w:tcPr>
            <w:tcW w:w="3264" w:type="dxa"/>
            <w:tcBorders>
              <w:top w:val="single" w:sz="4" w:space="0" w:color="C9D3DF"/>
              <w:left w:val="single" w:sz="4" w:space="0" w:color="C9D3DF"/>
              <w:bottom w:val="single" w:sz="4" w:space="0" w:color="C9D3DF"/>
              <w:right w:val="single" w:sz="4" w:space="0" w:color="C9D3DF"/>
            </w:tcBorders>
          </w:tcPr>
          <w:p w14:paraId="6B6B1069" w14:textId="77777777" w:rsidR="00A45458" w:rsidRDefault="00775542">
            <w:r>
              <w:rPr>
                <w:rFonts w:eastAsia="Calibri"/>
                <w:sz w:val="18"/>
              </w:rPr>
              <w:t>Every minute</w:t>
            </w:r>
          </w:p>
        </w:tc>
        <w:tc>
          <w:tcPr>
            <w:tcW w:w="3264" w:type="dxa"/>
            <w:tcBorders>
              <w:top w:val="single" w:sz="4" w:space="0" w:color="C9D3DF"/>
              <w:left w:val="single" w:sz="4" w:space="0" w:color="C9D3DF"/>
              <w:bottom w:val="single" w:sz="4" w:space="0" w:color="C9D3DF"/>
              <w:right w:val="single" w:sz="4" w:space="0" w:color="C9D3DF"/>
            </w:tcBorders>
          </w:tcPr>
          <w:p w14:paraId="0561744C" w14:textId="77777777" w:rsidR="00A45458" w:rsidRDefault="00775542">
            <w:r>
              <w:rPr>
                <w:rFonts w:eastAsia="Calibri"/>
                <w:sz w:val="18"/>
              </w:rPr>
              <w:t>IMAP unseen mail, if IMAP_HOST set</w:t>
            </w:r>
          </w:p>
        </w:tc>
      </w:tr>
      <w:tr w:rsidR="00A45458" w14:paraId="3E42092C"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412B6C97" w14:textId="77777777" w:rsidR="00A45458" w:rsidRDefault="00775542">
            <w:r>
              <w:rPr>
                <w:rFonts w:eastAsia="Calibri"/>
                <w:sz w:val="18"/>
              </w:rPr>
              <w:t>contract-renewal-alerts</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39F1C408" w14:textId="77777777" w:rsidR="00A45458" w:rsidRDefault="00775542">
            <w:r>
              <w:rPr>
                <w:rFonts w:eastAsia="Calibri"/>
                <w:sz w:val="18"/>
              </w:rPr>
              <w:t>Daily 08:00</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0AFA4552" w14:textId="77777777" w:rsidR="00A45458" w:rsidRDefault="00775542">
            <w:r>
              <w:rPr>
                <w:rFonts w:ascii="Consolas" w:eastAsia="Consolas" w:hAnsi="Consolas"/>
                <w:sz w:val="18"/>
              </w:rPr>
              <w:t>90/60/30/7</w:t>
            </w:r>
          </w:p>
        </w:tc>
      </w:tr>
      <w:tr w:rsidR="00A45458" w14:paraId="0FC61B20"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tcPr>
          <w:p w14:paraId="0666A12C" w14:textId="77777777" w:rsidR="00A45458" w:rsidRDefault="00775542">
            <w:r>
              <w:rPr>
                <w:rFonts w:eastAsia="Calibri"/>
                <w:sz w:val="18"/>
              </w:rPr>
              <w:t>prune-auth-audit</w:t>
            </w:r>
          </w:p>
        </w:tc>
        <w:tc>
          <w:tcPr>
            <w:tcW w:w="3264" w:type="dxa"/>
            <w:tcBorders>
              <w:top w:val="single" w:sz="4" w:space="0" w:color="C9D3DF"/>
              <w:left w:val="single" w:sz="4" w:space="0" w:color="C9D3DF"/>
              <w:bottom w:val="single" w:sz="4" w:space="0" w:color="C9D3DF"/>
              <w:right w:val="single" w:sz="4" w:space="0" w:color="C9D3DF"/>
            </w:tcBorders>
          </w:tcPr>
          <w:p w14:paraId="2A41D3B3" w14:textId="77777777" w:rsidR="00A45458" w:rsidRDefault="00775542">
            <w:r>
              <w:rPr>
                <w:rFonts w:eastAsia="Calibri"/>
                <w:sz w:val="18"/>
              </w:rPr>
              <w:t>Daily 03:00</w:t>
            </w:r>
          </w:p>
        </w:tc>
        <w:tc>
          <w:tcPr>
            <w:tcW w:w="3264" w:type="dxa"/>
            <w:tcBorders>
              <w:top w:val="single" w:sz="4" w:space="0" w:color="C9D3DF"/>
              <w:left w:val="single" w:sz="4" w:space="0" w:color="C9D3DF"/>
              <w:bottom w:val="single" w:sz="4" w:space="0" w:color="C9D3DF"/>
              <w:right w:val="single" w:sz="4" w:space="0" w:color="C9D3DF"/>
            </w:tcBorders>
          </w:tcPr>
          <w:p w14:paraId="3A635524" w14:textId="77777777" w:rsidR="00A45458" w:rsidRDefault="00775542">
            <w:r>
              <w:rPr>
                <w:rFonts w:ascii="Consolas" w:eastAsia="Consolas" w:hAnsi="Consolas"/>
                <w:sz w:val="18"/>
              </w:rPr>
              <w:t>Old login/auth_failure rows</w:t>
            </w:r>
          </w:p>
        </w:tc>
      </w:tr>
    </w:tbl>
    <w:p w14:paraId="3E0B5452" w14:textId="77777777" w:rsidR="00A45458" w:rsidRDefault="00A45458">
      <w:pPr>
        <w:spacing w:after="40"/>
      </w:pPr>
    </w:p>
    <w:p w14:paraId="53AEA262" w14:textId="77777777" w:rsidR="00A45458" w:rsidRDefault="00775542">
      <w:pPr>
        <w:pStyle w:val="Heading2"/>
      </w:pPr>
      <w:bookmarkStart w:id="52" w:name="mod_dash"/>
      <w:bookmarkStart w:id="53" w:name="_Toc240460898"/>
      <w:r>
        <w:t>4.10 Dashboard, search, reports</w:t>
      </w:r>
      <w:bookmarkEnd w:id="52"/>
      <w:bookmarkEnd w:id="53"/>
    </w:p>
    <w:p w14:paraId="6D986636" w14:textId="77777777" w:rsidR="00A45458" w:rsidRDefault="00775542">
      <w:r>
        <w:rPr>
          <w:rFonts w:eastAsia="Calibri"/>
        </w:rPr>
        <w:t>GET /dashboard/metrics, /setup, /by-location, /trends, /warranty-expiring, /attention. IT Admin keeps KPI tiles; IT Support’s home is the ordered My work list (overdue tickets, unassigned, waiting 3+ days, stale repairs, incomplete checklists, contracts ending 14d, warranties 14d, joining/probation). Low-stock and to-fulfill stay on the API for sider badges but are not mixed into that morning list.</w:t>
      </w:r>
    </w:p>
    <w:p w14:paraId="0A9612F1" w14:textId="77777777" w:rsidR="00A45458" w:rsidRDefault="00775542">
      <w:r>
        <w:rPr>
          <w:rFonts w:eastAsia="Calibri"/>
        </w:rPr>
        <w:t>GET /dashboard/setup is Super Admin / IT Admin only (Prompt 32). freshInstall is true only when assets, employees, and locations are all zero — seeded demo never shows Welcome.</w:t>
      </w:r>
    </w:p>
    <w:p w14:paraId="3A615BA0" w14:textId="77777777" w:rsidR="00A45458" w:rsidRDefault="00775542">
      <w:r>
        <w:rPr>
          <w:rFonts w:eastAsia="Calibri"/>
        </w:rPr>
        <w:t>Global search GET /api/search?q= feeds the ⌘K command palette (header search field only opens the palette). EMP-… queries are exact. Reports: asset/employee/location/warranty/supplies plus procurement-* variants; CSV via ExcelJS, PDF via PDFKit landscape.</w:t>
      </w:r>
    </w:p>
    <w:p w14:paraId="4404EC2E" w14:textId="77777777" w:rsidR="00A45458" w:rsidRDefault="00775542">
      <w:pPr>
        <w:pStyle w:val="Heading2"/>
      </w:pPr>
      <w:bookmarkStart w:id="54" w:name="mod_gov"/>
      <w:bookmarkStart w:id="55" w:name="_Toc240460899"/>
      <w:r>
        <w:t>4.11 Import, saved views, reconciliation, webhooks, QR</w:t>
      </w:r>
      <w:bookmarkEnd w:id="54"/>
      <w:bookmarkEnd w:id="55"/>
    </w:p>
    <w:p w14:paraId="0BE57F80" w14:textId="77777777" w:rsidR="00A45458" w:rsidRDefault="00775542">
      <w:r>
        <w:rPr>
          <w:rFonts w:eastAsia="Calibri"/>
        </w:rPr>
        <w:t>See flows §5.7–5.8. Webhooks: Settings → Webhooks. Events asset.created and asset.status_changed. HMAC-SHA256 of the raw JSON body in X-NewVision-Signature; secret shown once. Delivery awaited in-request with 2.5s timeout; failures recorded, never thrown to the caller.</w:t>
      </w:r>
    </w:p>
    <w:p w14:paraId="7E58FC5B" w14:textId="77777777" w:rsidR="00A45458" w:rsidRDefault="00775542">
      <w:pPr>
        <w:pStyle w:val="Heading2"/>
      </w:pPr>
      <w:bookmarkStart w:id="56" w:name="mod_notes"/>
      <w:bookmarkStart w:id="57" w:name="_Toc240460900"/>
      <w:r>
        <w:lastRenderedPageBreak/>
        <w:t>4.12 Notes &amp; manual correction</w:t>
      </w:r>
      <w:bookmarkEnd w:id="56"/>
      <w:bookmarkEnd w:id="57"/>
    </w:p>
    <w:p w14:paraId="36D62B5E" w14:textId="77777777" w:rsidR="00A45458" w:rsidRDefault="00775542">
      <w:r>
        <w:rPr>
          <w:rFonts w:eastAsia="Calibri"/>
        </w:rPr>
        <w:t>GET/POST /api/notes?entityType=&amp;entityId= append-only. Past occurredAt is tagged Backfilled. POST /api/records/:entityType/:id/manual is Super Admin/IT Admin, mandatory reason, per-entity field whitelist, audit action=manual_override. Procurement fields are narrow: no status, totals, or relational ids (those have dedicated workflows). Employee self-edit of phone/title and requester ticket subject/description are regular update audits, not overrides.</w:t>
      </w:r>
    </w:p>
    <w:p w14:paraId="514A75D0" w14:textId="77777777" w:rsidR="00A45458" w:rsidRDefault="00775542">
      <w:pPr>
        <w:pStyle w:val="Heading2"/>
      </w:pPr>
      <w:bookmarkStart w:id="58" w:name="mod_proc"/>
      <w:bookmarkStart w:id="59" w:name="_Toc240460901"/>
      <w:r>
        <w:t>4.13 Procurement</w:t>
      </w:r>
      <w:bookmarkEnd w:id="58"/>
      <w:bookmarkEnd w:id="59"/>
    </w:p>
    <w:p w14:paraId="30967D09" w14:textId="77777777" w:rsidR="00A45458" w:rsidRDefault="00775542">
      <w:r>
        <w:rPr>
          <w:rFonts w:ascii="Consolas" w:eastAsia="Consolas" w:hAnsi="Consolas"/>
          <w:color w:val="0958D9"/>
          <w:sz w:val="20"/>
        </w:rPr>
        <w:t>backend/src/procurement/</w:t>
      </w:r>
      <w:r>
        <w:rPr>
          <w:rFonts w:eastAsia="Calibri"/>
        </w:rPr>
        <w:t xml:space="preserve">  ·  </w:t>
      </w:r>
      <w:r>
        <w:rPr>
          <w:rFonts w:ascii="Consolas" w:eastAsia="Consolas" w:hAnsi="Consolas"/>
          <w:color w:val="0958D9"/>
          <w:sz w:val="20"/>
        </w:rPr>
        <w:t>frontend/src/pages/procurement/</w:t>
      </w:r>
    </w:p>
    <w:p w14:paraId="18479F42" w14:textId="77777777" w:rsidR="00A45458" w:rsidRDefault="00775542">
      <w:r>
        <w:rPr>
          <w:rFonts w:eastAsia="Calibri"/>
        </w:rPr>
        <w:t>See flow §5.5. Constants: PROCUREMENT_MATCH_TOLERANCE_PCT default 2. Unique (vendorId, invoiceNumber); Super Admin may set correction: true to store INV-…-CORR. GSTIN must match PAN when both present.</w:t>
      </w:r>
    </w:p>
    <w:p w14:paraId="0EB56A6A" w14:textId="77777777" w:rsidR="00A45458" w:rsidRDefault="00775542">
      <w:pPr>
        <w:pStyle w:val="Heading2"/>
      </w:pPr>
      <w:bookmarkStart w:id="60" w:name="mod_chat"/>
      <w:bookmarkStart w:id="61" w:name="_Toc240460902"/>
      <w:r>
        <w:t>4.14 Team Chat</w:t>
      </w:r>
      <w:bookmarkEnd w:id="60"/>
      <w:bookmarkEnd w:id="61"/>
    </w:p>
    <w:p w14:paraId="60C02A44" w14:textId="77777777" w:rsidR="00A45458" w:rsidRDefault="00775542">
      <w:r>
        <w:rPr>
          <w:rFonts w:ascii="Consolas" w:eastAsia="Consolas" w:hAnsi="Consolas"/>
          <w:color w:val="0958D9"/>
          <w:sz w:val="20"/>
        </w:rPr>
        <w:t>backend/src/chat/</w:t>
      </w:r>
      <w:r>
        <w:rPr>
          <w:rFonts w:eastAsia="Calibri"/>
        </w:rPr>
        <w:t xml:space="preserve">  ·  </w:t>
      </w:r>
      <w:r>
        <w:rPr>
          <w:rFonts w:ascii="Consolas" w:eastAsia="Consolas" w:hAnsi="Consolas"/>
          <w:color w:val="0958D9"/>
          <w:sz w:val="20"/>
        </w:rPr>
        <w:t>frontend/src/pages/chat/</w:t>
      </w:r>
    </w:p>
    <w:p w14:paraId="472250AA" w14:textId="77777777" w:rsidR="00A45458" w:rsidRDefault="00775542">
      <w:r>
        <w:rPr>
          <w:rFonts w:eastAsia="Calibri"/>
        </w:rPr>
        <w:t>Staff-only. Seeded channels #it-ops, #helpdesk, #procurement. DMs keep Prisma type dm (UI label Direct). Mentions are [@Name](mention:id) plus @channel/@here. Sender can edit/soft-delete; Super Admin/IT Admin can delete any message; IT Support cannot moderate others. Read receipts only on DMs/groups with ≤8 members. Compact vs Comfy density in localStorage nv.chat.density.</w:t>
      </w:r>
    </w:p>
    <w:p w14:paraId="0A7D5B0F" w14:textId="77777777" w:rsidR="00A45458" w:rsidRDefault="00775542">
      <w:pPr>
        <w:pStyle w:val="Heading2"/>
      </w:pPr>
      <w:bookmarkStart w:id="62" w:name="mod_help"/>
      <w:bookmarkStart w:id="63" w:name="_Toc240460903"/>
      <w:r>
        <w:t>4.15 Help</w:t>
      </w:r>
      <w:bookmarkEnd w:id="62"/>
      <w:bookmarkEnd w:id="63"/>
    </w:p>
    <w:p w14:paraId="061B0500" w14:textId="77777777" w:rsidR="00A45458" w:rsidRDefault="00775542">
      <w:r>
        <w:rPr>
          <w:rFonts w:eastAsia="Calibri"/>
        </w:rPr>
        <w:t>In-app documentation at /help, modelled on MkDocs Material structure but using NewVision tokens (not ING colours). Content is help/articles.ts plus employeeHowtos.ts (12 static “For employees” articles). Screenshots: cd frontend &amp;&amp; npm run screenshots. Help markdown links must stay underlined (axe link-in-text-block).</w:t>
      </w:r>
    </w:p>
    <w:p w14:paraId="559B8D77" w14:textId="77777777" w:rsidR="00A45458" w:rsidRDefault="00775542">
      <w:pPr>
        <w:pStyle w:val="Heading2"/>
      </w:pPr>
      <w:bookmarkStart w:id="64" w:name="mod_comp"/>
      <w:bookmarkStart w:id="65" w:name="_Toc240460904"/>
      <w:r>
        <w:t>4.16 Frontend shared components worth knowing</w:t>
      </w:r>
      <w:bookmarkEnd w:id="64"/>
      <w:bookmarkEnd w:id="65"/>
    </w:p>
    <w:p w14:paraId="4B8EFE79" w14:textId="77777777" w:rsidR="00A45458" w:rsidRDefault="00775542">
      <w:pPr>
        <w:pStyle w:val="ListBullet"/>
      </w:pPr>
      <w:r>
        <w:rPr>
          <w:rFonts w:ascii="Consolas" w:eastAsia="Consolas" w:hAnsi="Consolas"/>
          <w:color w:val="0958D9"/>
          <w:sz w:val="20"/>
        </w:rPr>
        <w:t>DataGrid</w:t>
      </w:r>
      <w:r>
        <w:rPr>
          <w:rFonts w:eastAsia="Calibri"/>
        </w:rPr>
        <w:t xml:space="preserve"> — default table. Column layout persists in localStorage per tableKey. Overflow cells get tooltips.</w:t>
      </w:r>
    </w:p>
    <w:p w14:paraId="47C5458B" w14:textId="77777777" w:rsidR="00A45458" w:rsidRDefault="00775542">
      <w:pPr>
        <w:pStyle w:val="ListBullet"/>
      </w:pPr>
      <w:r>
        <w:rPr>
          <w:rFonts w:ascii="Consolas" w:eastAsia="Consolas" w:hAnsi="Consolas"/>
          <w:color w:val="0958D9"/>
          <w:sz w:val="20"/>
        </w:rPr>
        <w:t>KpiCard StatusTag TicketStatusTag SlaChip</w:t>
      </w:r>
      <w:r>
        <w:rPr>
          <w:rFonts w:eastAsia="Calibri"/>
        </w:rPr>
        <w:t xml:space="preserve"> — never use AntD preset gold/green tags; they fail WCAG. Explicit pairs live in theme.ts / TicketStatusTag.tsx.</w:t>
      </w:r>
    </w:p>
    <w:p w14:paraId="7609BA50" w14:textId="77777777" w:rsidR="00A45458" w:rsidRDefault="00775542">
      <w:pPr>
        <w:pStyle w:val="ListBullet"/>
      </w:pPr>
      <w:r>
        <w:rPr>
          <w:rFonts w:ascii="Consolas" w:eastAsia="Consolas" w:hAnsi="Consolas"/>
          <w:color w:val="0958D9"/>
          <w:sz w:val="20"/>
        </w:rPr>
        <w:t>CommandPalette</w:t>
      </w:r>
      <w:r>
        <w:rPr>
          <w:rFonts w:eastAsia="Calibri"/>
        </w:rPr>
        <w:t xml:space="preserve"> — ⌘K / Ctrl+K / header search / shortcut / .</w:t>
      </w:r>
    </w:p>
    <w:p w14:paraId="6E3D8094" w14:textId="77777777" w:rsidR="00A45458" w:rsidRDefault="00775542">
      <w:pPr>
        <w:pStyle w:val="ListBullet"/>
      </w:pPr>
      <w:r>
        <w:rPr>
          <w:rFonts w:ascii="Consolas" w:eastAsia="Consolas" w:hAnsi="Consolas"/>
          <w:color w:val="0958D9"/>
          <w:sz w:val="20"/>
        </w:rPr>
        <w:t>FirstRunWelcome</w:t>
      </w:r>
      <w:r>
        <w:rPr>
          <w:rFonts w:eastAsia="Calibri"/>
        </w:rPr>
        <w:t xml:space="preserve"> — empty estate only.</w:t>
      </w:r>
    </w:p>
    <w:p w14:paraId="487A8ECC" w14:textId="77777777" w:rsidR="00A45458" w:rsidRDefault="00775542">
      <w:pPr>
        <w:pStyle w:val="ListBullet"/>
      </w:pPr>
      <w:r>
        <w:rPr>
          <w:rFonts w:ascii="Consolas" w:eastAsia="Consolas" w:hAnsi="Consolas"/>
          <w:color w:val="0958D9"/>
          <w:sz w:val="20"/>
        </w:rPr>
        <w:t>RecordNotes ManualEdit</w:t>
      </w:r>
      <w:r>
        <w:rPr>
          <w:rFonts w:eastAsia="Calibri"/>
        </w:rPr>
        <w:t xml:space="preserve"> — notes rail + override modal.</w:t>
      </w:r>
    </w:p>
    <w:p w14:paraId="20C50AA4" w14:textId="77777777" w:rsidR="00A45458" w:rsidRDefault="00775542">
      <w:pPr>
        <w:pStyle w:val="ListBullet"/>
      </w:pPr>
      <w:r>
        <w:rPr>
          <w:rFonts w:ascii="Consolas" w:eastAsia="Consolas" w:hAnsi="Consolas"/>
          <w:color w:val="0958D9"/>
          <w:sz w:val="20"/>
        </w:rPr>
        <w:t>HardwareTabs EmployeeBottomNav DesktopOnlyBanner</w:t>
      </w:r>
      <w:r>
        <w:rPr>
          <w:rFonts w:eastAsia="Calibri"/>
        </w:rPr>
        <w:t xml:space="preserve"> — Prompt 38 chrome.</w:t>
      </w:r>
    </w:p>
    <w:p w14:paraId="423609F3" w14:textId="77777777" w:rsidR="00A45458" w:rsidRDefault="00775542">
      <w:pPr>
        <w:pStyle w:val="ListBullet"/>
      </w:pPr>
      <w:r>
        <w:rPr>
          <w:rFonts w:ascii="Consolas" w:eastAsia="Consolas" w:hAnsi="Consolas"/>
          <w:color w:val="0958D9"/>
          <w:sz w:val="20"/>
        </w:rPr>
        <w:t>ScreenshotPasteZone</w:t>
      </w:r>
      <w:r>
        <w:rPr>
          <w:rFonts w:eastAsia="Calibri"/>
        </w:rPr>
        <w:t xml:space="preserve"> — tickets and chat; real files beat Office thumbnails.</w:t>
      </w:r>
    </w:p>
    <w:p w14:paraId="2E2876FC" w14:textId="77777777" w:rsidR="00A45458" w:rsidRDefault="00775542">
      <w:pPr>
        <w:pStyle w:val="Heading1"/>
      </w:pPr>
      <w:bookmarkStart w:id="66" w:name="flows"/>
      <w:bookmarkStart w:id="67" w:name="_Toc240460905"/>
      <w:r>
        <w:lastRenderedPageBreak/>
        <w:t>5. Data &amp; Process Flows</w:t>
      </w:r>
      <w:bookmarkEnd w:id="66"/>
      <w:bookmarkEnd w:id="67"/>
    </w:p>
    <w:p w14:paraId="616974DE" w14:textId="77777777" w:rsidR="00A45458" w:rsidRDefault="00775542">
      <w:r>
        <w:rPr>
          <w:rFonts w:eastAsia="Calibri"/>
        </w:rPr>
        <w:t>Each flow is one diagram plus the actual code path. If you change a status without going through the named endpoint, you will desynchronize history tables and audit rows.</w:t>
      </w:r>
    </w:p>
    <w:p w14:paraId="25B541E4" w14:textId="77777777" w:rsidR="00A45458" w:rsidRDefault="00775542">
      <w:pPr>
        <w:pStyle w:val="Heading2"/>
      </w:pPr>
      <w:bookmarkStart w:id="68" w:name="flow_auth"/>
      <w:bookmarkStart w:id="69" w:name="_Toc240460906"/>
      <w:r>
        <w:t>5.1 Login and session restore</w:t>
      </w:r>
      <w:bookmarkEnd w:id="68"/>
      <w:bookmarkEnd w:id="69"/>
    </w:p>
    <w:p w14:paraId="35AD881E" w14:textId="77777777" w:rsidR="00A45458" w:rsidRDefault="00775542">
      <w:pPr>
        <w:keepNext/>
        <w:jc w:val="center"/>
      </w:pPr>
      <w:r>
        <w:rPr>
          <w:noProof/>
        </w:rPr>
        <w:drawing>
          <wp:inline distT="0" distB="0" distL="0" distR="0" wp14:anchorId="27F0A7CB" wp14:editId="5661F17C">
            <wp:extent cx="6126480" cy="386265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uth-sequence.png"/>
                    <pic:cNvPicPr/>
                  </pic:nvPicPr>
                  <pic:blipFill>
                    <a:blip r:embed="rId13"/>
                    <a:stretch>
                      <a:fillRect/>
                    </a:stretch>
                  </pic:blipFill>
                  <pic:spPr>
                    <a:xfrm>
                      <a:off x="0" y="0"/>
                      <a:ext cx="6126480" cy="3862654"/>
                    </a:xfrm>
                    <a:prstGeom prst="rect">
                      <a:avLst/>
                    </a:prstGeom>
                  </pic:spPr>
                </pic:pic>
              </a:graphicData>
            </a:graphic>
          </wp:inline>
        </w:drawing>
      </w:r>
    </w:p>
    <w:p w14:paraId="5D4BBAE4" w14:textId="77777777" w:rsidR="00A45458" w:rsidRDefault="00775542">
      <w:pPr>
        <w:spacing w:after="240"/>
        <w:jc w:val="center"/>
      </w:pPr>
      <w:r>
        <w:rPr>
          <w:rFonts w:eastAsia="Calibri"/>
          <w:i/>
          <w:color w:val="475569"/>
          <w:sz w:val="18"/>
        </w:rPr>
        <w:t>Figure 4. Login, refresh cookie, and Axios 401 retry.</w:t>
      </w:r>
    </w:p>
    <w:p w14:paraId="3D4DAE6B" w14:textId="77777777" w:rsidR="00A45458" w:rsidRDefault="00775542">
      <w:pPr>
        <w:pStyle w:val="ListNumber"/>
        <w:numPr>
          <w:ilvl w:val="0"/>
          <w:numId w:val="10"/>
        </w:numPr>
      </w:pPr>
      <w:r>
        <w:rPr>
          <w:rFonts w:eastAsia="Calibri"/>
        </w:rPr>
        <w:t>User POSTs /api/auth/login. LoginRateLimitService (in-memory, 8 failures / 15 minutes / IP+email) may 429.</w:t>
      </w:r>
    </w:p>
    <w:p w14:paraId="682926CB" w14:textId="77777777" w:rsidR="00A45458" w:rsidRDefault="00775542">
      <w:pPr>
        <w:pStyle w:val="ListNumber"/>
        <w:numPr>
          <w:ilvl w:val="0"/>
          <w:numId w:val="10"/>
        </w:numPr>
      </w:pPr>
      <w:r>
        <w:rPr>
          <w:rFonts w:eastAsia="Calibri"/>
        </w:rPr>
        <w:t>validateUser runs unscoped findUnique by email, bcrypt, isActive, demo-login gate (blocked in production unless ALLOW_DEMO_LOGINS=true).</w:t>
      </w:r>
    </w:p>
    <w:p w14:paraId="0DC2377B" w14:textId="77777777" w:rsidR="00A45458" w:rsidRDefault="00775542">
      <w:pPr>
        <w:pStyle w:val="ListNumber"/>
        <w:numPr>
          <w:ilvl w:val="0"/>
          <w:numId w:val="10"/>
        </w:numPr>
      </w:pPr>
      <w:r>
        <w:rPr>
          <w:rFonts w:eastAsia="Calibri"/>
        </w:rPr>
        <w:t>Optional TOTP gate (mfaGate). REQUIRE_SUPERADMIN_MFA is currently commented out / false on Render so demo Super Admin can sign in without TOTP — Unclear when ops will re-enable it.</w:t>
      </w:r>
    </w:p>
    <w:p w14:paraId="6ED71537" w14:textId="77777777" w:rsidR="00A45458" w:rsidRDefault="00775542">
      <w:pPr>
        <w:pStyle w:val="ListNumber"/>
        <w:numPr>
          <w:ilvl w:val="0"/>
          <w:numId w:val="10"/>
        </w:numPr>
      </w:pPr>
      <w:r>
        <w:rPr>
          <w:rFonts w:eastAsia="Calibri"/>
        </w:rPr>
        <w:t>issueTokenPair signs access JWT (JWT_EXPIRES_IN, default 30m) and refresh JWT (7d, JWT_REFRESH_SECRET or JWT_SECRET::refresh). Hash stored on User slot 1 or 2.</w:t>
      </w:r>
    </w:p>
    <w:p w14:paraId="4C55CD46" w14:textId="77777777" w:rsidR="00A45458" w:rsidRDefault="00775542">
      <w:pPr>
        <w:pStyle w:val="ListNumber"/>
        <w:numPr>
          <w:ilvl w:val="0"/>
          <w:numId w:val="10"/>
        </w:numPr>
      </w:pPr>
      <w:r>
        <w:rPr>
          <w:rFonts w:eastAsia="Calibri"/>
        </w:rPr>
        <w:t>Set-Cookie nv_refresh; httpOnly; Secure+SameSite=None in production (cross-site web.onrender.com → api.onrender.com); Lax locally. path=/api/auth. maxAge 7d if remember, else session cookie.</w:t>
      </w:r>
    </w:p>
    <w:p w14:paraId="12B0DEA8" w14:textId="77777777" w:rsidR="00A45458" w:rsidRDefault="00775542">
      <w:pPr>
        <w:pStyle w:val="ListNumber"/>
        <w:numPr>
          <w:ilvl w:val="0"/>
          <w:numId w:val="10"/>
        </w:numPr>
      </w:pPr>
      <w:r>
        <w:rPr>
          <w:rFonts w:eastAsia="Calibri"/>
        </w:rPr>
        <w:t>SPA writeSession to sessionStorage. On later 401, tryRefresh posts to /auth/refresh with credentials, writes the new access token, retries once.</w:t>
      </w:r>
    </w:p>
    <w:p w14:paraId="265A9FE9" w14:textId="77777777" w:rsidR="00A45458" w:rsidRDefault="00775542">
      <w:pPr>
        <w:pStyle w:val="ListNumber"/>
        <w:numPr>
          <w:ilvl w:val="0"/>
          <w:numId w:val="10"/>
        </w:numPr>
      </w:pPr>
      <w:r>
        <w:rPr>
          <w:rFonts w:eastAsia="Calibri"/>
        </w:rPr>
        <w:lastRenderedPageBreak/>
        <w:t>restoreSession() on boot: if this tab has no access token, try the cookie (Keep me signed in).</w:t>
      </w:r>
    </w:p>
    <w:tbl>
      <w:tblPr>
        <w:tblW w:w="0" w:type="auto"/>
        <w:tblLook w:val="04A0" w:firstRow="1" w:lastRow="0" w:firstColumn="1" w:lastColumn="0" w:noHBand="0" w:noVBand="1"/>
      </w:tblPr>
      <w:tblGrid>
        <w:gridCol w:w="9792"/>
      </w:tblGrid>
      <w:tr w:rsidR="00A45458" w14:paraId="34725BE1" w14:textId="77777777">
        <w:tc>
          <w:tcPr>
            <w:tcW w:w="9792" w:type="dxa"/>
            <w:tcBorders>
              <w:top w:val="single" w:sz="4" w:space="0" w:color="D5DEE8"/>
              <w:left w:val="single" w:sz="4" w:space="0" w:color="D5DEE8"/>
              <w:bottom w:val="single" w:sz="4" w:space="0" w:color="D5DEE8"/>
              <w:right w:val="single" w:sz="4" w:space="0" w:color="D5DEE8"/>
            </w:tcBorders>
            <w:shd w:val="clear" w:color="auto" w:fill="F1F4F8"/>
          </w:tcPr>
          <w:p w14:paraId="7DB56F0E" w14:textId="77777777" w:rsidR="00A45458" w:rsidRDefault="00775542">
            <w:pPr>
              <w:spacing w:before="80" w:after="80"/>
            </w:pPr>
            <w:r>
              <w:rPr>
                <w:rFonts w:ascii="Consolas" w:eastAsia="Consolas" w:hAnsi="Consolas"/>
                <w:color w:val="0F2744"/>
                <w:sz w:val="17"/>
              </w:rPr>
              <w:t>export const REFRESH_COOKIE = 'nv_refresh';</w:t>
            </w:r>
            <w:r>
              <w:rPr>
                <w:rFonts w:ascii="Consolas" w:eastAsia="Consolas" w:hAnsi="Consolas"/>
                <w:color w:val="0F2744"/>
                <w:sz w:val="17"/>
              </w:rPr>
              <w:br/>
              <w:t>// path: '/api/auth'  httpOnly: true</w:t>
            </w:r>
            <w:r>
              <w:rPr>
                <w:rFonts w:ascii="Consolas" w:eastAsia="Consolas" w:hAnsi="Consolas"/>
                <w:color w:val="0F2744"/>
                <w:sz w:val="17"/>
              </w:rPr>
              <w:br/>
            </w:r>
            <w:r>
              <w:rPr>
                <w:rFonts w:ascii="Consolas" w:eastAsia="Consolas" w:hAnsi="Consolas"/>
                <w:color w:val="0F2744"/>
                <w:sz w:val="17"/>
              </w:rPr>
              <w:t>// production: secure true, sameSite 'none'   // SPA and API are different hosts</w:t>
            </w:r>
            <w:r>
              <w:rPr>
                <w:rFonts w:ascii="Consolas" w:eastAsia="Consolas" w:hAnsi="Consolas"/>
                <w:color w:val="0F2744"/>
                <w:sz w:val="17"/>
              </w:rPr>
              <w:br/>
              <w:t>// local:      secure false, sameSite 'lax'</w:t>
            </w:r>
          </w:p>
        </w:tc>
      </w:tr>
    </w:tbl>
    <w:p w14:paraId="223BA0E1" w14:textId="77777777" w:rsidR="00A45458" w:rsidRDefault="00A45458">
      <w:pPr>
        <w:spacing w:after="80"/>
      </w:pPr>
    </w:p>
    <w:p w14:paraId="64979EEB" w14:textId="77777777" w:rsidR="00A45458" w:rsidRDefault="00775542">
      <w:pPr>
        <w:pStyle w:val="Heading2"/>
      </w:pPr>
      <w:bookmarkStart w:id="70" w:name="flow_asset"/>
      <w:bookmarkStart w:id="71" w:name="_Toc240460907"/>
      <w:r>
        <w:t>5.2 Asset lifecycle (assign / transfer / retire / repair)</w:t>
      </w:r>
      <w:bookmarkEnd w:id="70"/>
      <w:bookmarkEnd w:id="71"/>
    </w:p>
    <w:p w14:paraId="27B88CA4" w14:textId="77777777" w:rsidR="00A45458" w:rsidRDefault="00775542">
      <w:pPr>
        <w:keepNext/>
        <w:jc w:val="center"/>
      </w:pPr>
      <w:r>
        <w:rPr>
          <w:noProof/>
        </w:rPr>
        <w:drawing>
          <wp:inline distT="0" distB="0" distL="0" distR="0" wp14:anchorId="0679FA9E" wp14:editId="10902757">
            <wp:extent cx="6126480" cy="37171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asset-lifecycle.png"/>
                    <pic:cNvPicPr/>
                  </pic:nvPicPr>
                  <pic:blipFill>
                    <a:blip r:embed="rId14"/>
                    <a:stretch>
                      <a:fillRect/>
                    </a:stretch>
                  </pic:blipFill>
                  <pic:spPr>
                    <a:xfrm>
                      <a:off x="0" y="0"/>
                      <a:ext cx="6126480" cy="3717159"/>
                    </a:xfrm>
                    <a:prstGeom prst="rect">
                      <a:avLst/>
                    </a:prstGeom>
                  </pic:spPr>
                </pic:pic>
              </a:graphicData>
            </a:graphic>
          </wp:inline>
        </w:drawing>
      </w:r>
    </w:p>
    <w:p w14:paraId="6DF83F4D" w14:textId="77777777" w:rsidR="00A45458" w:rsidRDefault="00775542">
      <w:pPr>
        <w:spacing w:after="240"/>
        <w:jc w:val="center"/>
      </w:pPr>
      <w:r>
        <w:rPr>
          <w:rFonts w:eastAsia="Calibri"/>
          <w:i/>
          <w:color w:val="475569"/>
          <w:sz w:val="18"/>
        </w:rPr>
        <w:t>Figure 5. Allowed AssetStatus transitions (lifecycle.ts). Transfer is an action, not a state.</w:t>
      </w:r>
    </w:p>
    <w:p w14:paraId="67A15100" w14:textId="77777777" w:rsidR="00A45458" w:rsidRDefault="00775542">
      <w:r>
        <w:rPr>
          <w:rFonts w:eastAsia="Calibri"/>
        </w:rPr>
        <w:t>Happy path — issue a spare laptop:</w:t>
      </w:r>
    </w:p>
    <w:p w14:paraId="32AD59B9" w14:textId="77777777" w:rsidR="00A45458" w:rsidRDefault="00775542">
      <w:pPr>
        <w:pStyle w:val="ListNumber"/>
        <w:numPr>
          <w:ilvl w:val="0"/>
          <w:numId w:val="11"/>
        </w:numPr>
      </w:pPr>
      <w:r>
        <w:rPr>
          <w:rFonts w:eastAsia="Calibri"/>
        </w:rPr>
        <w:t>IT Admin opens a row with status available (or uses an Issue kit).</w:t>
      </w:r>
    </w:p>
    <w:p w14:paraId="3F57D730" w14:textId="77777777" w:rsidR="00A45458" w:rsidRDefault="00775542">
      <w:pPr>
        <w:pStyle w:val="ListNumber"/>
        <w:numPr>
          <w:ilvl w:val="0"/>
          <w:numId w:val="11"/>
        </w:numPr>
      </w:pPr>
      <w:r>
        <w:rPr>
          <w:rFonts w:eastAsia="Calibri"/>
        </w:rPr>
        <w:t>POST /api/assets/:id/assign { employeeId, accessoryIds?, expectedReturnAt? } inside a transaction: assertTransition(available → assigned), create AssetAssignment, optional AccessoryCheckout rows, audit action=assign, webhook asset.status_changed, tenant.recordAssignment for onboarding.</w:t>
      </w:r>
    </w:p>
    <w:p w14:paraId="27E72322" w14:textId="77777777" w:rsidR="00A45458" w:rsidRDefault="00775542">
      <w:pPr>
        <w:pStyle w:val="ListNumber"/>
        <w:numPr>
          <w:ilvl w:val="0"/>
          <w:numId w:val="11"/>
        </w:numPr>
      </w:pPr>
      <w:r>
        <w:rPr>
          <w:rFonts w:eastAsia="Calibri"/>
        </w:rPr>
        <w:t>Later floor move: POST /transfer { toLocationId and/or toEmployeeId, reason }. History row in asset_transfers. Status stays assigned if someone still holds it.</w:t>
      </w:r>
    </w:p>
    <w:p w14:paraId="693B88E5" w14:textId="77777777" w:rsidR="00A45458" w:rsidRDefault="00775542">
      <w:pPr>
        <w:pStyle w:val="ListNumber"/>
        <w:numPr>
          <w:ilvl w:val="0"/>
          <w:numId w:val="11"/>
        </w:numPr>
      </w:pPr>
      <w:r>
        <w:rPr>
          <w:rFonts w:eastAsia="Calibri"/>
        </w:rPr>
        <w:t>End of life: POST /retire { reason } → retired. Super Admin may DELETE only from retired/disposed.</w:t>
      </w:r>
    </w:p>
    <w:p w14:paraId="2BFFA637" w14:textId="77777777" w:rsidR="00A45458" w:rsidRDefault="00775542">
      <w:r>
        <w:rPr>
          <w:rFonts w:eastAsia="Calibri"/>
        </w:rPr>
        <w:lastRenderedPageBreak/>
        <w:t>Illegal transitions throw InvalidTransitionError → 400 with the allowed list. Same-status is allowed (idempotent). Dashboard KPIs and reports count these statuses; do not add a new status without updating lifecycle.ts, the Prisma enum, StatusTag, and seed.</w:t>
      </w:r>
    </w:p>
    <w:p w14:paraId="09984A79" w14:textId="77777777" w:rsidR="00A45458" w:rsidRDefault="00775542">
      <w:pPr>
        <w:pStyle w:val="Heading2"/>
      </w:pPr>
      <w:bookmarkStart w:id="72" w:name="flow_maint"/>
      <w:bookmarkStart w:id="73" w:name="_Toc240460908"/>
      <w:r>
        <w:t>5.3 Maintenance / OEM repair</w:t>
      </w:r>
      <w:bookmarkEnd w:id="72"/>
      <w:bookmarkEnd w:id="73"/>
    </w:p>
    <w:p w14:paraId="326DCA2A" w14:textId="77777777" w:rsidR="00A45458" w:rsidRDefault="00775542">
      <w:pPr>
        <w:keepNext/>
        <w:jc w:val="center"/>
      </w:pPr>
      <w:r>
        <w:rPr>
          <w:noProof/>
        </w:rPr>
        <w:drawing>
          <wp:inline distT="0" distB="0" distL="0" distR="0" wp14:anchorId="0541E0F8" wp14:editId="4B602B96">
            <wp:extent cx="6126480" cy="34098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maintenance.png"/>
                    <pic:cNvPicPr/>
                  </pic:nvPicPr>
                  <pic:blipFill>
                    <a:blip r:embed="rId15"/>
                    <a:stretch>
                      <a:fillRect/>
                    </a:stretch>
                  </pic:blipFill>
                  <pic:spPr>
                    <a:xfrm>
                      <a:off x="0" y="0"/>
                      <a:ext cx="6126480" cy="3409888"/>
                    </a:xfrm>
                    <a:prstGeom prst="rect">
                      <a:avLst/>
                    </a:prstGeom>
                  </pic:spPr>
                </pic:pic>
              </a:graphicData>
            </a:graphic>
          </wp:inline>
        </w:drawing>
      </w:r>
    </w:p>
    <w:p w14:paraId="38F18EAA" w14:textId="77777777" w:rsidR="00A45458" w:rsidRDefault="00775542">
      <w:pPr>
        <w:spacing w:after="240"/>
        <w:jc w:val="center"/>
      </w:pPr>
      <w:r>
        <w:rPr>
          <w:rFonts w:eastAsia="Calibri"/>
          <w:i/>
          <w:color w:val="475569"/>
          <w:sz w:val="18"/>
        </w:rPr>
        <w:t>Figure 6. Repair ticket and coupled asset status in one transaction.</w:t>
      </w:r>
    </w:p>
    <w:p w14:paraId="25FAEEB2" w14:textId="77777777" w:rsidR="00A45458" w:rsidRDefault="00775542">
      <w:pPr>
        <w:pStyle w:val="ListNumber"/>
        <w:numPr>
          <w:ilvl w:val="0"/>
          <w:numId w:val="12"/>
        </w:numPr>
      </w:pPr>
      <w:r>
        <w:rPr>
          <w:rFonts w:eastAsia="Calibri"/>
        </w:rPr>
        <w:t>Employee (or IT) creates a maintenance ticket: reported. Employee path requires the asset assigned to them.</w:t>
      </w:r>
    </w:p>
    <w:p w14:paraId="26A3DB76" w14:textId="77777777" w:rsidR="00A45458" w:rsidRDefault="00775542">
      <w:pPr>
        <w:pStyle w:val="ListNumber"/>
        <w:numPr>
          <w:ilvl w:val="0"/>
          <w:numId w:val="12"/>
        </w:numPr>
      </w:pPr>
      <w:r>
        <w:rPr>
          <w:rFonts w:eastAsia="Calibri"/>
        </w:rPr>
        <w:t>IT Start Repair: ticket under_repair AND asset under_repair, same transaction, two audit rows.</w:t>
      </w:r>
    </w:p>
    <w:p w14:paraId="77270B91" w14:textId="77777777" w:rsidR="00A45458" w:rsidRDefault="00775542">
      <w:pPr>
        <w:pStyle w:val="ListNumber"/>
        <w:numPr>
          <w:ilvl w:val="0"/>
          <w:numId w:val="12"/>
        </w:numPr>
      </w:pPr>
      <w:r>
        <w:rPr>
          <w:rFonts w:eastAsia="Calibri"/>
        </w:rPr>
        <w:t>Mark Repaired: actual cost, vendor, dates, OEM fields. Ticket repaired.</w:t>
      </w:r>
    </w:p>
    <w:p w14:paraId="2FF3A161" w14:textId="77777777" w:rsidR="00A45458" w:rsidRDefault="00775542">
      <w:pPr>
        <w:pStyle w:val="ListNumber"/>
        <w:numPr>
          <w:ilvl w:val="0"/>
          <w:numId w:val="12"/>
        </w:numPr>
      </w:pPr>
      <w:r>
        <w:rPr>
          <w:rFonts w:eastAsia="Calibri"/>
        </w:rPr>
        <w:t>Reassign: ticket reassigned; asset returns to assigned (if still has an employee) or available.</w:t>
      </w:r>
    </w:p>
    <w:p w14:paraId="3082C8B3" w14:textId="77777777" w:rsidR="00A45458" w:rsidRDefault="00775542">
      <w:pPr>
        <w:pStyle w:val="ListNumber"/>
        <w:numPr>
          <w:ilvl w:val="0"/>
          <w:numId w:val="12"/>
        </w:numPr>
      </w:pPr>
      <w:r>
        <w:rPr>
          <w:rFonts w:eastAsia="Calibri"/>
        </w:rPr>
        <w:t>Cancel is reachable from reported or under_repair and must restore the asset accordingly.</w:t>
      </w:r>
    </w:p>
    <w:p w14:paraId="245A594A" w14:textId="77777777" w:rsidR="00A45458" w:rsidRDefault="00775542">
      <w:pPr>
        <w:pStyle w:val="Heading2"/>
      </w:pPr>
      <w:bookmarkStart w:id="74" w:name="flow_req"/>
      <w:bookmarkStart w:id="75" w:name="_Toc240460909"/>
      <w:r>
        <w:lastRenderedPageBreak/>
        <w:t>5.4 Asset / accessory request</w:t>
      </w:r>
      <w:bookmarkEnd w:id="74"/>
      <w:bookmarkEnd w:id="75"/>
    </w:p>
    <w:p w14:paraId="392032B1" w14:textId="77777777" w:rsidR="00A45458" w:rsidRDefault="00775542">
      <w:pPr>
        <w:keepNext/>
        <w:jc w:val="center"/>
      </w:pPr>
      <w:r>
        <w:rPr>
          <w:noProof/>
        </w:rPr>
        <w:drawing>
          <wp:inline distT="0" distB="0" distL="0" distR="0" wp14:anchorId="4374FAC0" wp14:editId="79C468BF">
            <wp:extent cx="6126480" cy="31382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asset-requests.png"/>
                    <pic:cNvPicPr/>
                  </pic:nvPicPr>
                  <pic:blipFill>
                    <a:blip r:embed="rId16"/>
                    <a:stretch>
                      <a:fillRect/>
                    </a:stretch>
                  </pic:blipFill>
                  <pic:spPr>
                    <a:xfrm>
                      <a:off x="0" y="0"/>
                      <a:ext cx="6126480" cy="3138229"/>
                    </a:xfrm>
                    <a:prstGeom prst="rect">
                      <a:avLst/>
                    </a:prstGeom>
                  </pic:spPr>
                </pic:pic>
              </a:graphicData>
            </a:graphic>
          </wp:inline>
        </w:drawing>
      </w:r>
    </w:p>
    <w:p w14:paraId="23457CBB" w14:textId="77777777" w:rsidR="00A45458" w:rsidRDefault="00775542">
      <w:pPr>
        <w:spacing w:after="240"/>
        <w:jc w:val="center"/>
      </w:pPr>
      <w:r>
        <w:rPr>
          <w:rFonts w:eastAsia="Calibri"/>
          <w:i/>
          <w:color w:val="475569"/>
          <w:sz w:val="18"/>
        </w:rPr>
        <w:t>Figure 8. Single-step request approval. Not a workflow engine.</w:t>
      </w:r>
    </w:p>
    <w:p w14:paraId="3BCECFE6" w14:textId="77777777" w:rsidR="00A45458" w:rsidRDefault="00775542">
      <w:r>
        <w:rPr>
          <w:rFonts w:eastAsia="Calibri"/>
        </w:rPr>
        <w:t>pending → approved|rejected → fulfilled. Rejection requires rejectionReason. Fulfillment records fulfilledAssetId or a kit; it does not auto-pick an asset. Manager scope is direct reports only.</w:t>
      </w:r>
    </w:p>
    <w:p w14:paraId="080A8CB7" w14:textId="77777777" w:rsidR="00A45458" w:rsidRDefault="00775542">
      <w:pPr>
        <w:pStyle w:val="Heading2"/>
      </w:pPr>
      <w:bookmarkStart w:id="76" w:name="flow_proc"/>
      <w:bookmarkStart w:id="77" w:name="_Toc240460910"/>
      <w:r>
        <w:lastRenderedPageBreak/>
        <w:t>5.5 Procurement</w:t>
      </w:r>
      <w:bookmarkEnd w:id="76"/>
      <w:bookmarkEnd w:id="77"/>
    </w:p>
    <w:p w14:paraId="17C4FA03" w14:textId="77777777" w:rsidR="00A45458" w:rsidRDefault="00775542">
      <w:pPr>
        <w:keepNext/>
        <w:jc w:val="center"/>
      </w:pPr>
      <w:r>
        <w:rPr>
          <w:noProof/>
        </w:rPr>
        <w:drawing>
          <wp:inline distT="0" distB="0" distL="0" distR="0" wp14:anchorId="7EF34EC9" wp14:editId="57226855">
            <wp:extent cx="6126480" cy="398486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rocurement.png"/>
                    <pic:cNvPicPr/>
                  </pic:nvPicPr>
                  <pic:blipFill>
                    <a:blip r:embed="rId17"/>
                    <a:stretch>
                      <a:fillRect/>
                    </a:stretch>
                  </pic:blipFill>
                  <pic:spPr>
                    <a:xfrm>
                      <a:off x="0" y="0"/>
                      <a:ext cx="6126480" cy="3984861"/>
                    </a:xfrm>
                    <a:prstGeom prst="rect">
                      <a:avLst/>
                    </a:prstGeom>
                  </pic:spPr>
                </pic:pic>
              </a:graphicData>
            </a:graphic>
          </wp:inline>
        </w:drawing>
      </w:r>
    </w:p>
    <w:p w14:paraId="7AB7FB09" w14:textId="77777777" w:rsidR="00A45458" w:rsidRDefault="00775542">
      <w:pPr>
        <w:spacing w:after="240"/>
        <w:jc w:val="center"/>
      </w:pPr>
      <w:r>
        <w:rPr>
          <w:rFonts w:eastAsia="Calibri"/>
          <w:i/>
          <w:color w:val="475569"/>
          <w:sz w:val="18"/>
        </w:rPr>
        <w:t>Figure 9. Vendor → requisition → PO → GRN → 3-way match invoice, plus contracts and handoff.</w:t>
      </w:r>
    </w:p>
    <w:p w14:paraId="7F268014" w14:textId="77777777" w:rsidR="00A45458" w:rsidRDefault="00775542">
      <w:r>
        <w:rPr>
          <w:rFonts w:eastAsia="Calibri"/>
        </w:rPr>
        <w:t>Why the complexity exists: this matches the company’s real To/Cc approval email, not an abstract BPMN engine.</w:t>
      </w:r>
    </w:p>
    <w:p w14:paraId="030C6A31" w14:textId="77777777" w:rsidR="00A45458" w:rsidRDefault="00775542">
      <w:pPr>
        <w:pStyle w:val="ListNumber"/>
        <w:numPr>
          <w:ilvl w:val="0"/>
          <w:numId w:val="13"/>
        </w:numPr>
      </w:pPr>
      <w:r>
        <w:rPr>
          <w:rFonts w:eastAsia="Calibri"/>
        </w:rPr>
        <w:t>Vendor lifecycle draft → pending approval → active (or suspended/blacklisted). Bank-detail edits on an active vendor go to bankChangePending rather than applying instantly.</w:t>
      </w:r>
    </w:p>
    <w:p w14:paraId="0E529513" w14:textId="77777777" w:rsidR="00A45458" w:rsidRDefault="00775542">
      <w:pPr>
        <w:pStyle w:val="ListNumber"/>
        <w:numPr>
          <w:ilvl w:val="0"/>
          <w:numId w:val="13"/>
        </w:numPr>
      </w:pPr>
      <w:r>
        <w:rPr>
          <w:rFonts w:eastAsia="Calibri"/>
        </w:rPr>
        <w:t>Requisition copies a matrix rule (parallel by default, sequential if the rule says so). Required approvers = every active user with the matching role at that threshold. Material edits (vendor, category, type, tax, total, any line) reset the chain and increment revision. Title/dates/locations do not.</w:t>
      </w:r>
    </w:p>
    <w:p w14:paraId="112DA105" w14:textId="77777777" w:rsidR="00A45458" w:rsidRDefault="00775542">
      <w:pPr>
        <w:pStyle w:val="ListNumber"/>
        <w:numPr>
          <w:ilvl w:val="0"/>
          <w:numId w:val="13"/>
        </w:numPr>
      </w:pPr>
      <w:r>
        <w:rPr>
          <w:rFonts w:eastAsia="Calibri"/>
        </w:rPr>
        <w:t>Convert to PO, mark sent, amend (history rows), cancel or short-close.</w:t>
      </w:r>
    </w:p>
    <w:p w14:paraId="1E870041" w14:textId="77777777" w:rsidR="00A45458" w:rsidRDefault="00775542">
      <w:pPr>
        <w:pStyle w:val="ListNumber"/>
        <w:numPr>
          <w:ilvl w:val="0"/>
          <w:numId w:val="13"/>
        </w:numPr>
      </w:pPr>
      <w:r>
        <w:rPr>
          <w:rFonts w:eastAsia="Calibri"/>
        </w:rPr>
        <w:t>GRN may be partial; void is allowed. Void/amend/cancel flags needsReconciliation on auto-created assets/handoffs instead of deleting them.</w:t>
      </w:r>
    </w:p>
    <w:p w14:paraId="3C21835F" w14:textId="77777777" w:rsidR="00A45458" w:rsidRDefault="00775542">
      <w:pPr>
        <w:pStyle w:val="ListNumber"/>
        <w:numPr>
          <w:ilvl w:val="0"/>
          <w:numId w:val="13"/>
        </w:numPr>
      </w:pPr>
      <w:r>
        <w:rPr>
          <w:rFonts w:eastAsia="Calibri"/>
        </w:rPr>
        <w:t>Vendor invoice: 3-way match vs PO and GRN within 2%. Exception invoices need a note before payment can be approved. Unique (vendorId, invoiceNumber).</w:t>
      </w:r>
    </w:p>
    <w:p w14:paraId="6CB9B178" w14:textId="77777777" w:rsidR="00A45458" w:rsidRDefault="00775542">
      <w:pPr>
        <w:pStyle w:val="ListNumber"/>
        <w:numPr>
          <w:ilvl w:val="0"/>
          <w:numId w:val="13"/>
        </w:numPr>
      </w:pPr>
      <w:r>
        <w:rPr>
          <w:rFonts w:eastAsia="Calibri"/>
        </w:rPr>
        <w:t>Contracts 90/60/30/7 renewal alerts; renew/clone. Scorecards live alongside.</w:t>
      </w:r>
    </w:p>
    <w:p w14:paraId="2ADA4041" w14:textId="77777777" w:rsidR="00A45458" w:rsidRDefault="00775542">
      <w:pPr>
        <w:pStyle w:val="Heading2"/>
      </w:pPr>
      <w:bookmarkStart w:id="78" w:name="flow_tix"/>
      <w:bookmarkStart w:id="79" w:name="_Toc240460911"/>
      <w:r>
        <w:lastRenderedPageBreak/>
        <w:t>5.6 Support tickets and email-in</w:t>
      </w:r>
      <w:bookmarkEnd w:id="78"/>
      <w:bookmarkEnd w:id="79"/>
    </w:p>
    <w:p w14:paraId="11DFDA9A" w14:textId="77777777" w:rsidR="00A45458" w:rsidRDefault="00775542">
      <w:pPr>
        <w:keepNext/>
        <w:jc w:val="center"/>
      </w:pPr>
      <w:r>
        <w:rPr>
          <w:noProof/>
        </w:rPr>
        <w:drawing>
          <wp:inline distT="0" distB="0" distL="0" distR="0" wp14:anchorId="5E0973B2" wp14:editId="2BA8664E">
            <wp:extent cx="6126480" cy="395320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tickets-email.png"/>
                    <pic:cNvPicPr/>
                  </pic:nvPicPr>
                  <pic:blipFill>
                    <a:blip r:embed="rId18"/>
                    <a:stretch>
                      <a:fillRect/>
                    </a:stretch>
                  </pic:blipFill>
                  <pic:spPr>
                    <a:xfrm>
                      <a:off x="0" y="0"/>
                      <a:ext cx="6126480" cy="3953206"/>
                    </a:xfrm>
                    <a:prstGeom prst="rect">
                      <a:avLst/>
                    </a:prstGeom>
                  </pic:spPr>
                </pic:pic>
              </a:graphicData>
            </a:graphic>
          </wp:inline>
        </w:drawing>
      </w:r>
    </w:p>
    <w:p w14:paraId="53D20961" w14:textId="77777777" w:rsidR="00A45458" w:rsidRDefault="00775542">
      <w:pPr>
        <w:spacing w:after="240"/>
        <w:jc w:val="center"/>
      </w:pPr>
      <w:r>
        <w:rPr>
          <w:rFonts w:eastAsia="Calibri"/>
          <w:i/>
          <w:color w:val="475569"/>
          <w:sz w:val="18"/>
        </w:rPr>
        <w:t>Figure 7. Portal vs email-in, matching rules, and lifecycle side effects.</w:t>
      </w:r>
    </w:p>
    <w:p w14:paraId="3BBEBA5C" w14:textId="77777777" w:rsidR="00A45458" w:rsidRDefault="00775542">
      <w:r>
        <w:rPr>
          <w:rFonts w:eastAsia="Calibri"/>
        </w:rPr>
        <w:t>Inbound matching is strict on purpose (DECISIONS.md Prompt 20): In-Reply-To/References first, then [TCK-000123] in the subject. Unrecognized From still creates a ticket flagged unmatchedSender — the system never auto-creates an Employee from a stranger’s email. HTML is sanitized; MIME attachments go through assertAllowedUpload into TicketAttachment.</w:t>
      </w:r>
    </w:p>
    <w:p w14:paraId="1F003962" w14:textId="77777777" w:rsidR="00A45458" w:rsidRDefault="00775542">
      <w:r>
        <w:rPr>
          <w:rFonts w:eastAsia="Calibri"/>
        </w:rPr>
        <w:t>Outbound ticket mail sets Message-ID / In-Reply-To / References, Reply-To HELPDESK_MAILBOX, and the ticket number in the subject so replies round-trip.</w:t>
      </w:r>
    </w:p>
    <w:p w14:paraId="66A635E6" w14:textId="77777777" w:rsidR="00A45458" w:rsidRDefault="00775542">
      <w:pPr>
        <w:pStyle w:val="Heading2"/>
      </w:pPr>
      <w:bookmarkStart w:id="80" w:name="flow_imp"/>
      <w:bookmarkStart w:id="81" w:name="_Toc240460912"/>
      <w:r>
        <w:lastRenderedPageBreak/>
        <w:t>5.7 Import jobs and reconciliation</w:t>
      </w:r>
      <w:bookmarkEnd w:id="80"/>
      <w:bookmarkEnd w:id="81"/>
    </w:p>
    <w:p w14:paraId="116E9578" w14:textId="77777777" w:rsidR="00A45458" w:rsidRDefault="00775542">
      <w:pPr>
        <w:keepNext/>
        <w:jc w:val="center"/>
      </w:pPr>
      <w:r>
        <w:rPr>
          <w:noProof/>
        </w:rPr>
        <w:drawing>
          <wp:inline distT="0" distB="0" distL="0" distR="0" wp14:anchorId="766994BA" wp14:editId="4B7B8DF8">
            <wp:extent cx="6126480" cy="34098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import-jobs.png"/>
                    <pic:cNvPicPr/>
                  </pic:nvPicPr>
                  <pic:blipFill>
                    <a:blip r:embed="rId19"/>
                    <a:stretch>
                      <a:fillRect/>
                    </a:stretch>
                  </pic:blipFill>
                  <pic:spPr>
                    <a:xfrm>
                      <a:off x="0" y="0"/>
                      <a:ext cx="6126480" cy="3409888"/>
                    </a:xfrm>
                    <a:prstGeom prst="rect">
                      <a:avLst/>
                    </a:prstGeom>
                  </pic:spPr>
                </pic:pic>
              </a:graphicData>
            </a:graphic>
          </wp:inline>
        </w:drawing>
      </w:r>
    </w:p>
    <w:p w14:paraId="5A68D90F" w14:textId="77777777" w:rsidR="00A45458" w:rsidRDefault="00775542">
      <w:pPr>
        <w:spacing w:after="240"/>
        <w:jc w:val="center"/>
      </w:pPr>
      <w:r>
        <w:rPr>
          <w:rFonts w:eastAsia="Calibri"/>
          <w:i/>
          <w:color w:val="475569"/>
          <w:sz w:val="18"/>
        </w:rPr>
        <w:t>Figure 12. Background import without Redis.</w:t>
      </w:r>
    </w:p>
    <w:p w14:paraId="035C04B2" w14:textId="77777777" w:rsidR="00A45458" w:rsidRDefault="00775542">
      <w:r>
        <w:rPr>
          <w:rFonts w:eastAsia="Calibri"/>
        </w:rPr>
        <w:t>Tests call process() directly to avoid racing setImmediate. Rollback deletes only IDs recorded on that job (and clears dependent assignment/transfer/maintenance/notification rows first so FKs do not block). Synchronous /import/assets and /import/employees remain for small files.</w:t>
      </w:r>
    </w:p>
    <w:p w14:paraId="7C2CD7E2" w14:textId="77777777" w:rsidR="00A45458" w:rsidRDefault="00775542">
      <w:r>
        <w:rPr>
          <w:rFonts w:eastAsia="Calibri"/>
        </w:rPr>
        <w:t>Reconciliation is a case-insensitive set-diff, cap 500 finding rows per side stored, exact counts. Match keys: employeeCode/email or assetCode/serialNumber. Manual upload only.</w:t>
      </w:r>
    </w:p>
    <w:p w14:paraId="5F62F448" w14:textId="77777777" w:rsidR="00A45458" w:rsidRDefault="00775542">
      <w:pPr>
        <w:pStyle w:val="Heading2"/>
      </w:pPr>
      <w:bookmarkStart w:id="82" w:name="flow_qr"/>
      <w:bookmarkStart w:id="83" w:name="_Toc240460913"/>
      <w:r>
        <w:lastRenderedPageBreak/>
        <w:t>5.8 QR scan and scan-to-audit</w:t>
      </w:r>
      <w:bookmarkEnd w:id="82"/>
      <w:bookmarkEnd w:id="83"/>
    </w:p>
    <w:p w14:paraId="72425FAB" w14:textId="77777777" w:rsidR="00A45458" w:rsidRDefault="00775542">
      <w:pPr>
        <w:keepNext/>
        <w:jc w:val="center"/>
      </w:pPr>
      <w:r>
        <w:rPr>
          <w:noProof/>
        </w:rPr>
        <w:drawing>
          <wp:inline distT="0" distB="0" distL="0" distR="0" wp14:anchorId="5E023A3C" wp14:editId="1680F328">
            <wp:extent cx="6126480" cy="35909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qr-scan.png"/>
                    <pic:cNvPicPr/>
                  </pic:nvPicPr>
                  <pic:blipFill>
                    <a:blip r:embed="rId20"/>
                    <a:stretch>
                      <a:fillRect/>
                    </a:stretch>
                  </pic:blipFill>
                  <pic:spPr>
                    <a:xfrm>
                      <a:off x="0" y="0"/>
                      <a:ext cx="6126480" cy="3590995"/>
                    </a:xfrm>
                    <a:prstGeom prst="rect">
                      <a:avLst/>
                    </a:prstGeom>
                  </pic:spPr>
                </pic:pic>
              </a:graphicData>
            </a:graphic>
          </wp:inline>
        </w:drawing>
      </w:r>
    </w:p>
    <w:p w14:paraId="775D2A70" w14:textId="77777777" w:rsidR="00A45458" w:rsidRDefault="00775542">
      <w:pPr>
        <w:spacing w:after="240"/>
        <w:jc w:val="center"/>
      </w:pPr>
      <w:r>
        <w:rPr>
          <w:rFonts w:eastAsia="Calibri"/>
          <w:i/>
          <w:color w:val="475569"/>
          <w:sz w:val="18"/>
        </w:rPr>
        <w:t>Figure 13. Sticker URL, public card, and staff audit.</w:t>
      </w:r>
    </w:p>
    <w:p w14:paraId="4C320CB0" w14:textId="77777777" w:rsidR="00A45458" w:rsidRDefault="00775542">
      <w:r>
        <w:rPr>
          <w:rFonts w:eastAsia="Calibri"/>
        </w:rPr>
        <w:t>Physical possession of the sticker is the access control. The public JSON omits serial and assignee (Prompt 20) even though older docs still mention them — trust the controller present() method. Staff with a JWT on the same page can confirm location and POST /assets/audit-by-code. Dashboard unaudited attention includes never-audited; My work does not (the seed pile would drown the list).</w:t>
      </w:r>
    </w:p>
    <w:tbl>
      <w:tblPr>
        <w:tblW w:w="0" w:type="auto"/>
        <w:tblLook w:val="04A0" w:firstRow="1" w:lastRow="0" w:firstColumn="1" w:lastColumn="0" w:noHBand="0" w:noVBand="1"/>
      </w:tblPr>
      <w:tblGrid>
        <w:gridCol w:w="9792"/>
      </w:tblGrid>
      <w:tr w:rsidR="00A45458" w14:paraId="05E23B24" w14:textId="77777777">
        <w:tc>
          <w:tcPr>
            <w:tcW w:w="9792" w:type="dxa"/>
            <w:tcBorders>
              <w:top w:val="single" w:sz="4" w:space="0" w:color="0958D9"/>
              <w:left w:val="single" w:sz="4" w:space="0" w:color="0958D9"/>
              <w:bottom w:val="single" w:sz="4" w:space="0" w:color="0958D9"/>
              <w:right w:val="single" w:sz="4" w:space="0" w:color="0958D9"/>
            </w:tcBorders>
            <w:shd w:val="clear" w:color="auto" w:fill="E6F4FF"/>
          </w:tcPr>
          <w:p w14:paraId="371D9B79" w14:textId="77777777" w:rsidR="00A45458" w:rsidRDefault="00775542">
            <w:r>
              <w:rPr>
                <w:rFonts w:eastAsia="Calibri"/>
                <w:b/>
                <w:color w:val="0958D9"/>
                <w:sz w:val="20"/>
              </w:rPr>
              <w:t xml:space="preserve">Routing caveat.  </w:t>
            </w:r>
            <w:r>
              <w:rPr>
                <w:rFonts w:eastAsia="Calibri"/>
                <w:sz w:val="20"/>
              </w:rPr>
              <w:t>scanPageUrl() prefers /scan/{slug}/{code}. ScanPage reads useParams().slug. App.tsx currently declares only /scan/:code. Tenant-scoped sticker URLs will not bind slug until a second route is added. Bare /scan/:code still works when the asset code is globally unique.</w:t>
            </w:r>
          </w:p>
        </w:tc>
      </w:tr>
    </w:tbl>
    <w:p w14:paraId="530380CF" w14:textId="77777777" w:rsidR="00A45458" w:rsidRDefault="00A45458">
      <w:pPr>
        <w:spacing w:after="80"/>
      </w:pPr>
    </w:p>
    <w:p w14:paraId="48716FE6" w14:textId="77777777" w:rsidR="00A45458" w:rsidRDefault="00775542">
      <w:pPr>
        <w:pStyle w:val="Heading2"/>
      </w:pPr>
      <w:bookmarkStart w:id="84" w:name="flow_chat"/>
      <w:bookmarkStart w:id="85" w:name="_Toc240460914"/>
      <w:r>
        <w:lastRenderedPageBreak/>
        <w:t>5.9 Team Chat realtime</w:t>
      </w:r>
      <w:bookmarkEnd w:id="84"/>
      <w:bookmarkEnd w:id="85"/>
    </w:p>
    <w:p w14:paraId="42DE9735" w14:textId="77777777" w:rsidR="00A45458" w:rsidRDefault="00775542">
      <w:pPr>
        <w:keepNext/>
        <w:jc w:val="center"/>
      </w:pPr>
      <w:r>
        <w:rPr>
          <w:noProof/>
        </w:rPr>
        <w:drawing>
          <wp:inline distT="0" distB="0" distL="0" distR="0" wp14:anchorId="6BFCF376" wp14:editId="6214DCF7">
            <wp:extent cx="6126480" cy="36815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chat.png"/>
                    <pic:cNvPicPr/>
                  </pic:nvPicPr>
                  <pic:blipFill>
                    <a:blip r:embed="rId21"/>
                    <a:stretch>
                      <a:fillRect/>
                    </a:stretch>
                  </pic:blipFill>
                  <pic:spPr>
                    <a:xfrm>
                      <a:off x="0" y="0"/>
                      <a:ext cx="6126480" cy="3681548"/>
                    </a:xfrm>
                    <a:prstGeom prst="rect">
                      <a:avLst/>
                    </a:prstGeom>
                  </pic:spPr>
                </pic:pic>
              </a:graphicData>
            </a:graphic>
          </wp:inline>
        </w:drawing>
      </w:r>
    </w:p>
    <w:p w14:paraId="705B9F1F" w14:textId="77777777" w:rsidR="00A45458" w:rsidRDefault="00775542">
      <w:pPr>
        <w:spacing w:after="240"/>
        <w:jc w:val="center"/>
      </w:pPr>
      <w:r>
        <w:rPr>
          <w:rFonts w:eastAsia="Calibri"/>
          <w:i/>
          <w:color w:val="475569"/>
          <w:sz w:val="18"/>
        </w:rPr>
        <w:t>Figure 11. HTTP CRUD plus Socket.IO /chat namespace.</w:t>
      </w:r>
    </w:p>
    <w:p w14:paraId="05F4646C" w14:textId="77777777" w:rsidR="00A45458" w:rsidRDefault="00775542">
      <w:r>
        <w:rPr>
          <w:rFonts w:eastAsia="Calibri"/>
        </w:rPr>
        <w:t>On connect the gateway verifies JWT, sets client.data.userId/tenantId, joins user:{id} and every channel:{id} membership, updates lastSeenAt via updateMany (not update — a missing user after a seed wipe must not throw P2025). Presence is in-memory. HTTP remains the source for history, search, mentions, read-all, and uploads.</w:t>
      </w:r>
    </w:p>
    <w:p w14:paraId="0BBD35F7" w14:textId="77777777" w:rsidR="00A45458" w:rsidRDefault="00775542">
      <w:pPr>
        <w:pStyle w:val="Heading2"/>
      </w:pPr>
      <w:bookmarkStart w:id="86" w:name="flow_signup"/>
      <w:bookmarkStart w:id="87" w:name="_Toc240460915"/>
      <w:r>
        <w:t>5.10 Signup (API) and first hour</w:t>
      </w:r>
      <w:bookmarkEnd w:id="86"/>
      <w:bookmarkEnd w:id="87"/>
    </w:p>
    <w:p w14:paraId="74CBF714" w14:textId="77777777" w:rsidR="00A45458" w:rsidRDefault="00775542">
      <w:r>
        <w:rPr>
          <w:rFonts w:eastAsia="Calibri"/>
        </w:rPr>
        <w:t>POST /api/auth/signup provisions a tenant, Super Admin, starter catalog, 14-day trial. The SPA pages signup.tsx and trust.tsx exist and login.tsx links to them, but App.tsx does not register /signup or /trust, so an unauthenticated click currently hits the Authenticated layout and redirects to /login. The API itself is ready; adversarial isolation is covered by backend/test/prompt37-tenancy.e2e-spec.ts.</w:t>
      </w:r>
    </w:p>
    <w:p w14:paraId="4FD2BCDD" w14:textId="77777777" w:rsidR="00A45458" w:rsidRDefault="00775542">
      <w:r>
        <w:rPr>
          <w:rFonts w:eastAsia="Calibri"/>
        </w:rPr>
        <w:t>First-hour checklist: import employees, import assets, assign one, scan a QR, resolve a ticket — or skip. POST /api/tenant/onboarding/sample loads the small sample company.</w:t>
      </w:r>
    </w:p>
    <w:p w14:paraId="62A45B33" w14:textId="77777777" w:rsidR="00A45458" w:rsidRDefault="00775542">
      <w:pPr>
        <w:pStyle w:val="Heading2"/>
      </w:pPr>
      <w:bookmarkStart w:id="88" w:name="flow_wh"/>
      <w:bookmarkStart w:id="89" w:name="_Toc240460916"/>
      <w:r>
        <w:t>5.11 Webhook delivery</w:t>
      </w:r>
      <w:bookmarkEnd w:id="88"/>
      <w:bookmarkEnd w:id="89"/>
    </w:p>
    <w:p w14:paraId="564BA977" w14:textId="77777777" w:rsidR="00A45458" w:rsidRDefault="00775542">
      <w:r>
        <w:rPr>
          <w:rFonts w:eastAsia="Calibri"/>
        </w:rPr>
        <w:t>On asset create or actual status change, WebhooksService POSTs JSON to each subscriber with headers X-NewVision-Event and X-NewVision-Signature (HMAC-SHA256). 2.5s AbortSignal.timeout. lastError / lastStatus stored on the endpoint row. Failures never fail the user-facing mutation.</w:t>
      </w:r>
    </w:p>
    <w:p w14:paraId="2FB11053" w14:textId="77777777" w:rsidR="00A45458" w:rsidRDefault="00775542">
      <w:pPr>
        <w:pStyle w:val="Heading2"/>
      </w:pPr>
      <w:bookmarkStart w:id="90" w:name="flow_off"/>
      <w:bookmarkStart w:id="91" w:name="_Toc240460917"/>
      <w:r>
        <w:lastRenderedPageBreak/>
        <w:t>5.12 Offboarding</w:t>
      </w:r>
      <w:bookmarkEnd w:id="90"/>
      <w:bookmarkEnd w:id="91"/>
    </w:p>
    <w:p w14:paraId="36CC0EAE" w14:textId="77777777" w:rsidR="00A45458" w:rsidRDefault="00775542">
      <w:r>
        <w:rPr>
          <w:rFonts w:eastAsia="Calibri"/>
        </w:rPr>
        <w:t>POST /employees/:id/offboard requires lastWorkingDate (Prompt 38). Returns assigned assets (or reassigns if asked), checks in open accessory checkouts, deactivates employee + user, writes audit. Consumable issue rows stay (historical). Linked login can no longer authenticate (isActive false).</w:t>
      </w:r>
    </w:p>
    <w:p w14:paraId="4D5BEA79" w14:textId="77777777" w:rsidR="00A45458" w:rsidRDefault="00775542">
      <w:pPr>
        <w:pStyle w:val="Heading1"/>
      </w:pPr>
      <w:bookmarkStart w:id="92" w:name="cfg"/>
      <w:bookmarkStart w:id="93" w:name="_Toc240460918"/>
      <w:r>
        <w:t>6. Configuration &amp; Environment</w:t>
      </w:r>
      <w:bookmarkEnd w:id="92"/>
      <w:bookmarkEnd w:id="93"/>
    </w:p>
    <w:p w14:paraId="5A3F05D0" w14:textId="77777777" w:rsidR="00A45458" w:rsidRDefault="00775542">
      <w:r>
        <w:rPr>
          <w:rFonts w:eastAsia="Calibri"/>
        </w:rPr>
        <w:t>Backend reads process.env via ConfigModule.forRoot({ isGlobal: true }) and dotenv at main.ts. There is no extra config YAML. Frontend has a single Vite env: VITE_API_URL (and production VITE_SHOW_DEMO on Render).</w:t>
      </w:r>
    </w:p>
    <w:p w14:paraId="3ECEDEF2" w14:textId="77777777" w:rsidR="00A45458" w:rsidRDefault="00775542">
      <w:pPr>
        <w:pStyle w:val="Heading2"/>
      </w:pPr>
      <w:bookmarkStart w:id="94" w:name="cfg_be"/>
      <w:bookmarkStart w:id="95" w:name="_Toc240460919"/>
      <w:r>
        <w:t>6.1 Backend variables</w:t>
      </w:r>
      <w:bookmarkEnd w:id="94"/>
      <w:bookmarkEnd w:id="95"/>
    </w:p>
    <w:p w14:paraId="214BB059" w14:textId="77777777" w:rsidR="00A45458" w:rsidRDefault="00775542">
      <w:r>
        <w:rPr>
          <w:rFonts w:eastAsia="Calibri"/>
        </w:rPr>
        <w:t>Source of truth for names: backend/.env.example, docker-compose.yml, render.yaml, and the grep of process.env in src/. If a variable is missing, the last column says what actually happens.</w:t>
      </w:r>
    </w:p>
    <w:tbl>
      <w:tblPr>
        <w:tblStyle w:val="TableGrid"/>
        <w:tblW w:w="0" w:type="auto"/>
        <w:jc w:val="center"/>
        <w:tblLook w:val="04A0" w:firstRow="1" w:lastRow="0" w:firstColumn="1" w:lastColumn="0" w:noHBand="0" w:noVBand="1"/>
      </w:tblPr>
      <w:tblGrid>
        <w:gridCol w:w="4076"/>
        <w:gridCol w:w="2894"/>
        <w:gridCol w:w="3038"/>
      </w:tblGrid>
      <w:tr w:rsidR="00A45458" w14:paraId="06DDA171" w14:textId="77777777">
        <w:trPr>
          <w:cantSplit/>
          <w:jc w:val="center"/>
        </w:trPr>
        <w:tc>
          <w:tcPr>
            <w:tcW w:w="3264" w:type="dxa"/>
            <w:tcBorders>
              <w:top w:val="single" w:sz="4" w:space="0" w:color="0F2744"/>
              <w:left w:val="single" w:sz="4" w:space="0" w:color="0F2744"/>
              <w:bottom w:val="single" w:sz="4" w:space="0" w:color="0F2744"/>
              <w:right w:val="single" w:sz="4" w:space="0" w:color="0F2744"/>
            </w:tcBorders>
            <w:shd w:val="clear" w:color="auto" w:fill="0F2744"/>
          </w:tcPr>
          <w:p w14:paraId="6FB91647" w14:textId="77777777" w:rsidR="00A45458" w:rsidRDefault="00775542">
            <w:r>
              <w:rPr>
                <w:rFonts w:eastAsia="Calibri"/>
                <w:b/>
                <w:color w:val="FFFFFF"/>
                <w:sz w:val="20"/>
              </w:rPr>
              <w:t>Variable</w:t>
            </w:r>
          </w:p>
        </w:tc>
        <w:tc>
          <w:tcPr>
            <w:tcW w:w="3264" w:type="dxa"/>
            <w:tcBorders>
              <w:top w:val="single" w:sz="4" w:space="0" w:color="0F2744"/>
              <w:left w:val="single" w:sz="4" w:space="0" w:color="0F2744"/>
              <w:bottom w:val="single" w:sz="4" w:space="0" w:color="0F2744"/>
              <w:right w:val="single" w:sz="4" w:space="0" w:color="0F2744"/>
            </w:tcBorders>
            <w:shd w:val="clear" w:color="auto" w:fill="0F2744"/>
          </w:tcPr>
          <w:p w14:paraId="2A989ABB" w14:textId="77777777" w:rsidR="00A45458" w:rsidRDefault="00775542">
            <w:r>
              <w:rPr>
                <w:rFonts w:eastAsia="Calibri"/>
                <w:b/>
                <w:color w:val="FFFFFF"/>
                <w:sz w:val="20"/>
              </w:rPr>
              <w:t>Controls</w:t>
            </w:r>
          </w:p>
        </w:tc>
        <w:tc>
          <w:tcPr>
            <w:tcW w:w="3264" w:type="dxa"/>
            <w:tcBorders>
              <w:top w:val="single" w:sz="4" w:space="0" w:color="0F2744"/>
              <w:left w:val="single" w:sz="4" w:space="0" w:color="0F2744"/>
              <w:bottom w:val="single" w:sz="4" w:space="0" w:color="0F2744"/>
              <w:right w:val="single" w:sz="4" w:space="0" w:color="0F2744"/>
            </w:tcBorders>
            <w:shd w:val="clear" w:color="auto" w:fill="0F2744"/>
          </w:tcPr>
          <w:p w14:paraId="3B74B201" w14:textId="77777777" w:rsidR="00A45458" w:rsidRDefault="00775542">
            <w:r>
              <w:rPr>
                <w:rFonts w:eastAsia="Calibri"/>
                <w:b/>
                <w:color w:val="FFFFFF"/>
                <w:sz w:val="20"/>
              </w:rPr>
              <w:t>If missing / wrong</w:t>
            </w:r>
          </w:p>
        </w:tc>
      </w:tr>
      <w:tr w:rsidR="00A45458" w14:paraId="23C4C10E"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tcPr>
          <w:p w14:paraId="7F870DB1" w14:textId="77777777" w:rsidR="00A45458" w:rsidRDefault="00775542">
            <w:r>
              <w:rPr>
                <w:rFonts w:ascii="Consolas" w:eastAsia="Consolas" w:hAnsi="Consolas"/>
                <w:sz w:val="18"/>
              </w:rPr>
              <w:t>DATABASE_URL</w:t>
            </w:r>
          </w:p>
        </w:tc>
        <w:tc>
          <w:tcPr>
            <w:tcW w:w="3264" w:type="dxa"/>
            <w:tcBorders>
              <w:top w:val="single" w:sz="4" w:space="0" w:color="C9D3DF"/>
              <w:left w:val="single" w:sz="4" w:space="0" w:color="C9D3DF"/>
              <w:bottom w:val="single" w:sz="4" w:space="0" w:color="C9D3DF"/>
              <w:right w:val="single" w:sz="4" w:space="0" w:color="C9D3DF"/>
            </w:tcBorders>
          </w:tcPr>
          <w:p w14:paraId="7B252E7E" w14:textId="77777777" w:rsidR="00A45458" w:rsidRDefault="00775542">
            <w:r>
              <w:rPr>
                <w:rFonts w:eastAsia="Calibri"/>
                <w:sz w:val="18"/>
              </w:rPr>
              <w:t>Postgres connection (Prisma CLI + pg Pool)</w:t>
            </w:r>
          </w:p>
        </w:tc>
        <w:tc>
          <w:tcPr>
            <w:tcW w:w="3264" w:type="dxa"/>
            <w:tcBorders>
              <w:top w:val="single" w:sz="4" w:space="0" w:color="C9D3DF"/>
              <w:left w:val="single" w:sz="4" w:space="0" w:color="C9D3DF"/>
              <w:bottom w:val="single" w:sz="4" w:space="0" w:color="C9D3DF"/>
              <w:right w:val="single" w:sz="4" w:space="0" w:color="C9D3DF"/>
            </w:tcBorders>
          </w:tcPr>
          <w:p w14:paraId="5C7586E4" w14:textId="77777777" w:rsidR="00A45458" w:rsidRDefault="00775542">
            <w:r>
              <w:rPr>
                <w:rFonts w:eastAsia="Calibri"/>
                <w:sz w:val="18"/>
              </w:rPr>
              <w:t>Process cannot start / migrate. prisma.config.ts throws if unset when the CLI loads.</w:t>
            </w:r>
          </w:p>
        </w:tc>
      </w:tr>
      <w:tr w:rsidR="00A45458" w14:paraId="234E8027"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4E2F02F6" w14:textId="77777777" w:rsidR="00A45458" w:rsidRDefault="00775542">
            <w:r>
              <w:rPr>
                <w:rFonts w:ascii="Consolas" w:eastAsia="Consolas" w:hAnsi="Consolas"/>
                <w:sz w:val="18"/>
              </w:rPr>
              <w:t>JWT_SECRET</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7C917F24" w14:textId="77777777" w:rsidR="00A45458" w:rsidRDefault="00775542">
            <w:r>
              <w:rPr>
                <w:rFonts w:eastAsia="Calibri"/>
                <w:sz w:val="18"/>
              </w:rPr>
              <w:t>Access token HMAC</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74C777DE" w14:textId="77777777" w:rsidR="00A45458" w:rsidRDefault="00775542">
            <w:r>
              <w:rPr>
                <w:rFonts w:eastAsia="Calibri"/>
                <w:sz w:val="18"/>
              </w:rPr>
              <w:t>Production bootstrap throws. Dev falls back to 'dev-only-secret-change-me' — never ship that.</w:t>
            </w:r>
          </w:p>
        </w:tc>
      </w:tr>
      <w:tr w:rsidR="00A45458" w14:paraId="7EEB135A"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tcPr>
          <w:p w14:paraId="15971F6D" w14:textId="77777777" w:rsidR="00A45458" w:rsidRDefault="00775542">
            <w:r>
              <w:rPr>
                <w:rFonts w:ascii="Consolas" w:eastAsia="Consolas" w:hAnsi="Consolas"/>
                <w:sz w:val="18"/>
              </w:rPr>
              <w:t>JWT_REFRESH_SECRET</w:t>
            </w:r>
          </w:p>
        </w:tc>
        <w:tc>
          <w:tcPr>
            <w:tcW w:w="3264" w:type="dxa"/>
            <w:tcBorders>
              <w:top w:val="single" w:sz="4" w:space="0" w:color="C9D3DF"/>
              <w:left w:val="single" w:sz="4" w:space="0" w:color="C9D3DF"/>
              <w:bottom w:val="single" w:sz="4" w:space="0" w:color="C9D3DF"/>
              <w:right w:val="single" w:sz="4" w:space="0" w:color="C9D3DF"/>
            </w:tcBorders>
          </w:tcPr>
          <w:p w14:paraId="619D6878" w14:textId="77777777" w:rsidR="00A45458" w:rsidRDefault="00775542">
            <w:r>
              <w:rPr>
                <w:rFonts w:eastAsia="Calibri"/>
                <w:sz w:val="18"/>
              </w:rPr>
              <w:t>Refresh token HMAC</w:t>
            </w:r>
          </w:p>
        </w:tc>
        <w:tc>
          <w:tcPr>
            <w:tcW w:w="3264" w:type="dxa"/>
            <w:tcBorders>
              <w:top w:val="single" w:sz="4" w:space="0" w:color="C9D3DF"/>
              <w:left w:val="single" w:sz="4" w:space="0" w:color="C9D3DF"/>
              <w:bottom w:val="single" w:sz="4" w:space="0" w:color="C9D3DF"/>
              <w:right w:val="single" w:sz="4" w:space="0" w:color="C9D3DF"/>
            </w:tcBorders>
          </w:tcPr>
          <w:p w14:paraId="6EBDB58F" w14:textId="77777777" w:rsidR="00A45458" w:rsidRDefault="00775542">
            <w:r>
              <w:rPr>
                <w:rFonts w:eastAsia="Calibri"/>
                <w:sz w:val="18"/>
              </w:rPr>
              <w:t>Falls back to JWT_SECRET + '::refresh'. Use a distinct value in production.</w:t>
            </w:r>
          </w:p>
        </w:tc>
      </w:tr>
      <w:tr w:rsidR="00A45458" w14:paraId="51DCCA88"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1B524CD3" w14:textId="77777777" w:rsidR="00A45458" w:rsidRDefault="00775542">
            <w:r>
              <w:rPr>
                <w:rFonts w:ascii="Consolas" w:eastAsia="Consolas" w:hAnsi="Consolas"/>
                <w:sz w:val="18"/>
              </w:rPr>
              <w:t>JWT_EXPIRES_IN</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3F59E822" w14:textId="77777777" w:rsidR="00A45458" w:rsidRDefault="00775542">
            <w:r>
              <w:rPr>
                <w:rFonts w:eastAsia="Calibri"/>
                <w:sz w:val="18"/>
              </w:rPr>
              <w:t>Access TTL</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772B4401" w14:textId="77777777" w:rsidR="00A45458" w:rsidRDefault="00775542">
            <w:r>
              <w:rPr>
                <w:rFonts w:eastAsia="Calibri"/>
                <w:sz w:val="18"/>
              </w:rPr>
              <w:t>Defaults to 30m in AuthModule. .env.example says 15m; compose/Render set 30m. Assumed: 30m is what local Docker and prod actually run.</w:t>
            </w:r>
          </w:p>
        </w:tc>
      </w:tr>
      <w:tr w:rsidR="00A45458" w14:paraId="7D0B5D50"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tcPr>
          <w:p w14:paraId="1E529A1A" w14:textId="77777777" w:rsidR="00A45458" w:rsidRDefault="00775542">
            <w:r>
              <w:rPr>
                <w:rFonts w:eastAsia="Calibri"/>
                <w:sz w:val="18"/>
              </w:rPr>
              <w:t>PORT</w:t>
            </w:r>
          </w:p>
        </w:tc>
        <w:tc>
          <w:tcPr>
            <w:tcW w:w="3264" w:type="dxa"/>
            <w:tcBorders>
              <w:top w:val="single" w:sz="4" w:space="0" w:color="C9D3DF"/>
              <w:left w:val="single" w:sz="4" w:space="0" w:color="C9D3DF"/>
              <w:bottom w:val="single" w:sz="4" w:space="0" w:color="C9D3DF"/>
              <w:right w:val="single" w:sz="4" w:space="0" w:color="C9D3DF"/>
            </w:tcBorders>
          </w:tcPr>
          <w:p w14:paraId="61EE90FD" w14:textId="77777777" w:rsidR="00A45458" w:rsidRDefault="00775542">
            <w:r>
              <w:rPr>
                <w:rFonts w:eastAsia="Calibri"/>
                <w:sz w:val="18"/>
              </w:rPr>
              <w:t>Listen port</w:t>
            </w:r>
          </w:p>
        </w:tc>
        <w:tc>
          <w:tcPr>
            <w:tcW w:w="3264" w:type="dxa"/>
            <w:tcBorders>
              <w:top w:val="single" w:sz="4" w:space="0" w:color="C9D3DF"/>
              <w:left w:val="single" w:sz="4" w:space="0" w:color="C9D3DF"/>
              <w:bottom w:val="single" w:sz="4" w:space="0" w:color="C9D3DF"/>
              <w:right w:val="single" w:sz="4" w:space="0" w:color="C9D3DF"/>
            </w:tcBorders>
          </w:tcPr>
          <w:p w14:paraId="183D26EF" w14:textId="77777777" w:rsidR="00A45458" w:rsidRDefault="00775542">
            <w:r>
              <w:rPr>
                <w:rFonts w:eastAsia="Calibri"/>
                <w:sz w:val="18"/>
              </w:rPr>
              <w:t>3000</w:t>
            </w:r>
          </w:p>
        </w:tc>
      </w:tr>
      <w:tr w:rsidR="00A45458" w14:paraId="29718FB2"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3807B2A2" w14:textId="77777777" w:rsidR="00A45458" w:rsidRDefault="00775542">
            <w:r>
              <w:rPr>
                <w:rFonts w:ascii="Consolas" w:eastAsia="Consolas" w:hAnsi="Consolas"/>
                <w:sz w:val="18"/>
              </w:rPr>
              <w:t>CORS_ORIGIN</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1A5CD256" w14:textId="77777777" w:rsidR="00A45458" w:rsidRDefault="00775542">
            <w:r>
              <w:rPr>
                <w:rFonts w:eastAsia="Calibri"/>
                <w:sz w:val="18"/>
              </w:rPr>
              <w:t>Allowed SPA origins (comma-separated), Socket.IO origin</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75FDECC7" w14:textId="77777777" w:rsidR="00A45458" w:rsidRDefault="00775542">
            <w:r>
              <w:rPr>
                <w:rFonts w:eastAsia="Calibri"/>
                <w:sz w:val="18"/>
              </w:rPr>
              <w:t>http://localhost:5173. Wrong value = browser CORS errors and chat sockets fail. Production must be the Render web URL.</w:t>
            </w:r>
          </w:p>
        </w:tc>
      </w:tr>
      <w:tr w:rsidR="00A45458" w14:paraId="0B18837E"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tcPr>
          <w:p w14:paraId="04A26DD1" w14:textId="77777777" w:rsidR="00A45458" w:rsidRDefault="00775542">
            <w:r>
              <w:rPr>
                <w:rFonts w:ascii="Consolas" w:eastAsia="Consolas" w:hAnsi="Consolas"/>
                <w:sz w:val="18"/>
              </w:rPr>
              <w:t>NODE_ENV</w:t>
            </w:r>
          </w:p>
        </w:tc>
        <w:tc>
          <w:tcPr>
            <w:tcW w:w="3264" w:type="dxa"/>
            <w:tcBorders>
              <w:top w:val="single" w:sz="4" w:space="0" w:color="C9D3DF"/>
              <w:left w:val="single" w:sz="4" w:space="0" w:color="C9D3DF"/>
              <w:bottom w:val="single" w:sz="4" w:space="0" w:color="C9D3DF"/>
              <w:right w:val="single" w:sz="4" w:space="0" w:color="C9D3DF"/>
            </w:tcBorders>
          </w:tcPr>
          <w:p w14:paraId="665BAFB5" w14:textId="77777777" w:rsidR="00A45458" w:rsidRDefault="00775542">
            <w:r>
              <w:rPr>
                <w:rFonts w:eastAsia="Calibri"/>
                <w:sz w:val="18"/>
              </w:rPr>
              <w:t>production gates, swagger default, cookie flags, demo logins</w:t>
            </w:r>
          </w:p>
        </w:tc>
        <w:tc>
          <w:tcPr>
            <w:tcW w:w="3264" w:type="dxa"/>
            <w:tcBorders>
              <w:top w:val="single" w:sz="4" w:space="0" w:color="C9D3DF"/>
              <w:left w:val="single" w:sz="4" w:space="0" w:color="C9D3DF"/>
              <w:bottom w:val="single" w:sz="4" w:space="0" w:color="C9D3DF"/>
              <w:right w:val="single" w:sz="4" w:space="0" w:color="C9D3DF"/>
            </w:tcBorders>
          </w:tcPr>
          <w:p w14:paraId="6670A937" w14:textId="77777777" w:rsidR="00A45458" w:rsidRDefault="00775542">
            <w:r>
              <w:rPr>
                <w:rFonts w:eastAsia="Calibri"/>
                <w:sz w:val="18"/>
              </w:rPr>
              <w:t>Not production → swagger on, demo logins on, refresh echoed in login JSON, cookies not Secure.</w:t>
            </w:r>
          </w:p>
        </w:tc>
      </w:tr>
      <w:tr w:rsidR="00A45458" w14:paraId="0AB593FD"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46792A73" w14:textId="77777777" w:rsidR="00A45458" w:rsidRDefault="00775542">
            <w:r>
              <w:rPr>
                <w:rFonts w:ascii="Consolas" w:eastAsia="Consolas" w:hAnsi="Consolas"/>
                <w:sz w:val="18"/>
              </w:rPr>
              <w:t>ALLOW_DEMO_LOGINS</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315E6807" w14:textId="77777777" w:rsidR="00A45458" w:rsidRDefault="00775542">
            <w:r>
              <w:rPr>
                <w:rFonts w:eastAsia="Calibri"/>
                <w:sz w:val="18"/>
              </w:rPr>
              <w:t>Whether @newvision.local accounts may authenticate</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0DC99DC0" w14:textId="77777777" w:rsidR="00A45458" w:rsidRDefault="00775542">
            <w:r>
              <w:rPr>
                <w:rFonts w:eastAsia="Calibri"/>
                <w:sz w:val="18"/>
              </w:rPr>
              <w:t>Unset: allowed when NODE_ENV !== production. Production blocks them unless this is 'true'. Render currently sets true for the demo.</w:t>
            </w:r>
          </w:p>
        </w:tc>
      </w:tr>
      <w:tr w:rsidR="00A45458" w14:paraId="5D16183E"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tcPr>
          <w:p w14:paraId="72FAFE17" w14:textId="77777777" w:rsidR="00A45458" w:rsidRDefault="00775542">
            <w:r>
              <w:rPr>
                <w:rFonts w:ascii="Consolas" w:eastAsia="Consolas" w:hAnsi="Consolas"/>
                <w:sz w:val="18"/>
              </w:rPr>
              <w:lastRenderedPageBreak/>
              <w:t>SWAGGER_ENABLED</w:t>
            </w:r>
          </w:p>
        </w:tc>
        <w:tc>
          <w:tcPr>
            <w:tcW w:w="3264" w:type="dxa"/>
            <w:tcBorders>
              <w:top w:val="single" w:sz="4" w:space="0" w:color="C9D3DF"/>
              <w:left w:val="single" w:sz="4" w:space="0" w:color="C9D3DF"/>
              <w:bottom w:val="single" w:sz="4" w:space="0" w:color="C9D3DF"/>
              <w:right w:val="single" w:sz="4" w:space="0" w:color="C9D3DF"/>
            </w:tcBorders>
          </w:tcPr>
          <w:p w14:paraId="21F2A681" w14:textId="77777777" w:rsidR="00A45458" w:rsidRDefault="00775542">
            <w:r>
              <w:rPr>
                <w:rFonts w:ascii="Consolas" w:eastAsia="Consolas" w:hAnsi="Consolas"/>
                <w:sz w:val="18"/>
              </w:rPr>
              <w:t>Mount /api/docs</w:t>
            </w:r>
          </w:p>
        </w:tc>
        <w:tc>
          <w:tcPr>
            <w:tcW w:w="3264" w:type="dxa"/>
            <w:tcBorders>
              <w:top w:val="single" w:sz="4" w:space="0" w:color="C9D3DF"/>
              <w:left w:val="single" w:sz="4" w:space="0" w:color="C9D3DF"/>
              <w:bottom w:val="single" w:sz="4" w:space="0" w:color="C9D3DF"/>
              <w:right w:val="single" w:sz="4" w:space="0" w:color="C9D3DF"/>
            </w:tcBorders>
          </w:tcPr>
          <w:p w14:paraId="74EA56EF" w14:textId="77777777" w:rsidR="00A45458" w:rsidRDefault="00775542">
            <w:r>
              <w:rPr>
                <w:rFonts w:eastAsia="Calibri"/>
                <w:sz w:val="18"/>
              </w:rPr>
              <w:t>Unset: on unless production. Render sets false.</w:t>
            </w:r>
          </w:p>
        </w:tc>
      </w:tr>
      <w:tr w:rsidR="00A45458" w14:paraId="41A27F34"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33ACE175" w14:textId="77777777" w:rsidR="00A45458" w:rsidRDefault="00775542">
            <w:r>
              <w:rPr>
                <w:rFonts w:ascii="Consolas" w:eastAsia="Consolas" w:hAnsi="Consolas"/>
                <w:sz w:val="18"/>
              </w:rPr>
              <w:t>SEED_ON_START</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0A5224AB" w14:textId="77777777" w:rsidR="00A45458" w:rsidRDefault="00775542">
            <w:r>
              <w:rPr>
                <w:rFonts w:eastAsia="Calibri"/>
                <w:sz w:val="18"/>
              </w:rPr>
              <w:t>Entrypoint runs npm run seed</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0C555B76" w14:textId="77777777" w:rsidR="00A45458" w:rsidRDefault="00775542">
            <w:r>
              <w:rPr>
                <w:rFonts w:eastAsia="Calibri"/>
                <w:sz w:val="18"/>
              </w:rPr>
              <w:t>false → migrate only. true without SEED_IF_EMPTY wipes demo data every boot (dashboard seedWipeRisk banner).</w:t>
            </w:r>
          </w:p>
        </w:tc>
      </w:tr>
      <w:tr w:rsidR="00A45458" w14:paraId="72C8E2CE"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tcPr>
          <w:p w14:paraId="11F6D6B8" w14:textId="77777777" w:rsidR="00A45458" w:rsidRDefault="00775542">
            <w:r>
              <w:rPr>
                <w:rFonts w:ascii="Consolas" w:eastAsia="Consolas" w:hAnsi="Consolas"/>
                <w:sz w:val="18"/>
              </w:rPr>
              <w:t>SEED_IF_EMPTY</w:t>
            </w:r>
          </w:p>
        </w:tc>
        <w:tc>
          <w:tcPr>
            <w:tcW w:w="3264" w:type="dxa"/>
            <w:tcBorders>
              <w:top w:val="single" w:sz="4" w:space="0" w:color="C9D3DF"/>
              <w:left w:val="single" w:sz="4" w:space="0" w:color="C9D3DF"/>
              <w:bottom w:val="single" w:sz="4" w:space="0" w:color="C9D3DF"/>
              <w:right w:val="single" w:sz="4" w:space="0" w:color="C9D3DF"/>
            </w:tcBorders>
          </w:tcPr>
          <w:p w14:paraId="459808BE" w14:textId="77777777" w:rsidR="00A45458" w:rsidRDefault="00775542">
            <w:r>
              <w:rPr>
                <w:rFonts w:eastAsia="Calibri"/>
                <w:sz w:val="18"/>
              </w:rPr>
              <w:t>Seed no-ops once any user exists</w:t>
            </w:r>
          </w:p>
        </w:tc>
        <w:tc>
          <w:tcPr>
            <w:tcW w:w="3264" w:type="dxa"/>
            <w:tcBorders>
              <w:top w:val="single" w:sz="4" w:space="0" w:color="C9D3DF"/>
              <w:left w:val="single" w:sz="4" w:space="0" w:color="C9D3DF"/>
              <w:bottom w:val="single" w:sz="4" w:space="0" w:color="C9D3DF"/>
              <w:right w:val="single" w:sz="4" w:space="0" w:color="C9D3DF"/>
            </w:tcBorders>
          </w:tcPr>
          <w:p w14:paraId="749427D4" w14:textId="77777777" w:rsidR="00A45458" w:rsidRDefault="00775542">
            <w:r>
              <w:rPr>
                <w:rFonts w:eastAsia="Calibri"/>
                <w:sz w:val="18"/>
              </w:rPr>
              <w:t>Protects production. Compose and Render set true.</w:t>
            </w:r>
          </w:p>
        </w:tc>
      </w:tr>
      <w:tr w:rsidR="00A45458" w14:paraId="5DD6C741"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1FB1DD2B" w14:textId="77777777" w:rsidR="00A45458" w:rsidRDefault="00775542">
            <w:r>
              <w:rPr>
                <w:rFonts w:ascii="Consolas" w:eastAsia="Consolas" w:hAnsi="Consolas"/>
                <w:sz w:val="18"/>
              </w:rPr>
              <w:t>SEED_MODE</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057E767E" w14:textId="77777777" w:rsidR="00A45458" w:rsidRDefault="00775542">
            <w:r>
              <w:rPr>
                <w:rFonts w:eastAsia="Calibri"/>
                <w:sz w:val="18"/>
              </w:rPr>
              <w:t>bootstrap vs demo estate</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5F947845" w14:textId="77777777" w:rsidR="00A45458" w:rsidRDefault="00775542">
            <w:r>
              <w:rPr>
                <w:rFonts w:eastAsia="Calibri"/>
                <w:sz w:val="18"/>
              </w:rPr>
              <w:t>bootstrap + empty DB → one Super Admin, no 1,250 assets. Currently commented out on Render; seed.ts bootstrap function kept. Unclear whether live DB still has demo users (PROGRESS says yes).</w:t>
            </w:r>
          </w:p>
        </w:tc>
      </w:tr>
      <w:tr w:rsidR="00A45458" w14:paraId="66B129FC"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tcPr>
          <w:p w14:paraId="13A700CD" w14:textId="77777777" w:rsidR="00A45458" w:rsidRDefault="00775542">
            <w:r>
              <w:rPr>
                <w:rFonts w:ascii="Consolas" w:eastAsia="Consolas" w:hAnsi="Consolas"/>
                <w:sz w:val="18"/>
              </w:rPr>
              <w:t>BOOTSTRAP_ADMIN_EMAIL / PASSWORD / NAME</w:t>
            </w:r>
          </w:p>
        </w:tc>
        <w:tc>
          <w:tcPr>
            <w:tcW w:w="3264" w:type="dxa"/>
            <w:tcBorders>
              <w:top w:val="single" w:sz="4" w:space="0" w:color="C9D3DF"/>
              <w:left w:val="single" w:sz="4" w:space="0" w:color="C9D3DF"/>
              <w:bottom w:val="single" w:sz="4" w:space="0" w:color="C9D3DF"/>
              <w:right w:val="single" w:sz="4" w:space="0" w:color="C9D3DF"/>
            </w:tcBorders>
          </w:tcPr>
          <w:p w14:paraId="08D67970" w14:textId="77777777" w:rsidR="00A45458" w:rsidRDefault="00775542">
            <w:r>
              <w:rPr>
                <w:rFonts w:eastAsia="Calibri"/>
                <w:sz w:val="18"/>
              </w:rPr>
              <w:t>First Super Admin for bootstrap</w:t>
            </w:r>
          </w:p>
        </w:tc>
        <w:tc>
          <w:tcPr>
            <w:tcW w:w="3264" w:type="dxa"/>
            <w:tcBorders>
              <w:top w:val="single" w:sz="4" w:space="0" w:color="C9D3DF"/>
              <w:left w:val="single" w:sz="4" w:space="0" w:color="C9D3DF"/>
              <w:bottom w:val="single" w:sz="4" w:space="0" w:color="C9D3DF"/>
              <w:right w:val="single" w:sz="4" w:space="0" w:color="C9D3DF"/>
            </w:tcBorders>
          </w:tcPr>
          <w:p w14:paraId="26FD83AC" w14:textId="77777777" w:rsidR="00A45458" w:rsidRDefault="00775542">
            <w:r>
              <w:rPr>
                <w:rFonts w:eastAsia="Calibri"/>
                <w:sz w:val="18"/>
              </w:rPr>
              <w:t>Entrypoint exits non-zero if bootstrap seed fails. Password must be ≥12 chars.</w:t>
            </w:r>
          </w:p>
        </w:tc>
      </w:tr>
      <w:tr w:rsidR="00A45458" w14:paraId="044F1EC8"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35A493D8" w14:textId="77777777" w:rsidR="00A45458" w:rsidRDefault="00775542">
            <w:r>
              <w:rPr>
                <w:rFonts w:ascii="Consolas" w:eastAsia="Consolas" w:hAnsi="Consolas"/>
                <w:sz w:val="18"/>
              </w:rPr>
              <w:t>RESEND_API_KEY</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05C8A382" w14:textId="77777777" w:rsidR="00A45458" w:rsidRDefault="00775542">
            <w:r>
              <w:rPr>
                <w:rFonts w:eastAsia="Calibri"/>
                <w:sz w:val="18"/>
              </w:rPr>
              <w:t>HTTPS transactional mail</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7D356420" w14:textId="77777777" w:rsidR="00A45458" w:rsidRDefault="00775542">
            <w:r>
              <w:rPr>
                <w:rFonts w:eastAsia="Calibri"/>
                <w:sz w:val="18"/>
              </w:rPr>
              <w:t>Mailer tries SMTP next, then console. Live inbox unproven without this.</w:t>
            </w:r>
          </w:p>
        </w:tc>
      </w:tr>
      <w:tr w:rsidR="00A45458" w14:paraId="65BC1FE3"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tcPr>
          <w:p w14:paraId="6A5C9B92" w14:textId="77777777" w:rsidR="00A45458" w:rsidRDefault="00775542">
            <w:r>
              <w:rPr>
                <w:rFonts w:ascii="Consolas" w:eastAsia="Consolas" w:hAnsi="Consolas"/>
                <w:sz w:val="18"/>
              </w:rPr>
              <w:t>SMTP_HOST/PORT/USER/PASS</w:t>
            </w:r>
          </w:p>
        </w:tc>
        <w:tc>
          <w:tcPr>
            <w:tcW w:w="3264" w:type="dxa"/>
            <w:tcBorders>
              <w:top w:val="single" w:sz="4" w:space="0" w:color="C9D3DF"/>
              <w:left w:val="single" w:sz="4" w:space="0" w:color="C9D3DF"/>
              <w:bottom w:val="single" w:sz="4" w:space="0" w:color="C9D3DF"/>
              <w:right w:val="single" w:sz="4" w:space="0" w:color="C9D3DF"/>
            </w:tcBorders>
          </w:tcPr>
          <w:p w14:paraId="7DC923BA" w14:textId="77777777" w:rsidR="00A45458" w:rsidRDefault="00775542">
            <w:r>
              <w:rPr>
                <w:rFonts w:eastAsia="Calibri"/>
                <w:sz w:val="18"/>
              </w:rPr>
              <w:t>SMTP fallback</w:t>
            </w:r>
          </w:p>
        </w:tc>
        <w:tc>
          <w:tcPr>
            <w:tcW w:w="3264" w:type="dxa"/>
            <w:tcBorders>
              <w:top w:val="single" w:sz="4" w:space="0" w:color="C9D3DF"/>
              <w:left w:val="single" w:sz="4" w:space="0" w:color="C9D3DF"/>
              <w:bottom w:val="single" w:sz="4" w:space="0" w:color="C9D3DF"/>
              <w:right w:val="single" w:sz="4" w:space="0" w:color="C9D3DF"/>
            </w:tcBorders>
          </w:tcPr>
          <w:p w14:paraId="286C81CB" w14:textId="77777777" w:rsidR="00A45458" w:rsidRDefault="00775542">
            <w:r>
              <w:rPr>
                <w:rFonts w:eastAsia="Calibri"/>
                <w:sz w:val="18"/>
              </w:rPr>
              <w:t>Ignored if Resend key set. Render Free cannot open 587/465.</w:t>
            </w:r>
          </w:p>
        </w:tc>
      </w:tr>
      <w:tr w:rsidR="00A45458" w14:paraId="1FFB7BBF"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7D202AD1" w14:textId="77777777" w:rsidR="00A45458" w:rsidRDefault="00775542">
            <w:r>
              <w:rPr>
                <w:rFonts w:ascii="Consolas" w:eastAsia="Consolas" w:hAnsi="Consolas"/>
                <w:sz w:val="18"/>
              </w:rPr>
              <w:t>MAIL_FROM</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56178E95" w14:textId="77777777" w:rsidR="00A45458" w:rsidRDefault="00775542">
            <w:r>
              <w:rPr>
                <w:rFonts w:eastAsia="Calibri"/>
                <w:sz w:val="18"/>
              </w:rPr>
              <w:t>From header</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60C5D14E" w14:textId="77777777" w:rsidR="00A45458" w:rsidRDefault="00775542">
            <w:r>
              <w:rPr>
                <w:rFonts w:eastAsia="Calibri"/>
                <w:sz w:val="18"/>
              </w:rPr>
              <w:t>Default 'NewVision IT &lt;it-noreply@newvision.local&gt;' — not a deliverable sender.</w:t>
            </w:r>
          </w:p>
        </w:tc>
      </w:tr>
      <w:tr w:rsidR="00A45458" w14:paraId="320706F2"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tcPr>
          <w:p w14:paraId="0DC72322" w14:textId="77777777" w:rsidR="00A45458" w:rsidRDefault="00775542">
            <w:r>
              <w:rPr>
                <w:rFonts w:ascii="Consolas" w:eastAsia="Consolas" w:hAnsi="Consolas"/>
                <w:sz w:val="18"/>
              </w:rPr>
              <w:t>HELPDESK_MAILBOX</w:t>
            </w:r>
          </w:p>
        </w:tc>
        <w:tc>
          <w:tcPr>
            <w:tcW w:w="3264" w:type="dxa"/>
            <w:tcBorders>
              <w:top w:val="single" w:sz="4" w:space="0" w:color="C9D3DF"/>
              <w:left w:val="single" w:sz="4" w:space="0" w:color="C9D3DF"/>
              <w:bottom w:val="single" w:sz="4" w:space="0" w:color="C9D3DF"/>
              <w:right w:val="single" w:sz="4" w:space="0" w:color="C9D3DF"/>
            </w:tcBorders>
          </w:tcPr>
          <w:p w14:paraId="2B9B938A" w14:textId="77777777" w:rsidR="00A45458" w:rsidRDefault="00775542">
            <w:r>
              <w:rPr>
                <w:rFonts w:eastAsia="Calibri"/>
                <w:sz w:val="18"/>
              </w:rPr>
              <w:t>Reply-To and loop detection</w:t>
            </w:r>
          </w:p>
        </w:tc>
        <w:tc>
          <w:tcPr>
            <w:tcW w:w="3264" w:type="dxa"/>
            <w:tcBorders>
              <w:top w:val="single" w:sz="4" w:space="0" w:color="C9D3DF"/>
              <w:left w:val="single" w:sz="4" w:space="0" w:color="C9D3DF"/>
              <w:bottom w:val="single" w:sz="4" w:space="0" w:color="C9D3DF"/>
              <w:right w:val="single" w:sz="4" w:space="0" w:color="C9D3DF"/>
            </w:tcBorders>
          </w:tcPr>
          <w:p w14:paraId="0A77D3DA" w14:textId="77777777" w:rsidR="00A45458" w:rsidRDefault="00775542">
            <w:r>
              <w:rPr>
                <w:rFonts w:eastAsia="Calibri"/>
                <w:sz w:val="18"/>
              </w:rPr>
              <w:t>Falls back to MAIL_REPLY_TO then it@newvision.local</w:t>
            </w:r>
          </w:p>
        </w:tc>
      </w:tr>
      <w:tr w:rsidR="00A45458" w14:paraId="67867164"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52A246F5" w14:textId="77777777" w:rsidR="00A45458" w:rsidRDefault="00775542">
            <w:r>
              <w:rPr>
                <w:rFonts w:ascii="Consolas" w:eastAsia="Consolas" w:hAnsi="Consolas"/>
                <w:sz w:val="18"/>
              </w:rPr>
              <w:t>IMAP_HOST/PORT/SECURE/USER/PASS/MAILBOX</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36890510" w14:textId="77777777" w:rsidR="00A45458" w:rsidRDefault="00775542">
            <w:r>
              <w:rPr>
                <w:rFonts w:eastAsia="Calibri"/>
                <w:sz w:val="18"/>
              </w:rPr>
              <w:t>Inbound poller</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41940B68" w14:textId="77777777" w:rsidR="00A45458" w:rsidRDefault="00775542">
            <w:r>
              <w:rPr>
                <w:rFonts w:eastAsia="Calibri"/>
                <w:sz w:val="18"/>
              </w:rPr>
              <w:t>If IMAP_HOST blank, cron no-ops; app still starts. Webhook ingest can still work.</w:t>
            </w:r>
          </w:p>
        </w:tc>
      </w:tr>
      <w:tr w:rsidR="00A45458" w14:paraId="3C35B83C"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tcPr>
          <w:p w14:paraId="2BB8F6A6" w14:textId="77777777" w:rsidR="00A45458" w:rsidRDefault="00775542">
            <w:r>
              <w:rPr>
                <w:rFonts w:ascii="Consolas" w:eastAsia="Consolas" w:hAnsi="Consolas"/>
                <w:sz w:val="18"/>
              </w:rPr>
              <w:t>EMAIL_INGEST_SECRET</w:t>
            </w:r>
          </w:p>
        </w:tc>
        <w:tc>
          <w:tcPr>
            <w:tcW w:w="3264" w:type="dxa"/>
            <w:tcBorders>
              <w:top w:val="single" w:sz="4" w:space="0" w:color="C9D3DF"/>
              <w:left w:val="single" w:sz="4" w:space="0" w:color="C9D3DF"/>
              <w:bottom w:val="single" w:sz="4" w:space="0" w:color="C9D3DF"/>
              <w:right w:val="single" w:sz="4" w:space="0" w:color="C9D3DF"/>
            </w:tcBorders>
          </w:tcPr>
          <w:p w14:paraId="71DB18AA" w14:textId="77777777" w:rsidR="00A45458" w:rsidRDefault="00775542">
            <w:r>
              <w:rPr>
                <w:rFonts w:eastAsia="Calibri"/>
                <w:sz w:val="18"/>
              </w:rPr>
              <w:t>X-Email-Ingest-Secret for POST /email-in/webhook</w:t>
            </w:r>
          </w:p>
        </w:tc>
        <w:tc>
          <w:tcPr>
            <w:tcW w:w="3264" w:type="dxa"/>
            <w:tcBorders>
              <w:top w:val="single" w:sz="4" w:space="0" w:color="C9D3DF"/>
              <w:left w:val="single" w:sz="4" w:space="0" w:color="C9D3DF"/>
              <w:bottom w:val="single" w:sz="4" w:space="0" w:color="C9D3DF"/>
              <w:right w:val="single" w:sz="4" w:space="0" w:color="C9D3DF"/>
            </w:tcBorders>
          </w:tcPr>
          <w:p w14:paraId="7D4E3434" w14:textId="77777777" w:rsidR="00A45458" w:rsidRDefault="00775542">
            <w:r>
              <w:rPr>
                <w:rFonts w:eastAsia="Calibri"/>
                <w:sz w:val="18"/>
              </w:rPr>
              <w:t>Compared timing-safe. Unset → webhook rejects. Super Admin/IT Admin can still POST /email-in/ingest.</w:t>
            </w:r>
          </w:p>
        </w:tc>
      </w:tr>
      <w:tr w:rsidR="00A45458" w14:paraId="3C8DDC83"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73E9ADAF" w14:textId="77777777" w:rsidR="00A45458" w:rsidRDefault="00775542">
            <w:r>
              <w:rPr>
                <w:rFonts w:ascii="Consolas" w:eastAsia="Consolas" w:hAnsi="Consolas"/>
                <w:sz w:val="18"/>
              </w:rPr>
              <w:t>PUBLIC_APP_URL</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66B9153F" w14:textId="77777777" w:rsidR="00A45458" w:rsidRDefault="00775542">
            <w:r>
              <w:rPr>
                <w:rFonts w:ascii="Consolas" w:eastAsia="Consolas" w:hAnsi="Consolas"/>
                <w:sz w:val="18"/>
              </w:rPr>
              <w:t>QR URLs + email CTA/logo</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657109B2" w14:textId="77777777" w:rsidR="00A45458" w:rsidRDefault="00775542">
            <w:r>
              <w:rPr>
                <w:rFonts w:eastAsia="Calibri"/>
                <w:sz w:val="18"/>
              </w:rPr>
              <w:t>http://localhost:5173. Wrong host = stickers and email buttons point at localhost in production.</w:t>
            </w:r>
          </w:p>
        </w:tc>
      </w:tr>
      <w:tr w:rsidR="00A45458" w14:paraId="463752C7"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tcPr>
          <w:p w14:paraId="2951682E" w14:textId="77777777" w:rsidR="00A45458" w:rsidRDefault="00775542">
            <w:r>
              <w:rPr>
                <w:rFonts w:ascii="Consolas" w:eastAsia="Consolas" w:hAnsi="Consolas"/>
                <w:sz w:val="18"/>
              </w:rPr>
              <w:t>HOSTING_REGION</w:t>
            </w:r>
          </w:p>
        </w:tc>
        <w:tc>
          <w:tcPr>
            <w:tcW w:w="3264" w:type="dxa"/>
            <w:tcBorders>
              <w:top w:val="single" w:sz="4" w:space="0" w:color="C9D3DF"/>
              <w:left w:val="single" w:sz="4" w:space="0" w:color="C9D3DF"/>
              <w:bottom w:val="single" w:sz="4" w:space="0" w:color="C9D3DF"/>
              <w:right w:val="single" w:sz="4" w:space="0" w:color="C9D3DF"/>
            </w:tcBorders>
          </w:tcPr>
          <w:p w14:paraId="33167757" w14:textId="77777777" w:rsidR="00A45458" w:rsidRDefault="00775542">
            <w:r>
              <w:rPr>
                <w:rFonts w:ascii="Consolas" w:eastAsia="Consolas" w:hAnsi="Consolas"/>
                <w:sz w:val="18"/>
              </w:rPr>
              <w:t>GET /api/health region + residency note</w:t>
            </w:r>
          </w:p>
        </w:tc>
        <w:tc>
          <w:tcPr>
            <w:tcW w:w="3264" w:type="dxa"/>
            <w:tcBorders>
              <w:top w:val="single" w:sz="4" w:space="0" w:color="C9D3DF"/>
              <w:left w:val="single" w:sz="4" w:space="0" w:color="C9D3DF"/>
              <w:bottom w:val="single" w:sz="4" w:space="0" w:color="C9D3DF"/>
              <w:right w:val="single" w:sz="4" w:space="0" w:color="C9D3DF"/>
            </w:tcBorders>
          </w:tcPr>
          <w:p w14:paraId="7FED1B25" w14:textId="77777777" w:rsidR="00A45458" w:rsidRDefault="00775542">
            <w:r>
              <w:rPr>
                <w:rFonts w:eastAsia="Calibri"/>
                <w:sz w:val="18"/>
              </w:rPr>
              <w:t>Defaults singapore</w:t>
            </w:r>
          </w:p>
        </w:tc>
      </w:tr>
      <w:tr w:rsidR="00A45458" w14:paraId="26BDFD25"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536F6B57" w14:textId="77777777" w:rsidR="00A45458" w:rsidRDefault="00775542">
            <w:r>
              <w:rPr>
                <w:rFonts w:ascii="Consolas" w:eastAsia="Consolas" w:hAnsi="Consolas"/>
                <w:sz w:val="18"/>
              </w:rPr>
              <w:t>PLATFORM_ADMIN_SECRET</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7475DAA5" w14:textId="77777777" w:rsidR="00A45458" w:rsidRDefault="00775542">
            <w:r>
              <w:rPr>
                <w:rFonts w:eastAsia="Calibri"/>
                <w:sz w:val="18"/>
              </w:rPr>
              <w:t>Ops billing hook</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6851D750" w14:textId="77777777" w:rsidR="00A45458" w:rsidRDefault="00775542">
            <w:r>
              <w:rPr>
                <w:rFonts w:ascii="Consolas" w:eastAsia="Consolas" w:hAnsi="Consolas"/>
                <w:sz w:val="18"/>
              </w:rPr>
              <w:t>Wrong/missing → { ok: false }</w:t>
            </w:r>
          </w:p>
        </w:tc>
      </w:tr>
      <w:tr w:rsidR="00A45458" w14:paraId="6858EEA3"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tcPr>
          <w:p w14:paraId="61A52930" w14:textId="77777777" w:rsidR="00A45458" w:rsidRDefault="00775542">
            <w:r>
              <w:rPr>
                <w:rFonts w:ascii="Consolas" w:eastAsia="Consolas" w:hAnsi="Consolas"/>
                <w:sz w:val="18"/>
              </w:rPr>
              <w:t>REQUIRE_SUPERADMIN_MFA</w:t>
            </w:r>
          </w:p>
        </w:tc>
        <w:tc>
          <w:tcPr>
            <w:tcW w:w="3264" w:type="dxa"/>
            <w:tcBorders>
              <w:top w:val="single" w:sz="4" w:space="0" w:color="C9D3DF"/>
              <w:left w:val="single" w:sz="4" w:space="0" w:color="C9D3DF"/>
              <w:bottom w:val="single" w:sz="4" w:space="0" w:color="C9D3DF"/>
              <w:right w:val="single" w:sz="4" w:space="0" w:color="C9D3DF"/>
            </w:tcBorders>
          </w:tcPr>
          <w:p w14:paraId="182A11D9" w14:textId="77777777" w:rsidR="00A45458" w:rsidRDefault="00775542">
            <w:r>
              <w:rPr>
                <w:rFonts w:eastAsia="Calibri"/>
                <w:sz w:val="18"/>
              </w:rPr>
              <w:t>Force TOTP for Super Admin</w:t>
            </w:r>
          </w:p>
        </w:tc>
        <w:tc>
          <w:tcPr>
            <w:tcW w:w="3264" w:type="dxa"/>
            <w:tcBorders>
              <w:top w:val="single" w:sz="4" w:space="0" w:color="C9D3DF"/>
              <w:left w:val="single" w:sz="4" w:space="0" w:color="C9D3DF"/>
              <w:bottom w:val="single" w:sz="4" w:space="0" w:color="C9D3DF"/>
              <w:right w:val="single" w:sz="4" w:space="0" w:color="C9D3DF"/>
            </w:tcBorders>
          </w:tcPr>
          <w:p w14:paraId="20FB6B87" w14:textId="77777777" w:rsidR="00A45458" w:rsidRDefault="00775542">
            <w:r>
              <w:rPr>
                <w:rFonts w:eastAsia="Calibri"/>
                <w:sz w:val="18"/>
              </w:rPr>
              <w:t>Code currently commented; Render sets false. Assumed: TOTP enroll endpoints still exist.</w:t>
            </w:r>
          </w:p>
        </w:tc>
      </w:tr>
      <w:tr w:rsidR="00A45458" w14:paraId="68587460"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36C7BFD4" w14:textId="77777777" w:rsidR="00A45458" w:rsidRDefault="00775542">
            <w:r>
              <w:rPr>
                <w:rFonts w:ascii="Consolas" w:eastAsia="Consolas" w:hAnsi="Consolas"/>
                <w:sz w:val="18"/>
              </w:rPr>
              <w:lastRenderedPageBreak/>
              <w:t>TOTP_ENCRYPTION_KEY</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2816EEF9" w14:textId="77777777" w:rsidR="00A45458" w:rsidRDefault="00775542">
            <w:r>
              <w:rPr>
                <w:rFonts w:eastAsia="Calibri"/>
                <w:sz w:val="18"/>
              </w:rPr>
              <w:t>Encrypt TOTP secrets at rest</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12DAA0D3" w14:textId="77777777" w:rsidR="00A45458" w:rsidRDefault="00775542">
            <w:r>
              <w:rPr>
                <w:rFonts w:eastAsia="Calibri"/>
                <w:sz w:val="18"/>
              </w:rPr>
              <w:t>Falls back to JWT_SECRET</w:t>
            </w:r>
          </w:p>
        </w:tc>
      </w:tr>
      <w:tr w:rsidR="00A45458" w14:paraId="19EDFFB6"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tcPr>
          <w:p w14:paraId="247569C8" w14:textId="77777777" w:rsidR="00A45458" w:rsidRDefault="00775542">
            <w:r>
              <w:rPr>
                <w:rFonts w:ascii="Consolas" w:eastAsia="Consolas" w:hAnsi="Consolas"/>
                <w:sz w:val="18"/>
              </w:rPr>
              <w:t>PROCUREMENT_MATCH_TOLERANCE_PCT</w:t>
            </w:r>
          </w:p>
        </w:tc>
        <w:tc>
          <w:tcPr>
            <w:tcW w:w="3264" w:type="dxa"/>
            <w:tcBorders>
              <w:top w:val="single" w:sz="4" w:space="0" w:color="C9D3DF"/>
              <w:left w:val="single" w:sz="4" w:space="0" w:color="C9D3DF"/>
              <w:bottom w:val="single" w:sz="4" w:space="0" w:color="C9D3DF"/>
              <w:right w:val="single" w:sz="4" w:space="0" w:color="C9D3DF"/>
            </w:tcBorders>
          </w:tcPr>
          <w:p w14:paraId="4767EE81" w14:textId="77777777" w:rsidR="00A45458" w:rsidRDefault="00775542">
            <w:r>
              <w:rPr>
                <w:rFonts w:eastAsia="Calibri"/>
                <w:sz w:val="18"/>
              </w:rPr>
              <w:t>3-way match</w:t>
            </w:r>
          </w:p>
        </w:tc>
        <w:tc>
          <w:tcPr>
            <w:tcW w:w="3264" w:type="dxa"/>
            <w:tcBorders>
              <w:top w:val="single" w:sz="4" w:space="0" w:color="C9D3DF"/>
              <w:left w:val="single" w:sz="4" w:space="0" w:color="C9D3DF"/>
              <w:bottom w:val="single" w:sz="4" w:space="0" w:color="C9D3DF"/>
              <w:right w:val="single" w:sz="4" w:space="0" w:color="C9D3DF"/>
            </w:tcBorders>
          </w:tcPr>
          <w:p w14:paraId="7935A453" w14:textId="77777777" w:rsidR="00A45458" w:rsidRDefault="00775542">
            <w:r>
              <w:rPr>
                <w:rFonts w:eastAsia="Calibri"/>
                <w:sz w:val="18"/>
              </w:rPr>
              <w:t>Default 2</w:t>
            </w:r>
          </w:p>
        </w:tc>
      </w:tr>
      <w:tr w:rsidR="00A45458" w14:paraId="389EA151"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5A77B0D3" w14:textId="77777777" w:rsidR="00A45458" w:rsidRDefault="00775542">
            <w:r>
              <w:rPr>
                <w:rFonts w:ascii="Consolas" w:eastAsia="Consolas" w:hAnsi="Consolas"/>
                <w:sz w:val="18"/>
              </w:rPr>
              <w:t>FORCE_LOGIN_RATE_LIMIT</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3CC761F9" w14:textId="77777777" w:rsidR="00A45458" w:rsidRDefault="00775542">
            <w:r>
              <w:rPr>
                <w:rFonts w:eastAsia="Calibri"/>
                <w:sz w:val="18"/>
              </w:rPr>
              <w:t>Tests</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480666B2" w14:textId="77777777" w:rsidR="00A45458" w:rsidRDefault="00775542">
            <w:r>
              <w:rPr>
                <w:rFonts w:eastAsia="Calibri"/>
                <w:sz w:val="18"/>
              </w:rPr>
              <w:t>NODE_ENV=test skips throttle unless this is true</w:t>
            </w:r>
          </w:p>
        </w:tc>
      </w:tr>
    </w:tbl>
    <w:p w14:paraId="389F746C" w14:textId="77777777" w:rsidR="00A45458" w:rsidRDefault="00A45458">
      <w:pPr>
        <w:spacing w:after="40"/>
      </w:pPr>
    </w:p>
    <w:p w14:paraId="58421E76" w14:textId="77777777" w:rsidR="00A45458" w:rsidRDefault="00775542">
      <w:pPr>
        <w:pStyle w:val="Heading2"/>
      </w:pPr>
      <w:bookmarkStart w:id="96" w:name="cfg_fe"/>
      <w:bookmarkStart w:id="97" w:name="_Toc240460920"/>
      <w:r>
        <w:t>6.2 Frontend variables</w:t>
      </w:r>
      <w:bookmarkEnd w:id="96"/>
      <w:bookmarkEnd w:id="97"/>
    </w:p>
    <w:tbl>
      <w:tblPr>
        <w:tblStyle w:val="TableGrid"/>
        <w:tblW w:w="0" w:type="auto"/>
        <w:jc w:val="center"/>
        <w:tblLook w:val="04A0" w:firstRow="1" w:lastRow="0" w:firstColumn="1" w:lastColumn="0" w:noHBand="0" w:noVBand="1"/>
      </w:tblPr>
      <w:tblGrid>
        <w:gridCol w:w="3264"/>
        <w:gridCol w:w="3264"/>
        <w:gridCol w:w="3264"/>
      </w:tblGrid>
      <w:tr w:rsidR="00A45458" w14:paraId="35DF7313" w14:textId="77777777">
        <w:trPr>
          <w:cantSplit/>
          <w:jc w:val="center"/>
        </w:trPr>
        <w:tc>
          <w:tcPr>
            <w:tcW w:w="3264" w:type="dxa"/>
            <w:tcBorders>
              <w:top w:val="single" w:sz="4" w:space="0" w:color="0F2744"/>
              <w:left w:val="single" w:sz="4" w:space="0" w:color="0F2744"/>
              <w:bottom w:val="single" w:sz="4" w:space="0" w:color="0F2744"/>
              <w:right w:val="single" w:sz="4" w:space="0" w:color="0F2744"/>
            </w:tcBorders>
            <w:shd w:val="clear" w:color="auto" w:fill="0F2744"/>
          </w:tcPr>
          <w:p w14:paraId="7B977CCA" w14:textId="77777777" w:rsidR="00A45458" w:rsidRDefault="00775542">
            <w:r>
              <w:rPr>
                <w:rFonts w:eastAsia="Calibri"/>
                <w:b/>
                <w:color w:val="FFFFFF"/>
                <w:sz w:val="20"/>
              </w:rPr>
              <w:t>Variable</w:t>
            </w:r>
          </w:p>
        </w:tc>
        <w:tc>
          <w:tcPr>
            <w:tcW w:w="3264" w:type="dxa"/>
            <w:tcBorders>
              <w:top w:val="single" w:sz="4" w:space="0" w:color="0F2744"/>
              <w:left w:val="single" w:sz="4" w:space="0" w:color="0F2744"/>
              <w:bottom w:val="single" w:sz="4" w:space="0" w:color="0F2744"/>
              <w:right w:val="single" w:sz="4" w:space="0" w:color="0F2744"/>
            </w:tcBorders>
            <w:shd w:val="clear" w:color="auto" w:fill="0F2744"/>
          </w:tcPr>
          <w:p w14:paraId="7D9B4F1C" w14:textId="77777777" w:rsidR="00A45458" w:rsidRDefault="00775542">
            <w:r>
              <w:rPr>
                <w:rFonts w:eastAsia="Calibri"/>
                <w:b/>
                <w:color w:val="FFFFFF"/>
                <w:sz w:val="20"/>
              </w:rPr>
              <w:t>Controls</w:t>
            </w:r>
          </w:p>
        </w:tc>
        <w:tc>
          <w:tcPr>
            <w:tcW w:w="3264" w:type="dxa"/>
            <w:tcBorders>
              <w:top w:val="single" w:sz="4" w:space="0" w:color="0F2744"/>
              <w:left w:val="single" w:sz="4" w:space="0" w:color="0F2744"/>
              <w:bottom w:val="single" w:sz="4" w:space="0" w:color="0F2744"/>
              <w:right w:val="single" w:sz="4" w:space="0" w:color="0F2744"/>
            </w:tcBorders>
            <w:shd w:val="clear" w:color="auto" w:fill="0F2744"/>
          </w:tcPr>
          <w:p w14:paraId="4A36DD95" w14:textId="77777777" w:rsidR="00A45458" w:rsidRDefault="00775542">
            <w:r>
              <w:rPr>
                <w:rFonts w:eastAsia="Calibri"/>
                <w:b/>
                <w:color w:val="FFFFFF"/>
                <w:sz w:val="20"/>
              </w:rPr>
              <w:t>If missing / wrong</w:t>
            </w:r>
          </w:p>
        </w:tc>
      </w:tr>
      <w:tr w:rsidR="00A45458" w14:paraId="46F677FB"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tcPr>
          <w:p w14:paraId="584E607D" w14:textId="77777777" w:rsidR="00A45458" w:rsidRDefault="00775542">
            <w:r>
              <w:rPr>
                <w:rFonts w:ascii="Consolas" w:eastAsia="Consolas" w:hAnsi="Consolas"/>
                <w:sz w:val="18"/>
              </w:rPr>
              <w:t>VITE_API_URL</w:t>
            </w:r>
          </w:p>
        </w:tc>
        <w:tc>
          <w:tcPr>
            <w:tcW w:w="3264" w:type="dxa"/>
            <w:tcBorders>
              <w:top w:val="single" w:sz="4" w:space="0" w:color="C9D3DF"/>
              <w:left w:val="single" w:sz="4" w:space="0" w:color="C9D3DF"/>
              <w:bottom w:val="single" w:sz="4" w:space="0" w:color="C9D3DF"/>
              <w:right w:val="single" w:sz="4" w:space="0" w:color="C9D3DF"/>
            </w:tcBorders>
          </w:tcPr>
          <w:p w14:paraId="51D88B47" w14:textId="77777777" w:rsidR="00A45458" w:rsidRDefault="00775542">
            <w:r>
              <w:rPr>
                <w:rFonts w:eastAsia="Calibri"/>
                <w:sz w:val="18"/>
              </w:rPr>
              <w:t>Axios base URL (baked in at Vite build time)</w:t>
            </w:r>
          </w:p>
        </w:tc>
        <w:tc>
          <w:tcPr>
            <w:tcW w:w="3264" w:type="dxa"/>
            <w:tcBorders>
              <w:top w:val="single" w:sz="4" w:space="0" w:color="C9D3DF"/>
              <w:left w:val="single" w:sz="4" w:space="0" w:color="C9D3DF"/>
              <w:bottom w:val="single" w:sz="4" w:space="0" w:color="C9D3DF"/>
              <w:right w:val="single" w:sz="4" w:space="0" w:color="C9D3DF"/>
            </w:tcBorders>
          </w:tcPr>
          <w:p w14:paraId="7B6403E6" w14:textId="77777777" w:rsidR="00A45458" w:rsidRDefault="00775542">
            <w:r>
              <w:rPr>
                <w:rFonts w:eastAsia="Calibri"/>
                <w:sz w:val="18"/>
              </w:rPr>
              <w:t>Defaults to http://localhost:5173’s API at http://localhost:3000/api. If you pass an origin without /api, axios.ts appends /api. Production: fromService RENDER_EXTERNAL_URL of the API. If the UI was built before the API URL existed, trigger a Manual Deploy of newvision-web.</w:t>
            </w:r>
          </w:p>
        </w:tc>
      </w:tr>
      <w:tr w:rsidR="00A45458" w14:paraId="50A138ED"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7865A189" w14:textId="77777777" w:rsidR="00A45458" w:rsidRDefault="00775542">
            <w:r>
              <w:rPr>
                <w:rFonts w:ascii="Consolas" w:eastAsia="Consolas" w:hAnsi="Consolas"/>
                <w:sz w:val="18"/>
              </w:rPr>
              <w:t>VITE_SHOW_DEMO</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6DF2FE4D" w14:textId="77777777" w:rsidR="00A45458" w:rsidRDefault="00775542">
            <w:r>
              <w:rPr>
                <w:rFonts w:eastAsia="Calibri"/>
                <w:sz w:val="18"/>
              </w:rPr>
              <w:t>Render sets 'true'</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1E12C1CB" w14:textId="77777777" w:rsidR="00A45458" w:rsidRDefault="00775542">
            <w:r>
              <w:rPr>
                <w:rFonts w:eastAsia="Calibri"/>
                <w:sz w:val="18"/>
              </w:rPr>
              <w:t>Intended to show demo affordances; login demo box itself is gated on import.meta.env.DEV, so production UI does not print Password123! unless you are in Vite dev. Unclear how much VITE_SHOW_DEMO still changes besides being present in render.yaml.</w:t>
            </w:r>
          </w:p>
        </w:tc>
      </w:tr>
    </w:tbl>
    <w:p w14:paraId="5411AE11" w14:textId="77777777" w:rsidR="00A45458" w:rsidRDefault="00A45458">
      <w:pPr>
        <w:spacing w:after="40"/>
      </w:pPr>
    </w:p>
    <w:p w14:paraId="454FB770" w14:textId="77777777" w:rsidR="00A45458" w:rsidRDefault="00775542">
      <w:pPr>
        <w:pStyle w:val="Heading2"/>
      </w:pPr>
      <w:bookmarkStart w:id="98" w:name="cfg_three"/>
      <w:bookmarkStart w:id="99" w:name="_Toc240460921"/>
      <w:r>
        <w:t>6.3 Compose vs Render vs local .env</w:t>
      </w:r>
      <w:bookmarkEnd w:id="98"/>
      <w:bookmarkEnd w:id="99"/>
    </w:p>
    <w:p w14:paraId="1E3D27CB" w14:textId="77777777" w:rsidR="00A45458" w:rsidRDefault="00775542">
      <w:r>
        <w:rPr>
          <w:rFonts w:eastAsia="Calibri"/>
        </w:rPr>
        <w:t>Three files intentionally disagree because they target three environments:</w:t>
      </w:r>
    </w:p>
    <w:p w14:paraId="2B2C6400" w14:textId="77777777" w:rsidR="00A45458" w:rsidRDefault="00775542">
      <w:pPr>
        <w:pStyle w:val="ListBullet"/>
      </w:pPr>
      <w:r>
        <w:rPr>
          <w:rFonts w:eastAsia="Calibri"/>
          <w:b/>
        </w:rPr>
        <w:t>backend/.env.example</w:t>
      </w:r>
      <w:r>
        <w:rPr>
          <w:rFonts w:eastAsia="Calibri"/>
        </w:rPr>
        <w:t xml:space="preserve"> — developer laptop talking to local Postgres. JWT_EXPIRES_IN=15m, ALLOW_DEMO_LOGINS=true, SWAGGER on, IMAP blank.</w:t>
      </w:r>
    </w:p>
    <w:p w14:paraId="610511E4" w14:textId="77777777" w:rsidR="00A45458" w:rsidRDefault="00775542">
      <w:pPr>
        <w:pStyle w:val="ListBullet"/>
      </w:pPr>
      <w:r>
        <w:rPr>
          <w:rFonts w:eastAsia="Calibri"/>
          <w:b/>
        </w:rPr>
        <w:t>docker-compose.yml</w:t>
      </w:r>
      <w:r>
        <w:rPr>
          <w:rFonts w:eastAsia="Calibri"/>
        </w:rPr>
        <w:t xml:space="preserve"> — JWT 30m, SEED_ON_START=true, SEED_IF_EMPTY=true, CORS http://localhost:5173, no mail keys.</w:t>
      </w:r>
    </w:p>
    <w:p w14:paraId="1A8C3305" w14:textId="77777777" w:rsidR="00A45458" w:rsidRDefault="00775542">
      <w:pPr>
        <w:pStyle w:val="ListBullet"/>
      </w:pPr>
      <w:r>
        <w:rPr>
          <w:rFonts w:eastAsia="Calibri"/>
          <w:b/>
        </w:rPr>
        <w:t>render.yaml</w:t>
      </w:r>
      <w:r>
        <w:rPr>
          <w:rFonts w:eastAsia="Calibri"/>
        </w:rPr>
        <w:t xml:space="preserve"> — production NODE_ENV, generated JWT secrets, ALLOW_DEMO_LOGINS currently true (demo), SWAGGER false, REQUIRE_SUPERADMIN_MFA false, Resend/IMAP sync:false (you paste in dashboard), duplicate JWT_REFRESH_SECRET key appears twice in the YAML (last wins; harmless but sloppy).</w:t>
      </w:r>
    </w:p>
    <w:p w14:paraId="0F8DFC78" w14:textId="77777777" w:rsidR="00A45458" w:rsidRDefault="00775542">
      <w:pPr>
        <w:pStyle w:val="Heading2"/>
      </w:pPr>
      <w:bookmarkStart w:id="100" w:name="cfg_sec"/>
      <w:bookmarkStart w:id="101" w:name="_Toc240460922"/>
      <w:r>
        <w:t>6.4 Secrets that must never be committed</w:t>
      </w:r>
      <w:bookmarkEnd w:id="100"/>
      <w:bookmarkEnd w:id="101"/>
    </w:p>
    <w:p w14:paraId="551B3D2B" w14:textId="77777777" w:rsidR="00A45458" w:rsidRDefault="00775542">
      <w:pPr>
        <w:pStyle w:val="ListBullet"/>
      </w:pPr>
      <w:r>
        <w:rPr>
          <w:rFonts w:eastAsia="Calibri"/>
        </w:rPr>
        <w:t>JWT_SECRET, JWT_REFRESH_SECRET, PLATFORM_ADMIN_SECRET, BOOTSTRAP_ADMIN_PASSWORD, SMTP_PASS, IMAP_PASS, RESEND_API_KEY, EMAIL_INGEST_SECRET, TOTP_ENCRYPTION_KEY.</w:t>
      </w:r>
    </w:p>
    <w:p w14:paraId="11066F98" w14:textId="77777777" w:rsidR="00A45458" w:rsidRDefault="00775542">
      <w:pPr>
        <w:pStyle w:val="ListBullet"/>
      </w:pPr>
      <w:r>
        <w:rPr>
          <w:rFonts w:eastAsia="Calibri"/>
        </w:rPr>
        <w:t>backend/.env and frontend/.env are local. Rotate live Render secrets if the demo password Password123! is still valid on the public URL.</w:t>
      </w:r>
    </w:p>
    <w:p w14:paraId="3EF3CCF2" w14:textId="77777777" w:rsidR="00A45458" w:rsidRDefault="00775542">
      <w:pPr>
        <w:pStyle w:val="ListBullet"/>
      </w:pPr>
      <w:r>
        <w:rPr>
          <w:rFonts w:eastAsia="Calibri"/>
        </w:rPr>
        <w:lastRenderedPageBreak/>
        <w:t>Webhook signing secrets are shown once at create time; they are not recoverable from later GET.</w:t>
      </w:r>
    </w:p>
    <w:p w14:paraId="2A0A38A1" w14:textId="77777777" w:rsidR="00A45458" w:rsidRDefault="00775542">
      <w:pPr>
        <w:pStyle w:val="Heading1"/>
      </w:pPr>
      <w:bookmarkStart w:id="102" w:name="setup"/>
      <w:bookmarkStart w:id="103" w:name="_Toc240460923"/>
      <w:r>
        <w:t>7. Setup &amp; Local Development</w:t>
      </w:r>
      <w:bookmarkEnd w:id="102"/>
      <w:bookmarkEnd w:id="103"/>
    </w:p>
    <w:p w14:paraId="652B54B9" w14:textId="77777777" w:rsidR="00A45458" w:rsidRDefault="00775542">
      <w:r>
        <w:rPr>
          <w:rFonts w:eastAsia="Calibri"/>
        </w:rPr>
        <w:t>Two supported ways to run. Docker is the path that matches CI most closely. Node 22+ is required (developed on Node 24; CI uses 22). PostgreSQL 16.</w:t>
      </w:r>
    </w:p>
    <w:p w14:paraId="4A5E2E0C" w14:textId="77777777" w:rsidR="00A45458" w:rsidRDefault="00775542">
      <w:pPr>
        <w:pStyle w:val="Heading2"/>
      </w:pPr>
      <w:bookmarkStart w:id="104" w:name="setup_docker"/>
      <w:bookmarkStart w:id="105" w:name="_Toc240460924"/>
      <w:r>
        <w:t>7.1 Docker Compose (recommended)</w:t>
      </w:r>
      <w:bookmarkEnd w:id="104"/>
      <w:bookmarkEnd w:id="105"/>
    </w:p>
    <w:p w14:paraId="1A197155" w14:textId="77777777" w:rsidR="00A45458" w:rsidRDefault="00775542">
      <w:r>
        <w:rPr>
          <w:rFonts w:eastAsia="Calibri"/>
        </w:rPr>
        <w:t>Requires Docker Desktop. From the repo root:</w:t>
      </w:r>
    </w:p>
    <w:tbl>
      <w:tblPr>
        <w:tblW w:w="0" w:type="auto"/>
        <w:tblLook w:val="04A0" w:firstRow="1" w:lastRow="0" w:firstColumn="1" w:lastColumn="0" w:noHBand="0" w:noVBand="1"/>
      </w:tblPr>
      <w:tblGrid>
        <w:gridCol w:w="9792"/>
      </w:tblGrid>
      <w:tr w:rsidR="00A45458" w14:paraId="4F6D3D15" w14:textId="77777777">
        <w:tc>
          <w:tcPr>
            <w:tcW w:w="9792" w:type="dxa"/>
            <w:tcBorders>
              <w:top w:val="single" w:sz="4" w:space="0" w:color="D5DEE8"/>
              <w:left w:val="single" w:sz="4" w:space="0" w:color="D5DEE8"/>
              <w:bottom w:val="single" w:sz="4" w:space="0" w:color="D5DEE8"/>
              <w:right w:val="single" w:sz="4" w:space="0" w:color="D5DEE8"/>
            </w:tcBorders>
            <w:shd w:val="clear" w:color="auto" w:fill="F1F4F8"/>
          </w:tcPr>
          <w:p w14:paraId="5D1D7DBA" w14:textId="77777777" w:rsidR="00A45458" w:rsidRDefault="00775542">
            <w:pPr>
              <w:spacing w:before="80" w:after="80"/>
            </w:pPr>
            <w:r>
              <w:rPr>
                <w:rFonts w:ascii="Consolas" w:eastAsia="Consolas" w:hAnsi="Consolas"/>
                <w:color w:val="0F2744"/>
                <w:sz w:val="17"/>
              </w:rPr>
              <w:t>docker compose up --build</w:t>
            </w:r>
          </w:p>
        </w:tc>
      </w:tr>
    </w:tbl>
    <w:p w14:paraId="2CCD39C7" w14:textId="77777777" w:rsidR="00A45458" w:rsidRDefault="00A45458">
      <w:pPr>
        <w:spacing w:after="80"/>
      </w:pPr>
    </w:p>
    <w:tbl>
      <w:tblPr>
        <w:tblStyle w:val="TableGrid"/>
        <w:tblW w:w="0" w:type="auto"/>
        <w:jc w:val="center"/>
        <w:tblLook w:val="04A0" w:firstRow="1" w:lastRow="0" w:firstColumn="1" w:lastColumn="0" w:noHBand="0" w:noVBand="1"/>
      </w:tblPr>
      <w:tblGrid>
        <w:gridCol w:w="3264"/>
        <w:gridCol w:w="3264"/>
        <w:gridCol w:w="3264"/>
      </w:tblGrid>
      <w:tr w:rsidR="00A45458" w14:paraId="453CF6E8" w14:textId="77777777">
        <w:trPr>
          <w:cantSplit/>
          <w:jc w:val="center"/>
        </w:trPr>
        <w:tc>
          <w:tcPr>
            <w:tcW w:w="3264" w:type="dxa"/>
            <w:tcBorders>
              <w:top w:val="single" w:sz="4" w:space="0" w:color="0F2744"/>
              <w:left w:val="single" w:sz="4" w:space="0" w:color="0F2744"/>
              <w:bottom w:val="single" w:sz="4" w:space="0" w:color="0F2744"/>
              <w:right w:val="single" w:sz="4" w:space="0" w:color="0F2744"/>
            </w:tcBorders>
            <w:shd w:val="clear" w:color="auto" w:fill="0F2744"/>
          </w:tcPr>
          <w:p w14:paraId="582E5764" w14:textId="77777777" w:rsidR="00A45458" w:rsidRDefault="00775542">
            <w:r>
              <w:rPr>
                <w:rFonts w:eastAsia="Calibri"/>
                <w:b/>
                <w:color w:val="FFFFFF"/>
                <w:sz w:val="20"/>
              </w:rPr>
              <w:t>Service</w:t>
            </w:r>
          </w:p>
        </w:tc>
        <w:tc>
          <w:tcPr>
            <w:tcW w:w="3264" w:type="dxa"/>
            <w:tcBorders>
              <w:top w:val="single" w:sz="4" w:space="0" w:color="0F2744"/>
              <w:left w:val="single" w:sz="4" w:space="0" w:color="0F2744"/>
              <w:bottom w:val="single" w:sz="4" w:space="0" w:color="0F2744"/>
              <w:right w:val="single" w:sz="4" w:space="0" w:color="0F2744"/>
            </w:tcBorders>
            <w:shd w:val="clear" w:color="auto" w:fill="0F2744"/>
          </w:tcPr>
          <w:p w14:paraId="04DB77D7" w14:textId="77777777" w:rsidR="00A45458" w:rsidRDefault="00775542">
            <w:r>
              <w:rPr>
                <w:rFonts w:eastAsia="Calibri"/>
                <w:b/>
                <w:color w:val="FFFFFF"/>
                <w:sz w:val="20"/>
              </w:rPr>
              <w:t>URL</w:t>
            </w:r>
          </w:p>
        </w:tc>
        <w:tc>
          <w:tcPr>
            <w:tcW w:w="3264" w:type="dxa"/>
            <w:tcBorders>
              <w:top w:val="single" w:sz="4" w:space="0" w:color="0F2744"/>
              <w:left w:val="single" w:sz="4" w:space="0" w:color="0F2744"/>
              <w:bottom w:val="single" w:sz="4" w:space="0" w:color="0F2744"/>
              <w:right w:val="single" w:sz="4" w:space="0" w:color="0F2744"/>
            </w:tcBorders>
            <w:shd w:val="clear" w:color="auto" w:fill="0F2744"/>
          </w:tcPr>
          <w:p w14:paraId="729124C8" w14:textId="77777777" w:rsidR="00A45458" w:rsidRDefault="00775542">
            <w:r>
              <w:rPr>
                <w:rFonts w:eastAsia="Calibri"/>
                <w:b/>
                <w:color w:val="FFFFFF"/>
                <w:sz w:val="20"/>
              </w:rPr>
              <w:t>Notes</w:t>
            </w:r>
          </w:p>
        </w:tc>
      </w:tr>
      <w:tr w:rsidR="00A45458" w14:paraId="515A73AC"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tcPr>
          <w:p w14:paraId="4ED8EBA3" w14:textId="77777777" w:rsidR="00A45458" w:rsidRDefault="00775542">
            <w:r>
              <w:rPr>
                <w:rFonts w:eastAsia="Calibri"/>
                <w:sz w:val="18"/>
              </w:rPr>
              <w:t>frontend</w:t>
            </w:r>
          </w:p>
        </w:tc>
        <w:tc>
          <w:tcPr>
            <w:tcW w:w="3264" w:type="dxa"/>
            <w:tcBorders>
              <w:top w:val="single" w:sz="4" w:space="0" w:color="C9D3DF"/>
              <w:left w:val="single" w:sz="4" w:space="0" w:color="C9D3DF"/>
              <w:bottom w:val="single" w:sz="4" w:space="0" w:color="C9D3DF"/>
              <w:right w:val="single" w:sz="4" w:space="0" w:color="C9D3DF"/>
            </w:tcBorders>
          </w:tcPr>
          <w:p w14:paraId="72D49F62" w14:textId="77777777" w:rsidR="00A45458" w:rsidRDefault="00775542">
            <w:r>
              <w:rPr>
                <w:rFonts w:ascii="Consolas" w:eastAsia="Consolas" w:hAnsi="Consolas"/>
                <w:sz w:val="18"/>
              </w:rPr>
              <w:t>http://localhost:5173</w:t>
            </w:r>
          </w:p>
        </w:tc>
        <w:tc>
          <w:tcPr>
            <w:tcW w:w="3264" w:type="dxa"/>
            <w:tcBorders>
              <w:top w:val="single" w:sz="4" w:space="0" w:color="C9D3DF"/>
              <w:left w:val="single" w:sz="4" w:space="0" w:color="C9D3DF"/>
              <w:bottom w:val="single" w:sz="4" w:space="0" w:color="C9D3DF"/>
              <w:right w:val="single" w:sz="4" w:space="0" w:color="C9D3DF"/>
            </w:tcBorders>
          </w:tcPr>
          <w:p w14:paraId="61F36444" w14:textId="77777777" w:rsidR="00A45458" w:rsidRDefault="00775542">
            <w:r>
              <w:rPr>
                <w:rFonts w:eastAsia="Calibri"/>
                <w:sz w:val="18"/>
              </w:rPr>
              <w:t>Vite inside the frontend container, --host 0.0.0.0</w:t>
            </w:r>
          </w:p>
        </w:tc>
      </w:tr>
      <w:tr w:rsidR="00A45458" w14:paraId="5332A93C"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161467B3" w14:textId="77777777" w:rsidR="00A45458" w:rsidRDefault="00775542">
            <w:r>
              <w:rPr>
                <w:rFonts w:eastAsia="Calibri"/>
                <w:sz w:val="18"/>
              </w:rPr>
              <w:t>backend</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27DB0C2E" w14:textId="77777777" w:rsidR="00A45458" w:rsidRDefault="00775542">
            <w:r>
              <w:rPr>
                <w:rFonts w:ascii="Consolas" w:eastAsia="Consolas" w:hAnsi="Consolas"/>
                <w:sz w:val="18"/>
              </w:rPr>
              <w:t>http://localhost:3000/api</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196F057F" w14:textId="77777777" w:rsidR="00A45458" w:rsidRDefault="00775542">
            <w:r>
              <w:rPr>
                <w:rFonts w:ascii="Consolas" w:eastAsia="Consolas" w:hAnsi="Consolas"/>
                <w:sz w:val="18"/>
              </w:rPr>
              <w:t>Swagger at /api/docs</w:t>
            </w:r>
          </w:p>
        </w:tc>
      </w:tr>
      <w:tr w:rsidR="00A45458" w14:paraId="614DA4D4"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tcPr>
          <w:p w14:paraId="5993434E" w14:textId="77777777" w:rsidR="00A45458" w:rsidRDefault="00775542">
            <w:r>
              <w:rPr>
                <w:rFonts w:eastAsia="Calibri"/>
                <w:sz w:val="18"/>
              </w:rPr>
              <w:t>postgres</w:t>
            </w:r>
          </w:p>
        </w:tc>
        <w:tc>
          <w:tcPr>
            <w:tcW w:w="3264" w:type="dxa"/>
            <w:tcBorders>
              <w:top w:val="single" w:sz="4" w:space="0" w:color="C9D3DF"/>
              <w:left w:val="single" w:sz="4" w:space="0" w:color="C9D3DF"/>
              <w:bottom w:val="single" w:sz="4" w:space="0" w:color="C9D3DF"/>
              <w:right w:val="single" w:sz="4" w:space="0" w:color="C9D3DF"/>
            </w:tcBorders>
          </w:tcPr>
          <w:p w14:paraId="0189DF61" w14:textId="77777777" w:rsidR="00A45458" w:rsidRDefault="00775542">
            <w:r>
              <w:rPr>
                <w:rFonts w:eastAsia="Calibri"/>
                <w:sz w:val="18"/>
              </w:rPr>
              <w:t>localhost:5432</w:t>
            </w:r>
          </w:p>
        </w:tc>
        <w:tc>
          <w:tcPr>
            <w:tcW w:w="3264" w:type="dxa"/>
            <w:tcBorders>
              <w:top w:val="single" w:sz="4" w:space="0" w:color="C9D3DF"/>
              <w:left w:val="single" w:sz="4" w:space="0" w:color="C9D3DF"/>
              <w:bottom w:val="single" w:sz="4" w:space="0" w:color="C9D3DF"/>
              <w:right w:val="single" w:sz="4" w:space="0" w:color="C9D3DF"/>
            </w:tcBorders>
          </w:tcPr>
          <w:p w14:paraId="214B5020" w14:textId="77777777" w:rsidR="00A45458" w:rsidRDefault="00775542">
            <w:r>
              <w:rPr>
                <w:rFonts w:ascii="Consolas" w:eastAsia="Consolas" w:hAnsi="Consolas"/>
                <w:sz w:val="18"/>
              </w:rPr>
              <w:t>user/password/db all newvision</w:t>
            </w:r>
          </w:p>
        </w:tc>
      </w:tr>
    </w:tbl>
    <w:p w14:paraId="7AB9501C" w14:textId="77777777" w:rsidR="00A45458" w:rsidRDefault="00A45458">
      <w:pPr>
        <w:spacing w:after="40"/>
      </w:pPr>
    </w:p>
    <w:p w14:paraId="32434AB1" w14:textId="77777777" w:rsidR="00A45458" w:rsidRDefault="00775542">
      <w:r>
        <w:rPr>
          <w:rFonts w:eastAsia="Calibri"/>
        </w:rPr>
        <w:t>On first boot the API entrypoint runs prisma migrate deploy then npm run seed because SEED_ON_START=true. With SEED_IF_EMPTY=true a second start will not wipe users. If you need a clean demo estate: docker compose down -v (destroys the pgdata volume) then up again.</w:t>
      </w:r>
    </w:p>
    <w:p w14:paraId="5A954057" w14:textId="77777777" w:rsidR="00A45458" w:rsidRDefault="00775542">
      <w:r>
        <w:rPr>
          <w:rFonts w:eastAsia="Calibri"/>
        </w:rPr>
        <w:t>Reseed without destroying the volume:</w:t>
      </w:r>
    </w:p>
    <w:tbl>
      <w:tblPr>
        <w:tblW w:w="0" w:type="auto"/>
        <w:tblLook w:val="04A0" w:firstRow="1" w:lastRow="0" w:firstColumn="1" w:lastColumn="0" w:noHBand="0" w:noVBand="1"/>
      </w:tblPr>
      <w:tblGrid>
        <w:gridCol w:w="9792"/>
      </w:tblGrid>
      <w:tr w:rsidR="00A45458" w14:paraId="5D1C21C3" w14:textId="77777777">
        <w:tc>
          <w:tcPr>
            <w:tcW w:w="9792" w:type="dxa"/>
            <w:tcBorders>
              <w:top w:val="single" w:sz="4" w:space="0" w:color="D5DEE8"/>
              <w:left w:val="single" w:sz="4" w:space="0" w:color="D5DEE8"/>
              <w:bottom w:val="single" w:sz="4" w:space="0" w:color="D5DEE8"/>
              <w:right w:val="single" w:sz="4" w:space="0" w:color="D5DEE8"/>
            </w:tcBorders>
            <w:shd w:val="clear" w:color="auto" w:fill="F1F4F8"/>
          </w:tcPr>
          <w:p w14:paraId="2AD233DB" w14:textId="77777777" w:rsidR="00A45458" w:rsidRDefault="00775542">
            <w:pPr>
              <w:spacing w:before="80" w:after="80"/>
            </w:pPr>
            <w:r>
              <w:rPr>
                <w:rFonts w:ascii="Consolas" w:eastAsia="Consolas" w:hAnsi="Consolas"/>
                <w:color w:val="0F2744"/>
                <w:sz w:val="17"/>
              </w:rPr>
              <w:t>docker compose exec backend npm run seed</w:t>
            </w:r>
          </w:p>
        </w:tc>
      </w:tr>
    </w:tbl>
    <w:p w14:paraId="1B482170" w14:textId="77777777" w:rsidR="00A45458" w:rsidRDefault="00A45458">
      <w:pPr>
        <w:spacing w:after="80"/>
      </w:pPr>
    </w:p>
    <w:p w14:paraId="3937993C" w14:textId="77777777" w:rsidR="00A45458" w:rsidRDefault="00775542">
      <w:r>
        <w:rPr>
          <w:rFonts w:eastAsia="Calibri"/>
        </w:rPr>
        <w:t>All demo passwords are Password123! (12 characters, meets the new minimum):</w:t>
      </w:r>
    </w:p>
    <w:tbl>
      <w:tblPr>
        <w:tblStyle w:val="TableGrid"/>
        <w:tblW w:w="0" w:type="auto"/>
        <w:jc w:val="center"/>
        <w:tblLook w:val="04A0" w:firstRow="1" w:lastRow="0" w:firstColumn="1" w:lastColumn="0" w:noHBand="0" w:noVBand="1"/>
      </w:tblPr>
      <w:tblGrid>
        <w:gridCol w:w="4896"/>
        <w:gridCol w:w="4896"/>
      </w:tblGrid>
      <w:tr w:rsidR="00A45458" w14:paraId="241F8035" w14:textId="77777777">
        <w:trPr>
          <w:cantSplit/>
          <w:jc w:val="center"/>
        </w:trPr>
        <w:tc>
          <w:tcPr>
            <w:tcW w:w="4896" w:type="dxa"/>
            <w:tcBorders>
              <w:top w:val="single" w:sz="4" w:space="0" w:color="0F2744"/>
              <w:left w:val="single" w:sz="4" w:space="0" w:color="0F2744"/>
              <w:bottom w:val="single" w:sz="4" w:space="0" w:color="0F2744"/>
              <w:right w:val="single" w:sz="4" w:space="0" w:color="0F2744"/>
            </w:tcBorders>
            <w:shd w:val="clear" w:color="auto" w:fill="0F2744"/>
          </w:tcPr>
          <w:p w14:paraId="24FE5A95" w14:textId="77777777" w:rsidR="00A45458" w:rsidRDefault="00775542">
            <w:r>
              <w:rPr>
                <w:rFonts w:eastAsia="Calibri"/>
                <w:b/>
                <w:color w:val="FFFFFF"/>
                <w:sz w:val="20"/>
              </w:rPr>
              <w:t>Role</w:t>
            </w:r>
          </w:p>
        </w:tc>
        <w:tc>
          <w:tcPr>
            <w:tcW w:w="4896" w:type="dxa"/>
            <w:tcBorders>
              <w:top w:val="single" w:sz="4" w:space="0" w:color="0F2744"/>
              <w:left w:val="single" w:sz="4" w:space="0" w:color="0F2744"/>
              <w:bottom w:val="single" w:sz="4" w:space="0" w:color="0F2744"/>
              <w:right w:val="single" w:sz="4" w:space="0" w:color="0F2744"/>
            </w:tcBorders>
            <w:shd w:val="clear" w:color="auto" w:fill="0F2744"/>
          </w:tcPr>
          <w:p w14:paraId="4CE5BA0E" w14:textId="77777777" w:rsidR="00A45458" w:rsidRDefault="00775542">
            <w:r>
              <w:rPr>
                <w:rFonts w:eastAsia="Calibri"/>
                <w:b/>
                <w:color w:val="FFFFFF"/>
                <w:sz w:val="20"/>
              </w:rPr>
              <w:t>Email</w:t>
            </w:r>
          </w:p>
        </w:tc>
      </w:tr>
      <w:tr w:rsidR="00A45458" w14:paraId="06333F75"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678631EA" w14:textId="77777777" w:rsidR="00A45458" w:rsidRDefault="00775542">
            <w:r>
              <w:rPr>
                <w:rFonts w:eastAsia="Calibri"/>
                <w:sz w:val="18"/>
              </w:rPr>
              <w:t>Super Admin</w:t>
            </w:r>
          </w:p>
        </w:tc>
        <w:tc>
          <w:tcPr>
            <w:tcW w:w="4896" w:type="dxa"/>
            <w:tcBorders>
              <w:top w:val="single" w:sz="4" w:space="0" w:color="C9D3DF"/>
              <w:left w:val="single" w:sz="4" w:space="0" w:color="C9D3DF"/>
              <w:bottom w:val="single" w:sz="4" w:space="0" w:color="C9D3DF"/>
              <w:right w:val="single" w:sz="4" w:space="0" w:color="C9D3DF"/>
            </w:tcBorders>
          </w:tcPr>
          <w:p w14:paraId="2235D4D9" w14:textId="77777777" w:rsidR="00A45458" w:rsidRDefault="00775542">
            <w:r>
              <w:rPr>
                <w:rFonts w:eastAsia="Calibri"/>
                <w:sz w:val="18"/>
              </w:rPr>
              <w:t>superadmin@newvision.local</w:t>
            </w:r>
          </w:p>
        </w:tc>
      </w:tr>
      <w:tr w:rsidR="00A45458" w14:paraId="6FED49BB"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77162EF0" w14:textId="77777777" w:rsidR="00A45458" w:rsidRDefault="00775542">
            <w:r>
              <w:rPr>
                <w:rFonts w:eastAsia="Calibri"/>
                <w:sz w:val="18"/>
              </w:rPr>
              <w:t>IT Admin</w:t>
            </w:r>
          </w:p>
        </w:tc>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29139950" w14:textId="77777777" w:rsidR="00A45458" w:rsidRDefault="00775542">
            <w:r>
              <w:rPr>
                <w:rFonts w:eastAsia="Calibri"/>
                <w:sz w:val="18"/>
              </w:rPr>
              <w:t>itadmin@newvision.local</w:t>
            </w:r>
          </w:p>
        </w:tc>
      </w:tr>
      <w:tr w:rsidR="00A45458" w14:paraId="6598B277"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7D32898F" w14:textId="77777777" w:rsidR="00A45458" w:rsidRDefault="00775542">
            <w:r>
              <w:rPr>
                <w:rFonts w:eastAsia="Calibri"/>
                <w:sz w:val="18"/>
              </w:rPr>
              <w:t>IT Support</w:t>
            </w:r>
          </w:p>
        </w:tc>
        <w:tc>
          <w:tcPr>
            <w:tcW w:w="4896" w:type="dxa"/>
            <w:tcBorders>
              <w:top w:val="single" w:sz="4" w:space="0" w:color="C9D3DF"/>
              <w:left w:val="single" w:sz="4" w:space="0" w:color="C9D3DF"/>
              <w:bottom w:val="single" w:sz="4" w:space="0" w:color="C9D3DF"/>
              <w:right w:val="single" w:sz="4" w:space="0" w:color="C9D3DF"/>
            </w:tcBorders>
          </w:tcPr>
          <w:p w14:paraId="16D43241" w14:textId="77777777" w:rsidR="00A45458" w:rsidRDefault="00775542">
            <w:r>
              <w:rPr>
                <w:rFonts w:eastAsia="Calibri"/>
                <w:sz w:val="18"/>
              </w:rPr>
              <w:t>support@newvision.local</w:t>
            </w:r>
          </w:p>
        </w:tc>
      </w:tr>
      <w:tr w:rsidR="00A45458" w14:paraId="7848FA4F"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2E036AAE" w14:textId="77777777" w:rsidR="00A45458" w:rsidRDefault="00775542">
            <w:r>
              <w:rPr>
                <w:rFonts w:eastAsia="Calibri"/>
                <w:sz w:val="18"/>
              </w:rPr>
              <w:t>Manager</w:t>
            </w:r>
          </w:p>
        </w:tc>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54205AD2" w14:textId="77777777" w:rsidR="00A45458" w:rsidRDefault="00775542">
            <w:r>
              <w:rPr>
                <w:rFonts w:eastAsia="Calibri"/>
                <w:sz w:val="18"/>
              </w:rPr>
              <w:t>manager@newvision.local</w:t>
            </w:r>
          </w:p>
        </w:tc>
      </w:tr>
      <w:tr w:rsidR="00A45458" w14:paraId="7DFCED8D"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22B7A89B" w14:textId="77777777" w:rsidR="00A45458" w:rsidRDefault="00775542">
            <w:r>
              <w:rPr>
                <w:rFonts w:eastAsia="Calibri"/>
                <w:sz w:val="18"/>
              </w:rPr>
              <w:t>Employee</w:t>
            </w:r>
          </w:p>
        </w:tc>
        <w:tc>
          <w:tcPr>
            <w:tcW w:w="4896" w:type="dxa"/>
            <w:tcBorders>
              <w:top w:val="single" w:sz="4" w:space="0" w:color="C9D3DF"/>
              <w:left w:val="single" w:sz="4" w:space="0" w:color="C9D3DF"/>
              <w:bottom w:val="single" w:sz="4" w:space="0" w:color="C9D3DF"/>
              <w:right w:val="single" w:sz="4" w:space="0" w:color="C9D3DF"/>
            </w:tcBorders>
          </w:tcPr>
          <w:p w14:paraId="7ACBF82E" w14:textId="77777777" w:rsidR="00A45458" w:rsidRDefault="00775542">
            <w:r>
              <w:rPr>
                <w:rFonts w:eastAsia="Calibri"/>
                <w:sz w:val="18"/>
              </w:rPr>
              <w:t>employee@newvision.local</w:t>
            </w:r>
          </w:p>
        </w:tc>
      </w:tr>
    </w:tbl>
    <w:p w14:paraId="6B322957" w14:textId="77777777" w:rsidR="00A45458" w:rsidRDefault="00A45458">
      <w:pPr>
        <w:spacing w:after="40"/>
      </w:pPr>
    </w:p>
    <w:p w14:paraId="7E68D6D4" w14:textId="77777777" w:rsidR="00A45458" w:rsidRDefault="00775542">
      <w:r>
        <w:rPr>
          <w:rFonts w:eastAsia="Calibri"/>
        </w:rPr>
        <w:t>The seed builds a realistic Pune / Hyderabad / Bhopal estate (~1,180 employees, ~1,250 assets) plus accessories, consumables, tickets, chat channels, and procurement samples. Chat Playwright pings are cleaned up so the demo timeline is not full of “Prompt24 ping”.</w:t>
      </w:r>
    </w:p>
    <w:p w14:paraId="17067655" w14:textId="77777777" w:rsidR="00A45458" w:rsidRDefault="00775542">
      <w:pPr>
        <w:pStyle w:val="Heading2"/>
      </w:pPr>
      <w:bookmarkStart w:id="106" w:name="setup_node"/>
      <w:bookmarkStart w:id="107" w:name="_Toc240460925"/>
      <w:r>
        <w:lastRenderedPageBreak/>
        <w:t>7.2 Local Node (no Docker for the app)</w:t>
      </w:r>
      <w:bookmarkEnd w:id="106"/>
      <w:bookmarkEnd w:id="107"/>
    </w:p>
    <w:p w14:paraId="6DF66355" w14:textId="77777777" w:rsidR="00A45458" w:rsidRDefault="00775542">
      <w:r>
        <w:rPr>
          <w:rFonts w:eastAsia="Calibri"/>
        </w:rPr>
        <w:t>Create two databases: newvision and newvision_test. Then:</w:t>
      </w:r>
    </w:p>
    <w:tbl>
      <w:tblPr>
        <w:tblW w:w="0" w:type="auto"/>
        <w:tblLook w:val="04A0" w:firstRow="1" w:lastRow="0" w:firstColumn="1" w:lastColumn="0" w:noHBand="0" w:noVBand="1"/>
      </w:tblPr>
      <w:tblGrid>
        <w:gridCol w:w="9792"/>
      </w:tblGrid>
      <w:tr w:rsidR="00A45458" w14:paraId="5DFA12DB" w14:textId="77777777">
        <w:tc>
          <w:tcPr>
            <w:tcW w:w="9792" w:type="dxa"/>
            <w:tcBorders>
              <w:top w:val="single" w:sz="4" w:space="0" w:color="D5DEE8"/>
              <w:left w:val="single" w:sz="4" w:space="0" w:color="D5DEE8"/>
              <w:bottom w:val="single" w:sz="4" w:space="0" w:color="D5DEE8"/>
              <w:right w:val="single" w:sz="4" w:space="0" w:color="D5DEE8"/>
            </w:tcBorders>
            <w:shd w:val="clear" w:color="auto" w:fill="F1F4F8"/>
          </w:tcPr>
          <w:p w14:paraId="204DA685" w14:textId="77777777" w:rsidR="00A45458" w:rsidRDefault="00775542">
            <w:pPr>
              <w:spacing w:before="80" w:after="80"/>
            </w:pPr>
            <w:r>
              <w:rPr>
                <w:rFonts w:ascii="Consolas" w:eastAsia="Consolas" w:hAnsi="Consolas"/>
                <w:color w:val="0F2744"/>
                <w:sz w:val="17"/>
              </w:rPr>
              <w:t>cd backend</w:t>
            </w:r>
            <w:r>
              <w:rPr>
                <w:rFonts w:ascii="Consolas" w:eastAsia="Consolas" w:hAnsi="Consolas"/>
                <w:color w:val="0F2744"/>
                <w:sz w:val="17"/>
              </w:rPr>
              <w:br/>
            </w:r>
            <w:r>
              <w:rPr>
                <w:rFonts w:ascii="Consolas" w:eastAsia="Consolas" w:hAnsi="Consolas"/>
                <w:color w:val="0F2744"/>
                <w:sz w:val="17"/>
              </w:rPr>
              <w:t>cp .env.example .env          # set DATABASE_URL if your Postgres is not newvision/newvision</w:t>
            </w:r>
            <w:r>
              <w:rPr>
                <w:rFonts w:ascii="Consolas" w:eastAsia="Consolas" w:hAnsi="Consolas"/>
                <w:color w:val="0F2744"/>
                <w:sz w:val="17"/>
              </w:rPr>
              <w:br/>
              <w:t>npm install                   # .npmrc already has legacy-peer-deps=true</w:t>
            </w:r>
            <w:r>
              <w:rPr>
                <w:rFonts w:ascii="Consolas" w:eastAsia="Consolas" w:hAnsi="Consolas"/>
                <w:color w:val="0F2744"/>
                <w:sz w:val="17"/>
              </w:rPr>
              <w:br/>
              <w:t>npx prisma generate</w:t>
            </w:r>
            <w:r>
              <w:rPr>
                <w:rFonts w:ascii="Consolas" w:eastAsia="Consolas" w:hAnsi="Consolas"/>
                <w:color w:val="0F2744"/>
                <w:sz w:val="17"/>
              </w:rPr>
              <w:br/>
              <w:t>npx prisma migrate deploy</w:t>
            </w:r>
            <w:r>
              <w:rPr>
                <w:rFonts w:ascii="Consolas" w:eastAsia="Consolas" w:hAnsi="Consolas"/>
                <w:color w:val="0F2744"/>
                <w:sz w:val="17"/>
              </w:rPr>
              <w:br/>
              <w:t>npm run seed</w:t>
            </w:r>
            <w:r>
              <w:rPr>
                <w:rFonts w:ascii="Consolas" w:eastAsia="Consolas" w:hAnsi="Consolas"/>
                <w:color w:val="0F2744"/>
                <w:sz w:val="17"/>
              </w:rPr>
              <w:br/>
              <w:t>npm run start:dev             # tsc -w + node --watch dist/main.js → :3000</w:t>
            </w:r>
          </w:p>
        </w:tc>
      </w:tr>
    </w:tbl>
    <w:p w14:paraId="5DB253E4" w14:textId="77777777" w:rsidR="00A45458" w:rsidRDefault="00A45458">
      <w:pPr>
        <w:spacing w:after="80"/>
      </w:pPr>
    </w:p>
    <w:tbl>
      <w:tblPr>
        <w:tblW w:w="0" w:type="auto"/>
        <w:tblLook w:val="04A0" w:firstRow="1" w:lastRow="0" w:firstColumn="1" w:lastColumn="0" w:noHBand="0" w:noVBand="1"/>
      </w:tblPr>
      <w:tblGrid>
        <w:gridCol w:w="9792"/>
      </w:tblGrid>
      <w:tr w:rsidR="00A45458" w14:paraId="1F392176" w14:textId="77777777">
        <w:tc>
          <w:tcPr>
            <w:tcW w:w="9792" w:type="dxa"/>
            <w:tcBorders>
              <w:top w:val="single" w:sz="4" w:space="0" w:color="D5DEE8"/>
              <w:left w:val="single" w:sz="4" w:space="0" w:color="D5DEE8"/>
              <w:bottom w:val="single" w:sz="4" w:space="0" w:color="D5DEE8"/>
              <w:right w:val="single" w:sz="4" w:space="0" w:color="D5DEE8"/>
            </w:tcBorders>
            <w:shd w:val="clear" w:color="auto" w:fill="F1F4F8"/>
          </w:tcPr>
          <w:p w14:paraId="1D494718" w14:textId="77777777" w:rsidR="00A45458" w:rsidRDefault="00775542">
            <w:pPr>
              <w:spacing w:before="80" w:after="80"/>
            </w:pPr>
            <w:r>
              <w:rPr>
                <w:rFonts w:ascii="Consolas" w:eastAsia="Consolas" w:hAnsi="Consolas"/>
                <w:color w:val="0F2744"/>
                <w:sz w:val="17"/>
              </w:rPr>
              <w:t>cd frontend</w:t>
            </w:r>
            <w:r>
              <w:rPr>
                <w:rFonts w:ascii="Consolas" w:eastAsia="Consolas" w:hAnsi="Consolas"/>
                <w:color w:val="0F2744"/>
                <w:sz w:val="17"/>
              </w:rPr>
              <w:br/>
              <w:t>npm install</w:t>
            </w:r>
            <w:r>
              <w:rPr>
                <w:rFonts w:ascii="Consolas" w:eastAsia="Consolas" w:hAnsi="Consolas"/>
                <w:color w:val="0F2744"/>
                <w:sz w:val="17"/>
              </w:rPr>
              <w:br/>
              <w:t>npm run dev                   # :5173</w:t>
            </w:r>
            <w:r>
              <w:rPr>
                <w:rFonts w:ascii="Consolas" w:eastAsia="Consolas" w:hAnsi="Consolas"/>
                <w:color w:val="0F2744"/>
                <w:sz w:val="17"/>
              </w:rPr>
              <w:br/>
              <w:t># frontend/.env already has VITE_API_URL=http://localhost:3000/api</w:t>
            </w:r>
          </w:p>
        </w:tc>
      </w:tr>
    </w:tbl>
    <w:p w14:paraId="6DC5791E" w14:textId="77777777" w:rsidR="00A45458" w:rsidRDefault="00A45458">
      <w:pPr>
        <w:spacing w:after="80"/>
      </w:pPr>
    </w:p>
    <w:p w14:paraId="4BC45827" w14:textId="77777777" w:rsidR="00A45458" w:rsidRDefault="00775542">
      <w:r>
        <w:rPr>
          <w:rFonts w:eastAsia="Calibri"/>
        </w:rPr>
        <w:t>start:dev compiles with tsc -w rather than nest start --watch. That is intentional (DECISIONS.md): the project does not depend on @nestjs/cli at build time.</w:t>
      </w:r>
    </w:p>
    <w:p w14:paraId="4676AB81" w14:textId="77777777" w:rsidR="00A45458" w:rsidRDefault="00775542">
      <w:pPr>
        <w:pStyle w:val="Heading2"/>
      </w:pPr>
      <w:bookmarkStart w:id="108" w:name="setup_empty"/>
      <w:bookmarkStart w:id="109" w:name="_Toc240460926"/>
      <w:r>
        <w:t>7.3 First-run empty estate</w:t>
      </w:r>
      <w:bookmarkEnd w:id="108"/>
      <w:bookmarkEnd w:id="109"/>
    </w:p>
    <w:p w14:paraId="519E5DD0" w14:textId="77777777" w:rsidR="00A45458" w:rsidRDefault="00775542">
      <w:r>
        <w:rPr>
          <w:rFonts w:eastAsia="Calibri"/>
        </w:rPr>
        <w:t>If you migrate without seeding, there are no logins. Either run the demo seed, or SEED_MODE=bootstrap with BOOTSTRAP_ADMIN_* to create one Super Admin. The Welcome card appears only when locations, employees, and assets are all zero. Settings → Categories and Employees → Add employee exist so those Welcome links work.</w:t>
      </w:r>
    </w:p>
    <w:p w14:paraId="4381C842" w14:textId="77777777" w:rsidR="00A45458" w:rsidRDefault="00775542">
      <w:pPr>
        <w:pStyle w:val="Heading2"/>
      </w:pPr>
      <w:bookmarkStart w:id="110" w:name="setup_pit"/>
      <w:bookmarkStart w:id="111" w:name="_Toc240460927"/>
      <w:r>
        <w:t>7.4 Common local pitfalls</w:t>
      </w:r>
      <w:bookmarkEnd w:id="110"/>
      <w:bookmarkEnd w:id="111"/>
    </w:p>
    <w:p w14:paraId="64EC61B1" w14:textId="77777777" w:rsidR="00A45458" w:rsidRDefault="00775542">
      <w:pPr>
        <w:pStyle w:val="ListBullet"/>
      </w:pPr>
      <w:r>
        <w:rPr>
          <w:rFonts w:eastAsia="Calibri"/>
        </w:rPr>
        <w:t>Windows CRLF on docker-entrypoint.sh — the image sed-strips CR; .gitattributes also forces LF on *.sh.</w:t>
      </w:r>
    </w:p>
    <w:p w14:paraId="5B6CBBB6" w14:textId="77777777" w:rsidR="00A45458" w:rsidRDefault="00775542">
      <w:pPr>
        <w:pStyle w:val="ListBullet"/>
      </w:pPr>
      <w:r>
        <w:rPr>
          <w:rFonts w:eastAsia="Calibri"/>
        </w:rPr>
        <w:t>Prisma generate needs DATABASE_URL even though it does not connect. The Docker build stage sets a throwaway URL.</w:t>
      </w:r>
    </w:p>
    <w:p w14:paraId="756A0AFB" w14:textId="77777777" w:rsidR="00A45458" w:rsidRDefault="00775542">
      <w:pPr>
        <w:pStyle w:val="ListBullet"/>
      </w:pPr>
      <w:r>
        <w:rPr>
          <w:rFonts w:eastAsia="Calibri"/>
        </w:rPr>
        <w:t>E2E tests need the seeded API on :3000. Playwright starts Vite itself (reuseExistingServer locally).</w:t>
      </w:r>
    </w:p>
    <w:p w14:paraId="00344589" w14:textId="77777777" w:rsidR="00A45458" w:rsidRDefault="00775542">
      <w:pPr>
        <w:pStyle w:val="ListBullet"/>
      </w:pPr>
      <w:r>
        <w:rPr>
          <w:rFonts w:eastAsia="Calibri"/>
        </w:rPr>
        <w:t>If login works but every list is empty, you are probably on a trial tenant with no sample data — load sample or seed.</w:t>
      </w:r>
    </w:p>
    <w:p w14:paraId="705C401B" w14:textId="77777777" w:rsidR="00A45458" w:rsidRDefault="00775542">
      <w:pPr>
        <w:pStyle w:val="ListBullet"/>
      </w:pPr>
      <w:r>
        <w:rPr>
          <w:rFonts w:eastAsia="Calibri"/>
        </w:rPr>
        <w:t>CORS: frontend origin must match CORS_ORIGIN exactly, including http vs https and no trailing slash surprises.</w:t>
      </w:r>
    </w:p>
    <w:p w14:paraId="1E143383" w14:textId="77777777" w:rsidR="00A45458" w:rsidRDefault="00775542">
      <w:pPr>
        <w:pStyle w:val="ListBullet"/>
      </w:pPr>
      <w:r>
        <w:rPr>
          <w:rFonts w:eastAsia="Calibri"/>
        </w:rPr>
        <w:t>Cookie SameSite=None requires Secure; localhost uses Lax so refresh works without HTTPS.</w:t>
      </w:r>
    </w:p>
    <w:p w14:paraId="0808F971" w14:textId="77777777" w:rsidR="00A45458" w:rsidRDefault="00775542">
      <w:pPr>
        <w:pStyle w:val="Heading1"/>
      </w:pPr>
      <w:bookmarkStart w:id="112" w:name="btd"/>
      <w:bookmarkStart w:id="113" w:name="_Toc240460928"/>
      <w:r>
        <w:lastRenderedPageBreak/>
        <w:t>8. Build, Test &amp; Deployment</w:t>
      </w:r>
      <w:bookmarkEnd w:id="112"/>
      <w:bookmarkEnd w:id="113"/>
    </w:p>
    <w:p w14:paraId="5B561727" w14:textId="77777777" w:rsidR="00A45458" w:rsidRDefault="00775542">
      <w:pPr>
        <w:keepNext/>
        <w:jc w:val="center"/>
      </w:pPr>
      <w:r>
        <w:rPr>
          <w:noProof/>
        </w:rPr>
        <w:drawing>
          <wp:inline distT="0" distB="0" distL="0" distR="0" wp14:anchorId="556DED89" wp14:editId="753E79A2">
            <wp:extent cx="6126480" cy="377210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deploy.png"/>
                    <pic:cNvPicPr/>
                  </pic:nvPicPr>
                  <pic:blipFill>
                    <a:blip r:embed="rId22"/>
                    <a:stretch>
                      <a:fillRect/>
                    </a:stretch>
                  </pic:blipFill>
                  <pic:spPr>
                    <a:xfrm>
                      <a:off x="0" y="0"/>
                      <a:ext cx="6126480" cy="3772101"/>
                    </a:xfrm>
                    <a:prstGeom prst="rect">
                      <a:avLst/>
                    </a:prstGeom>
                  </pic:spPr>
                </pic:pic>
              </a:graphicData>
            </a:graphic>
          </wp:inline>
        </w:drawing>
      </w:r>
    </w:p>
    <w:p w14:paraId="10C3085D" w14:textId="77777777" w:rsidR="00A45458" w:rsidRDefault="00775542">
      <w:pPr>
        <w:spacing w:after="240"/>
        <w:jc w:val="center"/>
      </w:pPr>
      <w:r>
        <w:rPr>
          <w:rFonts w:eastAsia="Calibri"/>
          <w:i/>
          <w:color w:val="475569"/>
          <w:sz w:val="18"/>
        </w:rPr>
        <w:t>Figure 14. CI, container start, and Render.</w:t>
      </w:r>
    </w:p>
    <w:p w14:paraId="25249F6B" w14:textId="77777777" w:rsidR="00A45458" w:rsidRDefault="00775542">
      <w:pPr>
        <w:pStyle w:val="Heading2"/>
      </w:pPr>
      <w:bookmarkStart w:id="114" w:name="btd_build"/>
      <w:bookmarkStart w:id="115" w:name="_Toc240460929"/>
      <w:r>
        <w:t>8.1 Build</w:t>
      </w:r>
      <w:bookmarkEnd w:id="114"/>
      <w:bookmarkEnd w:id="115"/>
    </w:p>
    <w:p w14:paraId="0904983A" w14:textId="77777777" w:rsidR="00A45458" w:rsidRDefault="00775542">
      <w:r>
        <w:rPr>
          <w:rFonts w:eastAsia="Calibri"/>
        </w:rPr>
        <w:t>Backend: tsc -p tsconfig.build.json → dist/main.js. Not nest build. Runtime image copies dist + src + prisma + node_modules (including devDeps) because seed.ts imports RBAC from src and needs tsx/prisma CLI in the container.</w:t>
      </w:r>
    </w:p>
    <w:p w14:paraId="1050A012" w14:textId="77777777" w:rsidR="00A45458" w:rsidRDefault="00775542">
      <w:r>
        <w:rPr>
          <w:rFonts w:eastAsia="Calibri"/>
        </w:rPr>
        <w:t>Frontend: vite build. chunkSizeWarningLimit 1300 because Ant Design’s used subset is ~1.2 MB and cannot be split without circular chunks. Charts are a separate chunk so login does not download G2.</w:t>
      </w:r>
    </w:p>
    <w:p w14:paraId="00199275" w14:textId="77777777" w:rsidR="00A45458" w:rsidRDefault="00775542">
      <w:pPr>
        <w:pStyle w:val="Heading2"/>
      </w:pPr>
      <w:bookmarkStart w:id="116" w:name="btd_lint"/>
      <w:bookmarkStart w:id="117" w:name="_Toc240460930"/>
      <w:r>
        <w:t>8.2 Lint and typecheck</w:t>
      </w:r>
      <w:bookmarkEnd w:id="116"/>
      <w:bookmarkEnd w:id="117"/>
    </w:p>
    <w:tbl>
      <w:tblPr>
        <w:tblW w:w="0" w:type="auto"/>
        <w:tblLook w:val="04A0" w:firstRow="1" w:lastRow="0" w:firstColumn="1" w:lastColumn="0" w:noHBand="0" w:noVBand="1"/>
      </w:tblPr>
      <w:tblGrid>
        <w:gridCol w:w="9792"/>
      </w:tblGrid>
      <w:tr w:rsidR="00A45458" w14:paraId="547463DD" w14:textId="77777777">
        <w:tc>
          <w:tcPr>
            <w:tcW w:w="9792" w:type="dxa"/>
            <w:tcBorders>
              <w:top w:val="single" w:sz="4" w:space="0" w:color="D5DEE8"/>
              <w:left w:val="single" w:sz="4" w:space="0" w:color="D5DEE8"/>
              <w:bottom w:val="single" w:sz="4" w:space="0" w:color="D5DEE8"/>
              <w:right w:val="single" w:sz="4" w:space="0" w:color="D5DEE8"/>
            </w:tcBorders>
            <w:shd w:val="clear" w:color="auto" w:fill="F1F4F8"/>
          </w:tcPr>
          <w:p w14:paraId="701443A7" w14:textId="77777777" w:rsidR="00A45458" w:rsidRDefault="00775542">
            <w:pPr>
              <w:spacing w:before="80" w:after="80"/>
            </w:pPr>
            <w:r>
              <w:rPr>
                <w:rFonts w:ascii="Consolas" w:eastAsia="Consolas" w:hAnsi="Consolas"/>
                <w:color w:val="0F2744"/>
                <w:sz w:val="17"/>
              </w:rPr>
              <w:t>cd backend &amp;&amp; npm run lint &amp;&amp; npm run typecheck</w:t>
            </w:r>
            <w:r>
              <w:rPr>
                <w:rFonts w:ascii="Consolas" w:eastAsia="Consolas" w:hAnsi="Consolas"/>
                <w:color w:val="0F2744"/>
                <w:sz w:val="17"/>
              </w:rPr>
              <w:br/>
              <w:t>cd frontend &amp;&amp; npm run lint &amp;&amp; npm run typecheck</w:t>
            </w:r>
          </w:p>
        </w:tc>
      </w:tr>
    </w:tbl>
    <w:p w14:paraId="1028090D" w14:textId="77777777" w:rsidR="00A45458" w:rsidRDefault="00A45458">
      <w:pPr>
        <w:spacing w:after="80"/>
      </w:pPr>
    </w:p>
    <w:p w14:paraId="6AF0038C" w14:textId="77777777" w:rsidR="00A45458" w:rsidRDefault="00775542">
      <w:r>
        <w:rPr>
          <w:rFonts w:eastAsia="Calibri"/>
        </w:rPr>
        <w:t>Biome, not ESLint. npm run lint:fix / format exist. Do not add typescript-eslint — it throws on TypeScript 7.</w:t>
      </w:r>
    </w:p>
    <w:p w14:paraId="14C50B2C" w14:textId="77777777" w:rsidR="00A45458" w:rsidRDefault="00775542">
      <w:pPr>
        <w:pStyle w:val="Heading2"/>
      </w:pPr>
      <w:bookmarkStart w:id="118" w:name="btd_unit"/>
      <w:bookmarkStart w:id="119" w:name="_Toc240460931"/>
      <w:r>
        <w:t>8.3 Backend unit tests</w:t>
      </w:r>
      <w:bookmarkEnd w:id="118"/>
      <w:bookmarkEnd w:id="119"/>
    </w:p>
    <w:p w14:paraId="664A4D75" w14:textId="77777777" w:rsidR="00A45458" w:rsidRDefault="00775542">
      <w:r>
        <w:rPr>
          <w:rFonts w:eastAsia="Calibri"/>
        </w:rPr>
        <w:t>npm test in backend/. Prisma is mocked. Specs live next to the code (lifecycle.spec.ts, permissions.spec.ts, column-map.spec.ts, …). They import describe/it/expect from @jest/globals. Transform is @swc/jest with legacy decorators.</w:t>
      </w:r>
    </w:p>
    <w:p w14:paraId="4B8A5D5E" w14:textId="77777777" w:rsidR="00A45458" w:rsidRDefault="00775542">
      <w:r>
        <w:rPr>
          <w:rFonts w:eastAsia="Calibri"/>
        </w:rPr>
        <w:lastRenderedPageBreak/>
        <w:t>Last recorded count in PROGRESS (Prompt 27/32 era): 101 unit tests. Re-run rather than trusting the number — it drifts every prompt.</w:t>
      </w:r>
    </w:p>
    <w:p w14:paraId="162CAD27" w14:textId="77777777" w:rsidR="00A45458" w:rsidRDefault="00775542">
      <w:pPr>
        <w:pStyle w:val="Heading2"/>
      </w:pPr>
      <w:bookmarkStart w:id="120" w:name="btd_e2e"/>
      <w:bookmarkStart w:id="121" w:name="_Toc240460932"/>
      <w:r>
        <w:t>8.4 Backend API e2e</w:t>
      </w:r>
      <w:bookmarkEnd w:id="120"/>
      <w:bookmarkEnd w:id="121"/>
    </w:p>
    <w:p w14:paraId="4AFB6804" w14:textId="77777777" w:rsidR="00A45458" w:rsidRDefault="00775542">
      <w:r>
        <w:rPr>
          <w:rFonts w:eastAsia="Calibri"/>
        </w:rPr>
        <w:t>npm run test:e2e — Jest config test/jest-e2e.js, runInBand, forceExit true because ScheduleModule cron handles stay open. globalSetup creates newvision_test and migrate deploy. Each suite seeds a small fixture. Needs Postgres reachable (CI service container or local).</w:t>
      </w:r>
    </w:p>
    <w:p w14:paraId="29D239CC" w14:textId="77777777" w:rsidR="00A45458" w:rsidRDefault="00775542">
      <w:r>
        <w:rPr>
          <w:rFonts w:eastAsia="Calibri"/>
        </w:rPr>
        <w:t>Suites include auth, assets, phase2–4, tickets, ticket-emails, email-in, chat, procurement, tenancy (prompt37), security (prompt32), join-kit (prompt38), OEM claim, GSTIN, invoices, and more under backend/test/*.e2e-spec.ts.</w:t>
      </w:r>
    </w:p>
    <w:tbl>
      <w:tblPr>
        <w:tblW w:w="0" w:type="auto"/>
        <w:tblLook w:val="04A0" w:firstRow="1" w:lastRow="0" w:firstColumn="1" w:lastColumn="0" w:noHBand="0" w:noVBand="1"/>
      </w:tblPr>
      <w:tblGrid>
        <w:gridCol w:w="9792"/>
      </w:tblGrid>
      <w:tr w:rsidR="00A45458" w14:paraId="782033F2" w14:textId="77777777">
        <w:tc>
          <w:tcPr>
            <w:tcW w:w="9792" w:type="dxa"/>
            <w:tcBorders>
              <w:top w:val="single" w:sz="4" w:space="0" w:color="0958D9"/>
              <w:left w:val="single" w:sz="4" w:space="0" w:color="0958D9"/>
              <w:bottom w:val="single" w:sz="4" w:space="0" w:color="0958D9"/>
              <w:right w:val="single" w:sz="4" w:space="0" w:color="0958D9"/>
            </w:tcBorders>
            <w:shd w:val="clear" w:color="auto" w:fill="E6F4FF"/>
          </w:tcPr>
          <w:p w14:paraId="01000082" w14:textId="77777777" w:rsidR="00A45458" w:rsidRDefault="00775542">
            <w:r>
              <w:rPr>
                <w:rFonts w:eastAsia="Calibri"/>
                <w:b/>
                <w:color w:val="0958D9"/>
                <w:sz w:val="20"/>
              </w:rPr>
              <w:t xml:space="preserve">Known flake.  </w:t>
            </w:r>
            <w:r>
              <w:rPr>
                <w:rFonts w:eastAsia="Calibri"/>
                <w:sz w:val="20"/>
              </w:rPr>
              <w:t>A huge overnight run starved phase2.e2e-spec.ts beforeAll after many hours. Re-running that file alone passed. Prefer runInBand and do not treat a hung 16h job as a product regression.</w:t>
            </w:r>
          </w:p>
        </w:tc>
      </w:tr>
    </w:tbl>
    <w:p w14:paraId="0675B804" w14:textId="77777777" w:rsidR="00A45458" w:rsidRDefault="00A45458">
      <w:pPr>
        <w:spacing w:after="80"/>
      </w:pPr>
    </w:p>
    <w:p w14:paraId="6D211C16" w14:textId="77777777" w:rsidR="00A45458" w:rsidRDefault="00775542">
      <w:pPr>
        <w:pStyle w:val="Heading2"/>
      </w:pPr>
      <w:bookmarkStart w:id="122" w:name="btd_pw"/>
      <w:bookmarkStart w:id="123" w:name="_Toc240460933"/>
      <w:r>
        <w:t>8.5 Playwright</w:t>
      </w:r>
      <w:bookmarkEnd w:id="122"/>
      <w:bookmarkEnd w:id="123"/>
    </w:p>
    <w:p w14:paraId="2A3F5F65" w14:textId="77777777" w:rsidR="00A45458" w:rsidRDefault="00775542">
      <w:r>
        <w:rPr>
          <w:rFonts w:eastAsia="Calibri"/>
        </w:rPr>
        <w:t>Backend must already be seeded on :3000. Then:</w:t>
      </w:r>
    </w:p>
    <w:tbl>
      <w:tblPr>
        <w:tblW w:w="0" w:type="auto"/>
        <w:tblLook w:val="04A0" w:firstRow="1" w:lastRow="0" w:firstColumn="1" w:lastColumn="0" w:noHBand="0" w:noVBand="1"/>
      </w:tblPr>
      <w:tblGrid>
        <w:gridCol w:w="9792"/>
      </w:tblGrid>
      <w:tr w:rsidR="00A45458" w14:paraId="6FA9EC52" w14:textId="77777777">
        <w:tc>
          <w:tcPr>
            <w:tcW w:w="9792" w:type="dxa"/>
            <w:tcBorders>
              <w:top w:val="single" w:sz="4" w:space="0" w:color="D5DEE8"/>
              <w:left w:val="single" w:sz="4" w:space="0" w:color="D5DEE8"/>
              <w:bottom w:val="single" w:sz="4" w:space="0" w:color="D5DEE8"/>
              <w:right w:val="single" w:sz="4" w:space="0" w:color="D5DEE8"/>
            </w:tcBorders>
            <w:shd w:val="clear" w:color="auto" w:fill="F1F4F8"/>
          </w:tcPr>
          <w:p w14:paraId="5C3B72A4" w14:textId="77777777" w:rsidR="00A45458" w:rsidRDefault="00775542">
            <w:pPr>
              <w:spacing w:before="80" w:after="80"/>
            </w:pPr>
            <w:r>
              <w:rPr>
                <w:rFonts w:ascii="Consolas" w:eastAsia="Consolas" w:hAnsi="Consolas"/>
                <w:color w:val="0F2744"/>
                <w:sz w:val="17"/>
              </w:rPr>
              <w:t>cd frontend</w:t>
            </w:r>
            <w:r>
              <w:rPr>
                <w:rFonts w:ascii="Consolas" w:eastAsia="Consolas" w:hAnsi="Consolas"/>
                <w:color w:val="0F2744"/>
                <w:sz w:val="17"/>
              </w:rPr>
              <w:br/>
              <w:t>npx playwright install chromium   # first time</w:t>
            </w:r>
            <w:r>
              <w:rPr>
                <w:rFonts w:ascii="Consolas" w:eastAsia="Consolas" w:hAnsi="Consolas"/>
                <w:color w:val="0F2744"/>
                <w:sz w:val="17"/>
              </w:rPr>
              <w:br/>
              <w:t>npm run test:e2e</w:t>
            </w:r>
            <w:r>
              <w:rPr>
                <w:rFonts w:ascii="Consolas" w:eastAsia="Consolas" w:hAnsi="Consolas"/>
                <w:color w:val="0F2744"/>
                <w:sz w:val="17"/>
              </w:rPr>
              <w:br/>
              <w:t>npm run test:e2e:report</w:t>
            </w:r>
          </w:p>
        </w:tc>
      </w:tr>
    </w:tbl>
    <w:p w14:paraId="64DBF176" w14:textId="77777777" w:rsidR="00A45458" w:rsidRDefault="00A45458">
      <w:pPr>
        <w:spacing w:after="80"/>
      </w:pPr>
    </w:p>
    <w:p w14:paraId="64CB1674" w14:textId="77777777" w:rsidR="00A45458" w:rsidRDefault="00775542">
      <w:r>
        <w:rPr>
          <w:rFonts w:eastAsia="Calibri"/>
        </w:rPr>
        <w:t>Config: workers 1, fullyParallel false, 45s test timeout, Chromium only, webServer npm run dev. README’s “103 test() cases” is a grep count, not a last-green claim. QA_RESULTS.md is the last executed subset (Help + axe on 2026-09-14).</w:t>
      </w:r>
    </w:p>
    <w:p w14:paraId="5E295122" w14:textId="77777777" w:rsidR="00A45458" w:rsidRDefault="00775542">
      <w:r>
        <w:rPr>
          <w:rFonts w:eastAsia="Calibri"/>
        </w:rPr>
        <w:t>Accessibility: @axe-core/playwright. Serious/critical fails the test. Ant Design dropdown/modal portals and .ant-table-measure-row are excluded (upstream). aria-hidden-focus is re-enabled.</w:t>
      </w:r>
    </w:p>
    <w:p w14:paraId="721A5BE4" w14:textId="77777777" w:rsidR="00A45458" w:rsidRDefault="00775542">
      <w:pPr>
        <w:pStyle w:val="Heading2"/>
      </w:pPr>
      <w:bookmarkStart w:id="124" w:name="btd_ci"/>
      <w:bookmarkStart w:id="125" w:name="_Toc240460934"/>
      <w:r>
        <w:t>8.6 CI</w:t>
      </w:r>
      <w:bookmarkEnd w:id="124"/>
      <w:bookmarkEnd w:id="125"/>
    </w:p>
    <w:p w14:paraId="78443229" w14:textId="77777777" w:rsidR="00A45458" w:rsidRDefault="00775542">
      <w:r>
        <w:rPr>
          <w:rFonts w:eastAsia="Calibri"/>
        </w:rPr>
        <w:t>.github/workflows/ci.yml on every push and pull_request, Node 22:</w:t>
      </w:r>
    </w:p>
    <w:p w14:paraId="6B45444E" w14:textId="77777777" w:rsidR="00A45458" w:rsidRDefault="00775542">
      <w:pPr>
        <w:pStyle w:val="ListNumber"/>
        <w:numPr>
          <w:ilvl w:val="0"/>
          <w:numId w:val="14"/>
        </w:numPr>
      </w:pPr>
      <w:r>
        <w:rPr>
          <w:rFonts w:eastAsia="Calibri"/>
        </w:rPr>
        <w:t>Backend job: npm ci, prisma generate, lint, typecheck, unit, test:e2e against Postgres 16 service (user postgres / db newvision; globalSetup creates newvision_test).</w:t>
      </w:r>
    </w:p>
    <w:p w14:paraId="5B5A5673" w14:textId="77777777" w:rsidR="00A45458" w:rsidRDefault="00775542">
      <w:pPr>
        <w:pStyle w:val="ListNumber"/>
        <w:numPr>
          <w:ilvl w:val="0"/>
          <w:numId w:val="14"/>
        </w:numPr>
      </w:pPr>
      <w:r>
        <w:rPr>
          <w:rFonts w:eastAsia="Calibri"/>
        </w:rPr>
        <w:t>Frontend job: npm ci, lint, typecheck, build.</w:t>
      </w:r>
    </w:p>
    <w:p w14:paraId="33B36C32" w14:textId="77777777" w:rsidR="00A45458" w:rsidRDefault="00775542">
      <w:pPr>
        <w:pStyle w:val="ListNumber"/>
        <w:numPr>
          <w:ilvl w:val="0"/>
          <w:numId w:val="14"/>
        </w:numPr>
      </w:pPr>
      <w:r>
        <w:rPr>
          <w:rFonts w:eastAsia="Calibri"/>
        </w:rPr>
        <w:t>Playwright job (needs both): migrate+seed+build backend, nohup node dist/main.js, wait on /api/docs (note: that wait will fail if SWAGGER is off — CI does not set NODE_ENV=production, so swagger is on), install Chromium, npm run test:e2e, upload playwright-report artifact.</w:t>
      </w:r>
    </w:p>
    <w:p w14:paraId="054A7BA8" w14:textId="77777777" w:rsidR="00A45458" w:rsidRDefault="00775542">
      <w:pPr>
        <w:pStyle w:val="Heading2"/>
      </w:pPr>
      <w:bookmarkStart w:id="126" w:name="btd_render"/>
      <w:bookmarkStart w:id="127" w:name="_Toc240460935"/>
      <w:r>
        <w:lastRenderedPageBreak/>
        <w:t>8.7 Production deploy (Render)</w:t>
      </w:r>
      <w:bookmarkEnd w:id="126"/>
      <w:bookmarkEnd w:id="127"/>
    </w:p>
    <w:p w14:paraId="15768612" w14:textId="77777777" w:rsidR="00A45458" w:rsidRDefault="00775542">
      <w:pPr>
        <w:pStyle w:val="ListNumber"/>
        <w:numPr>
          <w:ilvl w:val="0"/>
          <w:numId w:val="15"/>
        </w:numPr>
      </w:pPr>
      <w:r>
        <w:rPr>
          <w:rFonts w:eastAsia="Calibri"/>
        </w:rPr>
        <w:t>Push to GitHub. Dashboard → New → Blueprint → this repo, or let the existing services auto-deploy on path filters (backend/** vs frontend/**).</w:t>
      </w:r>
    </w:p>
    <w:p w14:paraId="7F021031" w14:textId="77777777" w:rsidR="00A45458" w:rsidRDefault="00775542">
      <w:pPr>
        <w:pStyle w:val="ListNumber"/>
        <w:numPr>
          <w:ilvl w:val="0"/>
          <w:numId w:val="15"/>
        </w:numPr>
      </w:pPr>
      <w:r>
        <w:rPr>
          <w:rFonts w:eastAsia="Calibri"/>
        </w:rPr>
        <w:t>API Dockerfile build: prisma generate (dummy DATABASE_URL) + tsc. Runtime: openssl, entrypoint migrate deploy, seed if SEED_ON_START, node dist/main.js. healthCheckPath /api/health.</w:t>
      </w:r>
    </w:p>
    <w:p w14:paraId="0D3415B9" w14:textId="77777777" w:rsidR="00A45458" w:rsidRDefault="00775542">
      <w:pPr>
        <w:pStyle w:val="ListNumber"/>
        <w:numPr>
          <w:ilvl w:val="0"/>
          <w:numId w:val="15"/>
        </w:numPr>
      </w:pPr>
      <w:r>
        <w:rPr>
          <w:rFonts w:eastAsia="Calibri"/>
        </w:rPr>
        <w:t>Web: rootDir frontend, npm ci &amp;&amp; npm run build, staticPublishPath dist, SPA rewrite /* → /index.html, security headers including CSP connect-src self + https://*.onrender.com.</w:t>
      </w:r>
    </w:p>
    <w:p w14:paraId="22321FAB" w14:textId="77777777" w:rsidR="00A45458" w:rsidRDefault="00775542">
      <w:pPr>
        <w:pStyle w:val="ListNumber"/>
        <w:numPr>
          <w:ilvl w:val="0"/>
          <w:numId w:val="15"/>
        </w:numPr>
      </w:pPr>
      <w:r>
        <w:rPr>
          <w:rFonts w:eastAsia="Calibri"/>
        </w:rPr>
        <w:t>Set secrets in the dashboard (Resend, IMAP, mailbox, ingest secret). Do not copy local .env.</w:t>
      </w:r>
    </w:p>
    <w:p w14:paraId="77F5A534" w14:textId="77777777" w:rsidR="00A45458" w:rsidRDefault="00775542">
      <w:pPr>
        <w:pStyle w:val="ListNumber"/>
        <w:numPr>
          <w:ilvl w:val="0"/>
          <w:numId w:val="15"/>
        </w:numPr>
      </w:pPr>
      <w:r>
        <w:rPr>
          <w:rFonts w:eastAsia="Calibri"/>
        </w:rPr>
        <w:t>If the UI calls the wrong API host, Manual Deploy newvision-web so Vite rebuilds with the live VITE_API_URL.</w:t>
      </w:r>
    </w:p>
    <w:p w14:paraId="25CFC40A" w14:textId="77777777" w:rsidR="00A45458" w:rsidRDefault="00775542">
      <w:pPr>
        <w:pStyle w:val="ListNumber"/>
        <w:numPr>
          <w:ilvl w:val="0"/>
          <w:numId w:val="15"/>
        </w:numPr>
      </w:pPr>
      <w:r>
        <w:rPr>
          <w:rFonts w:eastAsia="Calibri"/>
        </w:rPr>
        <w:t>Keep-alive: .github/workflows/keep-alive.yml curls https://newvision-api.onrender.com/api/health every 10 minutes. Safe to delete on a paid always-on instance. render.yaml currently sets the API plan to starter (always-on); comments in PROJECT_STATUS still talk about Free sleep — Assumed: starter is what ships now, keep-alive is belt-and-suspenders.</w:t>
      </w:r>
    </w:p>
    <w:p w14:paraId="2EA068C2" w14:textId="77777777" w:rsidR="00A45458" w:rsidRDefault="00775542">
      <w:r>
        <w:rPr>
          <w:rFonts w:eastAsia="Calibri"/>
        </w:rPr>
        <w:t>Backup drill: docs/BACKUP.md. App has no backup UI. pg_dump the Render database; restore onto a scratch instance; prove tenant isolation still holds.</w:t>
      </w:r>
    </w:p>
    <w:p w14:paraId="5ADFABFF" w14:textId="77777777" w:rsidR="00A45458" w:rsidRDefault="00775542">
      <w:pPr>
        <w:pStyle w:val="Heading1"/>
      </w:pPr>
      <w:bookmarkStart w:id="128" w:name="conv"/>
      <w:bookmarkStart w:id="129" w:name="_Toc240460936"/>
      <w:r>
        <w:t>9. Conventions &amp; Patterns</w:t>
      </w:r>
      <w:bookmarkEnd w:id="128"/>
      <w:bookmarkEnd w:id="129"/>
    </w:p>
    <w:p w14:paraId="51D64774" w14:textId="77777777" w:rsidR="00A45458" w:rsidRDefault="00775542">
      <w:r>
        <w:rPr>
          <w:rFonts w:eastAsia="Calibri"/>
        </w:rPr>
        <w:t>Match these so a sixth prompt does not invent a seventh style. Almost every “why is it like this?” has a paragraph in DECISIONS.md — read that before undoing a constraint.</w:t>
      </w:r>
    </w:p>
    <w:p w14:paraId="2480039C" w14:textId="77777777" w:rsidR="00A45458" w:rsidRDefault="00775542">
      <w:pPr>
        <w:pStyle w:val="Heading2"/>
      </w:pPr>
      <w:bookmarkStart w:id="130" w:name="conv_api"/>
      <w:bookmarkStart w:id="131" w:name="_Toc240460937"/>
      <w:r>
        <w:t>9.1 API design</w:t>
      </w:r>
      <w:bookmarkEnd w:id="130"/>
      <w:bookmarkEnd w:id="131"/>
    </w:p>
    <w:p w14:paraId="5E1742AC" w14:textId="77777777" w:rsidR="00A45458" w:rsidRDefault="00775542">
      <w:pPr>
        <w:pStyle w:val="ListBullet"/>
      </w:pPr>
      <w:r>
        <w:rPr>
          <w:rFonts w:eastAsia="Calibri"/>
        </w:rPr>
        <w:t>Global prefix api. Controllers are resource plural: assets, employees, support-tickets.</w:t>
      </w:r>
    </w:p>
    <w:p w14:paraId="3D65B9DE" w14:textId="77777777" w:rsidR="00A45458" w:rsidRDefault="00775542">
      <w:pPr>
        <w:pStyle w:val="ListBullet"/>
      </w:pPr>
      <w:r>
        <w:rPr>
          <w:rFonts w:eastAsia="Calibri"/>
        </w:rPr>
        <w:t>List query: _start _end _sort _order plus domain filters and q. Response { data, total }. Headers x-total-count and sometimes X-Row-Count.</w:t>
      </w:r>
    </w:p>
    <w:p w14:paraId="02985D62" w14:textId="77777777" w:rsidR="00A45458" w:rsidRDefault="00775542">
      <w:pPr>
        <w:pStyle w:val="ListBullet"/>
      </w:pPr>
      <w:r>
        <w:rPr>
          <w:rFonts w:eastAsia="Calibri"/>
        </w:rPr>
        <w:t>Mutations that are really verbs (assign, transfer, retire, review, fulfill) are POST sub-routes, not PATCH of a status field.</w:t>
      </w:r>
    </w:p>
    <w:p w14:paraId="2A432303" w14:textId="77777777" w:rsidR="00A45458" w:rsidRDefault="00775542">
      <w:pPr>
        <w:pStyle w:val="ListBullet"/>
      </w:pPr>
      <w:r>
        <w:rPr>
          <w:rFonts w:eastAsia="Calibri"/>
        </w:rPr>
        <w:t>RBAC: @Roles(RoleName.…) on each handler. ROLE_PERMISSIONS in permissions.ts is the informational matrix mirrored in frontend/src/access.ts and shown under Settings → Account. Keep them aligned with what @Roles actually grants.</w:t>
      </w:r>
    </w:p>
    <w:p w14:paraId="6CA2FC96" w14:textId="77777777" w:rsidR="00A45458" w:rsidRDefault="00775542">
      <w:pPr>
        <w:pStyle w:val="ListBullet"/>
      </w:pPr>
      <w:r>
        <w:rPr>
          <w:rFonts w:eastAsia="Calibri"/>
        </w:rPr>
        <w:t>Public routes: @Public() on login, signup, refresh, health, forgot-password, public scan/QR, platform billing hook, email-in webhook.</w:t>
      </w:r>
    </w:p>
    <w:p w14:paraId="43C0F6CF" w14:textId="77777777" w:rsidR="00A45458" w:rsidRDefault="00775542">
      <w:pPr>
        <w:pStyle w:val="ListBullet"/>
      </w:pPr>
      <w:r>
        <w:rPr>
          <w:rFonts w:eastAsia="Calibri"/>
        </w:rPr>
        <w:t>ValidationPipe whitelist + transform. DTOs with class-validator.</w:t>
      </w:r>
    </w:p>
    <w:p w14:paraId="5CC947D4" w14:textId="77777777" w:rsidR="00A45458" w:rsidRDefault="00775542">
      <w:pPr>
        <w:pStyle w:val="ListBullet"/>
      </w:pPr>
      <w:r>
        <w:rPr>
          <w:rFonts w:eastAsia="Calibri"/>
        </w:rPr>
        <w:t>Errors: Nest HTTP exceptions with human messages the SPA apiErrorMessage() can show.</w:t>
      </w:r>
    </w:p>
    <w:p w14:paraId="30D567AF" w14:textId="77777777" w:rsidR="00A45458" w:rsidRDefault="00775542">
      <w:pPr>
        <w:pStyle w:val="ListBullet"/>
      </w:pPr>
      <w:r>
        <w:rPr>
          <w:rFonts w:eastAsia="Calibri"/>
        </w:rPr>
        <w:t>Audit every mutation via AuditService. Append-only; there is no edit/delete of audit rows (and that is a non-goal).</w:t>
      </w:r>
    </w:p>
    <w:p w14:paraId="05F76BFC" w14:textId="77777777" w:rsidR="00A45458" w:rsidRDefault="00775542">
      <w:pPr>
        <w:pStyle w:val="Heading2"/>
      </w:pPr>
      <w:bookmarkStart w:id="132" w:name="conv_prisma"/>
      <w:bookmarkStart w:id="133" w:name="_Toc240460938"/>
      <w:r>
        <w:lastRenderedPageBreak/>
        <w:t>9.2 Prisma / tenancy</w:t>
      </w:r>
      <w:bookmarkEnd w:id="132"/>
      <w:bookmarkEnd w:id="133"/>
    </w:p>
    <w:p w14:paraId="7FF659FE" w14:textId="77777777" w:rsidR="00A45458" w:rsidRDefault="00775542">
      <w:pPr>
        <w:pStyle w:val="ListBullet"/>
      </w:pPr>
      <w:r>
        <w:rPr>
          <w:rFonts w:eastAsia="Calibri"/>
        </w:rPr>
        <w:t>Never query a tenanted model outside runWithTenant or a request that already went through TenantInterceptor, unless you wrap runUnscoped() and you know why (login, health, cron fan-out, public scan).</w:t>
      </w:r>
    </w:p>
    <w:p w14:paraId="28E74F00" w14:textId="77777777" w:rsidR="00A45458" w:rsidRDefault="00775542">
      <w:pPr>
        <w:pStyle w:val="ListBullet"/>
      </w:pPr>
      <w:r>
        <w:rPr>
          <w:rFonts w:eastAsia="Calibri"/>
        </w:rPr>
        <w:t>Cron jobs must forEachTenant (or equivalent) so Prisma never runs a tenanted query with empty ALS.</w:t>
      </w:r>
    </w:p>
    <w:p w14:paraId="4CCE71DD" w14:textId="77777777" w:rsidR="00A45458" w:rsidRDefault="00775542">
      <w:pPr>
        <w:pStyle w:val="ListBullet"/>
      </w:pPr>
      <w:r>
        <w:rPr>
          <w:rFonts w:eastAsia="Calibri"/>
        </w:rPr>
        <w:t>Raw SQL (dashboard trends) must add tenant_id by hand — the extension only wraps Prisma queries.</w:t>
      </w:r>
    </w:p>
    <w:p w14:paraId="26F31456" w14:textId="77777777" w:rsidR="00A45458" w:rsidRDefault="00775542">
      <w:pPr>
        <w:pStyle w:val="ListBullet"/>
      </w:pPr>
      <w:r>
        <w:rPr>
          <w:rFonts w:eastAsia="Calibri"/>
        </w:rPr>
        <w:t>IDs are autoincrement ints. createdAt / updatedAt on models. snake_case @map names.</w:t>
      </w:r>
    </w:p>
    <w:p w14:paraId="565FF40B" w14:textId="77777777" w:rsidR="00A45458" w:rsidRDefault="00775542">
      <w:pPr>
        <w:pStyle w:val="ListBullet"/>
      </w:pPr>
      <w:r>
        <w:rPr>
          <w:rFonts w:eastAsia="Calibri"/>
        </w:rPr>
        <w:t>Do not add a new unique on email-like fields without thinking about global vs per-tenant. User.email is global; Employee.employeeCode is per tenant.</w:t>
      </w:r>
    </w:p>
    <w:p w14:paraId="3A222ACE" w14:textId="77777777" w:rsidR="00A45458" w:rsidRDefault="00775542">
      <w:pPr>
        <w:pStyle w:val="Heading2"/>
      </w:pPr>
      <w:bookmarkStart w:id="134" w:name="conv_fe"/>
      <w:bookmarkStart w:id="135" w:name="_Toc240460939"/>
      <w:r>
        <w:t>9.3 Frontend</w:t>
      </w:r>
      <w:bookmarkEnd w:id="134"/>
      <w:bookmarkEnd w:id="135"/>
    </w:p>
    <w:p w14:paraId="4BD0EE63" w14:textId="77777777" w:rsidR="00A45458" w:rsidRDefault="00775542">
      <w:pPr>
        <w:pStyle w:val="ListBullet"/>
      </w:pPr>
      <w:r>
        <w:rPr>
          <w:rFonts w:eastAsia="Calibri"/>
        </w:rPr>
        <w:t>New screens: a pages/&lt;resource&gt;/ folder, a Refine resource in App.tsx, a nav item in navForRole, and @Roles on the API. Missing any one of those is how employees see a button that 403s.</w:t>
      </w:r>
    </w:p>
    <w:p w14:paraId="295625BB" w14:textId="77777777" w:rsidR="00A45458" w:rsidRDefault="00775542">
      <w:pPr>
        <w:pStyle w:val="ListBullet"/>
      </w:pPr>
      <w:r>
        <w:rPr>
          <w:rFonts w:eastAsia="Calibri"/>
        </w:rPr>
        <w:t>Lists: DataGrid, not a one-off Table, unless you are the Accessories card grid (Cards is the default there; Table is the toggle).</w:t>
      </w:r>
    </w:p>
    <w:p w14:paraId="68F241A3" w14:textId="77777777" w:rsidR="00A45458" w:rsidRDefault="00775542">
      <w:pPr>
        <w:pStyle w:val="ListBullet"/>
      </w:pPr>
      <w:r>
        <w:rPr>
          <w:rFonts w:eastAsia="Calibri"/>
        </w:rPr>
        <w:t>Colours: theme.ts tokens. Links #0958D9. Buttons/KPI #1677FF. Status chips: explicit pairs, never AntD preset gold/green.</w:t>
      </w:r>
    </w:p>
    <w:p w14:paraId="30CCE7BA" w14:textId="77777777" w:rsidR="00A45458" w:rsidRDefault="00775542">
      <w:pPr>
        <w:pStyle w:val="ListBullet"/>
      </w:pPr>
      <w:r>
        <w:rPr>
          <w:rFonts w:eastAsia="Calibri"/>
        </w:rPr>
        <w:t>Light only. Do not add a dark theme. Force color-scheme: light.</w:t>
      </w:r>
    </w:p>
    <w:p w14:paraId="3FE2986C" w14:textId="77777777" w:rsidR="00A45458" w:rsidRDefault="00775542">
      <w:pPr>
        <w:pStyle w:val="ListBullet"/>
      </w:pPr>
      <w:r>
        <w:rPr>
          <w:rFonts w:eastAsia="Calibri"/>
        </w:rPr>
        <w:t>Copy IDs with CopyButton. Money is ₹. Warranty is “N days”, not a date dump without context.</w:t>
      </w:r>
    </w:p>
    <w:p w14:paraId="72FE3681" w14:textId="77777777" w:rsidR="00A45458" w:rsidRDefault="00775542">
      <w:pPr>
        <w:pStyle w:val="ListBullet"/>
      </w:pPr>
      <w:r>
        <w:rPr>
          <w:rFonts w:eastAsia="Calibri"/>
        </w:rPr>
        <w:t>Route-level lazy + inner Suspense. Do not re-monolith the bundle.</w:t>
      </w:r>
    </w:p>
    <w:p w14:paraId="1D7DF9D0" w14:textId="77777777" w:rsidR="00A45458" w:rsidRDefault="00775542">
      <w:pPr>
        <w:pStyle w:val="ListBullet"/>
      </w:pPr>
      <w:r>
        <w:rPr>
          <w:rFonts w:eastAsia="Calibri"/>
        </w:rPr>
        <w:t>Help articles describe what actually works, including gaps. Recapture screenshots after chrome changes.</w:t>
      </w:r>
    </w:p>
    <w:p w14:paraId="04E5594A" w14:textId="77777777" w:rsidR="00A45458" w:rsidRDefault="00775542">
      <w:pPr>
        <w:pStyle w:val="ListBullet"/>
      </w:pPr>
      <w:r>
        <w:rPr>
          <w:rFonts w:eastAsia="Calibri"/>
        </w:rPr>
        <w:t>Playwright uses data-testid where the mockup would otherwise hide a control (logout-button, logout-confirm).</w:t>
      </w:r>
    </w:p>
    <w:p w14:paraId="6D9F0C40" w14:textId="77777777" w:rsidR="00A45458" w:rsidRDefault="00775542">
      <w:pPr>
        <w:pStyle w:val="Heading2"/>
      </w:pPr>
      <w:bookmarkStart w:id="136" w:name="conv_name"/>
      <w:bookmarkStart w:id="137" w:name="_Toc240460940"/>
      <w:r>
        <w:t>9.4 Naming</w:t>
      </w:r>
      <w:bookmarkEnd w:id="136"/>
      <w:bookmarkEnd w:id="137"/>
    </w:p>
    <w:p w14:paraId="09A5DF13" w14:textId="77777777" w:rsidR="00A45458" w:rsidRDefault="00775542">
      <w:pPr>
        <w:pStyle w:val="ListBullet"/>
      </w:pPr>
      <w:r>
        <w:rPr>
          <w:rFonts w:eastAsia="Calibri"/>
        </w:rPr>
        <w:t>Prisma models PascalCase, tables snake_case. Enums already in schema (AssetStatus, TicketStatus, …) — reuse them.</w:t>
      </w:r>
    </w:p>
    <w:p w14:paraId="3B6B9E11" w14:textId="77777777" w:rsidR="00A45458" w:rsidRDefault="00775542">
      <w:pPr>
        <w:pStyle w:val="ListBullet"/>
      </w:pPr>
      <w:r>
        <w:rPr>
          <w:rFonts w:eastAsia="Calibri"/>
        </w:rPr>
        <w:t>Permission keys subject:action (asset:assign, ticket:manage).</w:t>
      </w:r>
    </w:p>
    <w:p w14:paraId="2A9BB490" w14:textId="77777777" w:rsidR="00A45458" w:rsidRDefault="00775542">
      <w:pPr>
        <w:pStyle w:val="ListBullet"/>
      </w:pPr>
      <w:r>
        <w:rPr>
          <w:rFonts w:eastAsia="Calibri"/>
        </w:rPr>
        <w:t>Frontend session keys newvision:token, localStorage nv.* for chrome prefs (nv.chat.density, nv.dash.collapse.my-work).</w:t>
      </w:r>
    </w:p>
    <w:p w14:paraId="326ACF9B" w14:textId="77777777" w:rsidR="00A45458" w:rsidRDefault="00775542">
      <w:pPr>
        <w:pStyle w:val="ListBullet"/>
      </w:pPr>
      <w:r>
        <w:rPr>
          <w:rFonts w:eastAsia="Calibri"/>
        </w:rPr>
        <w:t>Ticket numbers TCK-000123, employees EMP-#####, default assets AST-PUN-LAP-0001.</w:t>
      </w:r>
    </w:p>
    <w:p w14:paraId="46AB383D" w14:textId="77777777" w:rsidR="00A45458" w:rsidRDefault="00775542">
      <w:pPr>
        <w:pStyle w:val="Heading2"/>
      </w:pPr>
      <w:bookmarkStart w:id="138" w:name="conv_up"/>
      <w:bookmarkStart w:id="139" w:name="_Toc240460941"/>
      <w:r>
        <w:t>9.5 Uploads</w:t>
      </w:r>
      <w:bookmarkEnd w:id="138"/>
      <w:bookmarkEnd w:id="139"/>
    </w:p>
    <w:p w14:paraId="31994837" w14:textId="77777777" w:rsidR="00A45458" w:rsidRDefault="00775542">
      <w:r>
        <w:rPr>
          <w:rFonts w:eastAsia="Calibri"/>
        </w:rPr>
        <w:t>One allow-list: backend/src/common/uploads.ts assertAllowedUpload. Blocks html/svg/jar; no octet-stream free pass. Shared by tickets, email-in, and chat. Do not invent a second list.</w:t>
      </w:r>
    </w:p>
    <w:p w14:paraId="60742777" w14:textId="77777777" w:rsidR="00A45458" w:rsidRDefault="00775542">
      <w:pPr>
        <w:pStyle w:val="Heading2"/>
      </w:pPr>
      <w:bookmarkStart w:id="140" w:name="conv_test"/>
      <w:bookmarkStart w:id="141" w:name="_Toc240460942"/>
      <w:r>
        <w:t>9.6 Tests</w:t>
      </w:r>
      <w:bookmarkEnd w:id="140"/>
      <w:bookmarkEnd w:id="141"/>
    </w:p>
    <w:p w14:paraId="631AF6FD" w14:textId="77777777" w:rsidR="00A45458" w:rsidRDefault="00775542">
      <w:pPr>
        <w:pStyle w:val="ListBullet"/>
      </w:pPr>
      <w:r>
        <w:rPr>
          <w:rFonts w:eastAsia="Calibri"/>
        </w:rPr>
        <w:t>Pure logic → unit spec next to the file. HTTP behaviour → backend/test/*.e2e-spec.ts. User-visible → frontend/e2e/*.spec.ts.</w:t>
      </w:r>
    </w:p>
    <w:p w14:paraId="1C82444B" w14:textId="77777777" w:rsidR="00A45458" w:rsidRDefault="00775542">
      <w:pPr>
        <w:pStyle w:val="ListBullet"/>
      </w:pPr>
      <w:r>
        <w:rPr>
          <w:rFonts w:eastAsia="Calibri"/>
        </w:rPr>
        <w:t>Do not hit the demo database from Jest e2e; use newvision_test.</w:t>
      </w:r>
    </w:p>
    <w:p w14:paraId="4C82B8CD" w14:textId="77777777" w:rsidR="00A45458" w:rsidRDefault="00775542">
      <w:pPr>
        <w:pStyle w:val="ListBullet"/>
      </w:pPr>
      <w:r>
        <w:rPr>
          <w:rFonts w:eastAsia="Calibri"/>
        </w:rPr>
        <w:lastRenderedPageBreak/>
        <w:t>Mailer assertions spy MailerService.send in e2e rather than a second harness.</w:t>
      </w:r>
    </w:p>
    <w:p w14:paraId="4DF87C38" w14:textId="77777777" w:rsidR="00A45458" w:rsidRDefault="00775542">
      <w:pPr>
        <w:pStyle w:val="ListBullet"/>
      </w:pPr>
      <w:r>
        <w:rPr>
          <w:rFonts w:eastAsia="Calibri"/>
        </w:rPr>
        <w:t>When you add a role-gated route, add both a 200 for the allowed role and a 403 for Employee.</w:t>
      </w:r>
    </w:p>
    <w:p w14:paraId="50C251D3" w14:textId="77777777" w:rsidR="00A45458" w:rsidRDefault="00775542">
      <w:pPr>
        <w:pStyle w:val="Heading2"/>
      </w:pPr>
      <w:bookmarkStart w:id="142" w:name="conv_ui"/>
      <w:bookmarkStart w:id="143" w:name="_Toc240460943"/>
      <w:r>
        <w:t>9.7 Design system</w:t>
      </w:r>
      <w:bookmarkEnd w:id="142"/>
      <w:bookmarkEnd w:id="143"/>
    </w:p>
    <w:p w14:paraId="49C9F18E" w14:textId="77777777" w:rsidR="00A45458" w:rsidRDefault="00775542">
      <w:r>
        <w:rPr>
          <w:rFonts w:eastAsia="Calibri"/>
        </w:rPr>
        <w:t>Source of truth: design-reference/NewVision-standalone-src.html and DESIGN_TOKENS.md. An interim “futuristic” (glow/glass/bento) pass was explicitly reverted. Do not bring it back. Command palette and “Updated N minutes ago” were kept as functional, not stylistic, upgrades.</w:t>
      </w:r>
    </w:p>
    <w:p w14:paraId="6344AF9F" w14:textId="77777777" w:rsidR="00A45458" w:rsidRDefault="00775542">
      <w:pPr>
        <w:pStyle w:val="Heading1"/>
      </w:pPr>
      <w:bookmarkStart w:id="144" w:name="debt"/>
      <w:bookmarkStart w:id="145" w:name="_Toc240460944"/>
      <w:r>
        <w:t>10. Known Issues / Technical Debt / Open Items</w:t>
      </w:r>
      <w:bookmarkEnd w:id="144"/>
      <w:bookmarkEnd w:id="145"/>
    </w:p>
    <w:p w14:paraId="5D125B33" w14:textId="77777777" w:rsidR="00A45458" w:rsidRDefault="00775542">
      <w:pPr>
        <w:pStyle w:val="Heading2"/>
      </w:pPr>
      <w:bookmarkStart w:id="146" w:name="debt_ops"/>
      <w:bookmarkStart w:id="147" w:name="_Toc240460945"/>
      <w:r>
        <w:t>10.1 Must-know product/ops gaps</w:t>
      </w:r>
      <w:bookmarkEnd w:id="146"/>
      <w:bookmarkEnd w:id="147"/>
    </w:p>
    <w:tbl>
      <w:tblPr>
        <w:tblStyle w:val="TableGrid"/>
        <w:tblW w:w="0" w:type="auto"/>
        <w:jc w:val="center"/>
        <w:tblLook w:val="04A0" w:firstRow="1" w:lastRow="0" w:firstColumn="1" w:lastColumn="0" w:noHBand="0" w:noVBand="1"/>
      </w:tblPr>
      <w:tblGrid>
        <w:gridCol w:w="3264"/>
        <w:gridCol w:w="3264"/>
        <w:gridCol w:w="3264"/>
      </w:tblGrid>
      <w:tr w:rsidR="00A45458" w14:paraId="7583AA6A" w14:textId="77777777">
        <w:trPr>
          <w:cantSplit/>
          <w:jc w:val="center"/>
        </w:trPr>
        <w:tc>
          <w:tcPr>
            <w:tcW w:w="3264" w:type="dxa"/>
            <w:tcBorders>
              <w:top w:val="single" w:sz="4" w:space="0" w:color="0F2744"/>
              <w:left w:val="single" w:sz="4" w:space="0" w:color="0F2744"/>
              <w:bottom w:val="single" w:sz="4" w:space="0" w:color="0F2744"/>
              <w:right w:val="single" w:sz="4" w:space="0" w:color="0F2744"/>
            </w:tcBorders>
            <w:shd w:val="clear" w:color="auto" w:fill="0F2744"/>
          </w:tcPr>
          <w:p w14:paraId="244197B5" w14:textId="77777777" w:rsidR="00A45458" w:rsidRDefault="00775542">
            <w:r>
              <w:rPr>
                <w:rFonts w:eastAsia="Calibri"/>
                <w:b/>
                <w:color w:val="FFFFFF"/>
                <w:sz w:val="20"/>
              </w:rPr>
              <w:t>Item</w:t>
            </w:r>
          </w:p>
        </w:tc>
        <w:tc>
          <w:tcPr>
            <w:tcW w:w="3264" w:type="dxa"/>
            <w:tcBorders>
              <w:top w:val="single" w:sz="4" w:space="0" w:color="0F2744"/>
              <w:left w:val="single" w:sz="4" w:space="0" w:color="0F2744"/>
              <w:bottom w:val="single" w:sz="4" w:space="0" w:color="0F2744"/>
              <w:right w:val="single" w:sz="4" w:space="0" w:color="0F2744"/>
            </w:tcBorders>
            <w:shd w:val="clear" w:color="auto" w:fill="0F2744"/>
          </w:tcPr>
          <w:p w14:paraId="0365CEFA" w14:textId="77777777" w:rsidR="00A45458" w:rsidRDefault="00775542">
            <w:r>
              <w:rPr>
                <w:rFonts w:eastAsia="Calibri"/>
                <w:b/>
                <w:color w:val="FFFFFF"/>
                <w:sz w:val="20"/>
              </w:rPr>
              <w:t>Severity</w:t>
            </w:r>
          </w:p>
        </w:tc>
        <w:tc>
          <w:tcPr>
            <w:tcW w:w="3264" w:type="dxa"/>
            <w:tcBorders>
              <w:top w:val="single" w:sz="4" w:space="0" w:color="0F2744"/>
              <w:left w:val="single" w:sz="4" w:space="0" w:color="0F2744"/>
              <w:bottom w:val="single" w:sz="4" w:space="0" w:color="0F2744"/>
              <w:right w:val="single" w:sz="4" w:space="0" w:color="0F2744"/>
            </w:tcBorders>
            <w:shd w:val="clear" w:color="auto" w:fill="0F2744"/>
          </w:tcPr>
          <w:p w14:paraId="73C20696" w14:textId="77777777" w:rsidR="00A45458" w:rsidRDefault="00775542">
            <w:r>
              <w:rPr>
                <w:rFonts w:eastAsia="Calibri"/>
                <w:b/>
                <w:color w:val="FFFFFF"/>
                <w:sz w:val="20"/>
              </w:rPr>
              <w:t>Detail</w:t>
            </w:r>
          </w:p>
        </w:tc>
      </w:tr>
      <w:tr w:rsidR="00A45458" w14:paraId="364309CD"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tcPr>
          <w:p w14:paraId="572DA383" w14:textId="77777777" w:rsidR="00A45458" w:rsidRDefault="00775542">
            <w:r>
              <w:rPr>
                <w:rFonts w:eastAsia="Calibri"/>
                <w:sz w:val="18"/>
              </w:rPr>
              <w:t>Production mailbox unproven</w:t>
            </w:r>
          </w:p>
        </w:tc>
        <w:tc>
          <w:tcPr>
            <w:tcW w:w="3264" w:type="dxa"/>
            <w:tcBorders>
              <w:top w:val="single" w:sz="4" w:space="0" w:color="C9D3DF"/>
              <w:left w:val="single" w:sz="4" w:space="0" w:color="C9D3DF"/>
              <w:bottom w:val="single" w:sz="4" w:space="0" w:color="C9D3DF"/>
              <w:right w:val="single" w:sz="4" w:space="0" w:color="C9D3DF"/>
            </w:tcBorders>
          </w:tcPr>
          <w:p w14:paraId="0CE6ADF0" w14:textId="77777777" w:rsidR="00A45458" w:rsidRDefault="00775542">
            <w:r>
              <w:rPr>
                <w:rFonts w:ascii="Consolas" w:eastAsia="Consolas" w:hAnsi="Consolas"/>
                <w:sz w:val="18"/>
              </w:rPr>
              <w:t>Major / ops</w:t>
            </w:r>
          </w:p>
        </w:tc>
        <w:tc>
          <w:tcPr>
            <w:tcW w:w="3264" w:type="dxa"/>
            <w:tcBorders>
              <w:top w:val="single" w:sz="4" w:space="0" w:color="C9D3DF"/>
              <w:left w:val="single" w:sz="4" w:space="0" w:color="C9D3DF"/>
              <w:bottom w:val="single" w:sz="4" w:space="0" w:color="C9D3DF"/>
              <w:right w:val="single" w:sz="4" w:space="0" w:color="C9D3DF"/>
            </w:tcBorders>
          </w:tcPr>
          <w:p w14:paraId="08AB7F65" w14:textId="77777777" w:rsidR="00A45458" w:rsidRDefault="00775542">
            <w:r>
              <w:rPr>
                <w:rFonts w:eastAsia="Calibri"/>
                <w:sz w:val="18"/>
              </w:rPr>
              <w:t>QA D3. No RESEND_API_KEY / IMAP_* on Render at last QA. Code paths are tested; a real inbox is not. Do not mark E2 pass.</w:t>
            </w:r>
          </w:p>
        </w:tc>
      </w:tr>
      <w:tr w:rsidR="00A45458" w14:paraId="619CCBB8"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44DBDB95" w14:textId="77777777" w:rsidR="00A45458" w:rsidRDefault="00775542">
            <w:r>
              <w:rPr>
                <w:rFonts w:eastAsia="Calibri"/>
                <w:sz w:val="18"/>
              </w:rPr>
              <w:t>Production 5-role walk</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4183C25D" w14:textId="77777777" w:rsidR="00A45458" w:rsidRDefault="00775542">
            <w:r>
              <w:rPr>
                <w:rFonts w:ascii="Consolas" w:eastAsia="Consolas" w:hAnsi="Consolas"/>
                <w:sz w:val="18"/>
              </w:rPr>
              <w:t>Major / sign-off</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76C43E73" w14:textId="77777777" w:rsidR="00A45458" w:rsidRDefault="00775542">
            <w:r>
              <w:rPr>
                <w:rFonts w:eastAsia="Calibri"/>
                <w:sz w:val="18"/>
              </w:rPr>
              <w:t>QA D6. Local seeded app was tested; live Render 5-role + two-session chat was not this sitting.</w:t>
            </w:r>
          </w:p>
        </w:tc>
      </w:tr>
      <w:tr w:rsidR="00A45458" w14:paraId="093457CB"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tcPr>
          <w:p w14:paraId="57403B1E" w14:textId="77777777" w:rsidR="00A45458" w:rsidRDefault="00775542">
            <w:r>
              <w:rPr>
                <w:rFonts w:eastAsia="Calibri"/>
                <w:sz w:val="18"/>
              </w:rPr>
              <w:t>Rotate live secrets</w:t>
            </w:r>
          </w:p>
        </w:tc>
        <w:tc>
          <w:tcPr>
            <w:tcW w:w="3264" w:type="dxa"/>
            <w:tcBorders>
              <w:top w:val="single" w:sz="4" w:space="0" w:color="C9D3DF"/>
              <w:left w:val="single" w:sz="4" w:space="0" w:color="C9D3DF"/>
              <w:bottom w:val="single" w:sz="4" w:space="0" w:color="C9D3DF"/>
              <w:right w:val="single" w:sz="4" w:space="0" w:color="C9D3DF"/>
            </w:tcBorders>
          </w:tcPr>
          <w:p w14:paraId="5628CF9B" w14:textId="77777777" w:rsidR="00A45458" w:rsidRDefault="00775542">
            <w:r>
              <w:rPr>
                <w:rFonts w:ascii="Consolas" w:eastAsia="Consolas" w:hAnsi="Consolas"/>
                <w:sz w:val="18"/>
              </w:rPr>
              <w:t>Major / security</w:t>
            </w:r>
          </w:p>
        </w:tc>
        <w:tc>
          <w:tcPr>
            <w:tcW w:w="3264" w:type="dxa"/>
            <w:tcBorders>
              <w:top w:val="single" w:sz="4" w:space="0" w:color="C9D3DF"/>
              <w:left w:val="single" w:sz="4" w:space="0" w:color="C9D3DF"/>
              <w:bottom w:val="single" w:sz="4" w:space="0" w:color="C9D3DF"/>
              <w:right w:val="single" w:sz="4" w:space="0" w:color="C9D3DF"/>
            </w:tcBorders>
          </w:tcPr>
          <w:p w14:paraId="76B141C0" w14:textId="77777777" w:rsidR="00A45458" w:rsidRDefault="00775542">
            <w:r>
              <w:rPr>
                <w:rFonts w:eastAsia="Calibri"/>
                <w:sz w:val="18"/>
              </w:rPr>
              <w:t>PRODUCT_GAPS ledger: if production still has seeded Password123! and old JWT secrets, rotate. ALLOW_DEMO_LOGINS is currently true on Render.</w:t>
            </w:r>
          </w:p>
        </w:tc>
      </w:tr>
      <w:tr w:rsidR="00A45458" w14:paraId="1B648A54"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3818AFBC" w14:textId="77777777" w:rsidR="00A45458" w:rsidRDefault="00775542">
            <w:r>
              <w:rPr>
                <w:rFonts w:eastAsia="Calibri"/>
                <w:sz w:val="18"/>
              </w:rPr>
              <w:t>Super Admin MFA off</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261A807D" w14:textId="77777777" w:rsidR="00A45458" w:rsidRDefault="00775542">
            <w:r>
              <w:rPr>
                <w:rFonts w:eastAsia="Calibri"/>
                <w:sz w:val="18"/>
              </w:rPr>
              <w:t>Security trade-off</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61BFEFEF" w14:textId="77777777" w:rsidR="00A45458" w:rsidRDefault="00775542">
            <w:r>
              <w:rPr>
                <w:rFonts w:eastAsia="Calibri"/>
                <w:sz w:val="18"/>
              </w:rPr>
              <w:t>REQUIRE_SUPERADMIN_MFA=false and the enforcement code is commented so the demo admin can sign in. Re-enable before a real customer workspace.</w:t>
            </w:r>
          </w:p>
        </w:tc>
      </w:tr>
      <w:tr w:rsidR="00A45458" w14:paraId="46623997"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tcPr>
          <w:p w14:paraId="7B1B7E92" w14:textId="77777777" w:rsidR="00A45458" w:rsidRDefault="00775542">
            <w:r>
              <w:rPr>
                <w:rFonts w:eastAsia="Calibri"/>
                <w:sz w:val="18"/>
              </w:rPr>
              <w:t>Access token in sessionStorage</w:t>
            </w:r>
          </w:p>
        </w:tc>
        <w:tc>
          <w:tcPr>
            <w:tcW w:w="3264" w:type="dxa"/>
            <w:tcBorders>
              <w:top w:val="single" w:sz="4" w:space="0" w:color="C9D3DF"/>
              <w:left w:val="single" w:sz="4" w:space="0" w:color="C9D3DF"/>
              <w:bottom w:val="single" w:sz="4" w:space="0" w:color="C9D3DF"/>
              <w:right w:val="single" w:sz="4" w:space="0" w:color="C9D3DF"/>
            </w:tcBorders>
          </w:tcPr>
          <w:p w14:paraId="68D3A0DF" w14:textId="77777777" w:rsidR="00A45458" w:rsidRDefault="00775542">
            <w:r>
              <w:rPr>
                <w:rFonts w:eastAsia="Calibri"/>
                <w:sz w:val="18"/>
              </w:rPr>
              <w:t>Documented residual XSS</w:t>
            </w:r>
          </w:p>
        </w:tc>
        <w:tc>
          <w:tcPr>
            <w:tcW w:w="3264" w:type="dxa"/>
            <w:tcBorders>
              <w:top w:val="single" w:sz="4" w:space="0" w:color="C9D3DF"/>
              <w:left w:val="single" w:sz="4" w:space="0" w:color="C9D3DF"/>
              <w:bottom w:val="single" w:sz="4" w:space="0" w:color="C9D3DF"/>
              <w:right w:val="single" w:sz="4" w:space="0" w:color="C9D3DF"/>
            </w:tcBorders>
          </w:tcPr>
          <w:p w14:paraId="19CF7257" w14:textId="77777777" w:rsidR="00A45458" w:rsidRDefault="00775542">
            <w:r>
              <w:rPr>
                <w:rFonts w:eastAsia="Calibri"/>
                <w:sz w:val="18"/>
              </w:rPr>
              <w:t>Refresh is httpOnly. CSP+Helmet mitigate. A full cookie-only SPA rewrite was declined (Prompt 32).</w:t>
            </w:r>
          </w:p>
        </w:tc>
      </w:tr>
      <w:tr w:rsidR="00A45458" w14:paraId="5E7F75FC"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4148225C" w14:textId="77777777" w:rsidR="00A45458" w:rsidRDefault="00775542">
            <w:r>
              <w:rPr>
                <w:rFonts w:ascii="Consolas" w:eastAsia="Consolas" w:hAnsi="Consolas"/>
                <w:sz w:val="18"/>
              </w:rPr>
              <w:t>Signup/Trust routes missing</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075AE85C" w14:textId="77777777" w:rsidR="00A45458" w:rsidRDefault="00775542">
            <w:r>
              <w:rPr>
                <w:rFonts w:eastAsia="Calibri"/>
                <w:sz w:val="18"/>
              </w:rPr>
              <w:t>Functional gap</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4590C918" w14:textId="77777777" w:rsidR="00A45458" w:rsidRDefault="00775542">
            <w:r>
              <w:rPr>
                <w:rFonts w:eastAsia="Calibri"/>
                <w:sz w:val="18"/>
              </w:rPr>
              <w:t>Pages and API exist; App.tsx never mounts /signup or /trust. Unauthenticated links bounce to /login. Fix: add public routes next to /login and /scan/:code.</w:t>
            </w:r>
          </w:p>
        </w:tc>
      </w:tr>
      <w:tr w:rsidR="00A45458" w14:paraId="25ADC8B2"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tcPr>
          <w:p w14:paraId="5ADE1D56" w14:textId="77777777" w:rsidR="00A45458" w:rsidRDefault="00775542">
            <w:r>
              <w:rPr>
                <w:rFonts w:eastAsia="Calibri"/>
                <w:sz w:val="18"/>
              </w:rPr>
              <w:t>Tenant scan URL vs router</w:t>
            </w:r>
          </w:p>
        </w:tc>
        <w:tc>
          <w:tcPr>
            <w:tcW w:w="3264" w:type="dxa"/>
            <w:tcBorders>
              <w:top w:val="single" w:sz="4" w:space="0" w:color="C9D3DF"/>
              <w:left w:val="single" w:sz="4" w:space="0" w:color="C9D3DF"/>
              <w:bottom w:val="single" w:sz="4" w:space="0" w:color="C9D3DF"/>
              <w:right w:val="single" w:sz="4" w:space="0" w:color="C9D3DF"/>
            </w:tcBorders>
          </w:tcPr>
          <w:p w14:paraId="16184F73" w14:textId="77777777" w:rsidR="00A45458" w:rsidRDefault="00775542">
            <w:r>
              <w:rPr>
                <w:rFonts w:eastAsia="Calibri"/>
                <w:sz w:val="18"/>
              </w:rPr>
              <w:t>Functional gap</w:t>
            </w:r>
          </w:p>
        </w:tc>
        <w:tc>
          <w:tcPr>
            <w:tcW w:w="3264" w:type="dxa"/>
            <w:tcBorders>
              <w:top w:val="single" w:sz="4" w:space="0" w:color="C9D3DF"/>
              <w:left w:val="single" w:sz="4" w:space="0" w:color="C9D3DF"/>
              <w:bottom w:val="single" w:sz="4" w:space="0" w:color="C9D3DF"/>
              <w:right w:val="single" w:sz="4" w:space="0" w:color="C9D3DF"/>
            </w:tcBorders>
          </w:tcPr>
          <w:p w14:paraId="3DACB523" w14:textId="77777777" w:rsidR="00A45458" w:rsidRDefault="00775542">
            <w:r>
              <w:rPr>
                <w:rFonts w:eastAsia="Calibri"/>
                <w:sz w:val="18"/>
              </w:rPr>
              <w:t>Backend prefers /scan/:slug/:code; App.tsx only has /scan/:code. ScanPage already reads slug.</w:t>
            </w:r>
          </w:p>
        </w:tc>
      </w:tr>
      <w:tr w:rsidR="00A45458" w14:paraId="4B2DC3AE"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16F92B5C" w14:textId="77777777" w:rsidR="00A45458" w:rsidRDefault="00775542">
            <w:r>
              <w:rPr>
                <w:rFonts w:eastAsia="Calibri"/>
                <w:sz w:val="18"/>
              </w:rPr>
              <w:t>Help article still says no public signup</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700121F7" w14:textId="77777777" w:rsidR="00A45458" w:rsidRDefault="00775542">
            <w:r>
              <w:rPr>
                <w:rFonts w:eastAsia="Calibri"/>
                <w:sz w:val="18"/>
              </w:rPr>
              <w:t>Docs drift</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7680EDC0" w14:textId="77777777" w:rsidR="00A45458" w:rsidRDefault="00775542">
            <w:r>
              <w:rPr>
                <w:rFonts w:eastAsia="Calibri"/>
                <w:sz w:val="18"/>
              </w:rPr>
              <w:t>frontend/src/help/articles.ts Getting Started still says there is no public self-service signup, which was true pre-Prompt 37.</w:t>
            </w:r>
          </w:p>
        </w:tc>
      </w:tr>
      <w:tr w:rsidR="00A45458" w14:paraId="449595CA"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tcPr>
          <w:p w14:paraId="35B8B777" w14:textId="77777777" w:rsidR="00A45458" w:rsidRDefault="00775542">
            <w:r>
              <w:rPr>
                <w:rFonts w:eastAsia="Calibri"/>
                <w:sz w:val="18"/>
              </w:rPr>
              <w:lastRenderedPageBreak/>
              <w:t>Free Postgres 30-day expiry</w:t>
            </w:r>
          </w:p>
        </w:tc>
        <w:tc>
          <w:tcPr>
            <w:tcW w:w="3264" w:type="dxa"/>
            <w:tcBorders>
              <w:top w:val="single" w:sz="4" w:space="0" w:color="C9D3DF"/>
              <w:left w:val="single" w:sz="4" w:space="0" w:color="C9D3DF"/>
              <w:bottom w:val="single" w:sz="4" w:space="0" w:color="C9D3DF"/>
              <w:right w:val="single" w:sz="4" w:space="0" w:color="C9D3DF"/>
            </w:tcBorders>
          </w:tcPr>
          <w:p w14:paraId="0A630E20" w14:textId="77777777" w:rsidR="00A45458" w:rsidRDefault="00775542">
            <w:r>
              <w:rPr>
                <w:rFonts w:eastAsia="Calibri"/>
                <w:sz w:val="18"/>
              </w:rPr>
              <w:t>Ops</w:t>
            </w:r>
          </w:p>
        </w:tc>
        <w:tc>
          <w:tcPr>
            <w:tcW w:w="3264" w:type="dxa"/>
            <w:tcBorders>
              <w:top w:val="single" w:sz="4" w:space="0" w:color="C9D3DF"/>
              <w:left w:val="single" w:sz="4" w:space="0" w:color="C9D3DF"/>
              <w:bottom w:val="single" w:sz="4" w:space="0" w:color="C9D3DF"/>
              <w:right w:val="single" w:sz="4" w:space="0" w:color="C9D3DF"/>
            </w:tcBorders>
          </w:tcPr>
          <w:p w14:paraId="15219674" w14:textId="77777777" w:rsidR="00A45458" w:rsidRDefault="00775542">
            <w:r>
              <w:rPr>
                <w:rFonts w:eastAsia="Calibri"/>
                <w:sz w:val="18"/>
              </w:rPr>
              <w:t>render.yaml still lists plan: free for the database. Confirm in the Render dashboard; expired disks are unrecoverable. Do not recreate the instance to “move” region.</w:t>
            </w:r>
          </w:p>
        </w:tc>
      </w:tr>
      <w:tr w:rsidR="00A45458" w14:paraId="1FCECA65"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39A04252" w14:textId="77777777" w:rsidR="00A45458" w:rsidRDefault="00775542">
            <w:r>
              <w:rPr>
                <w:rFonts w:eastAsia="Calibri"/>
                <w:sz w:val="18"/>
              </w:rPr>
              <w:t>In-memory rate-limit &amp; presence</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541D18C2" w14:textId="77777777" w:rsidR="00A45458" w:rsidRDefault="00775542">
            <w:r>
              <w:rPr>
                <w:rFonts w:eastAsia="Calibri"/>
                <w:sz w:val="18"/>
              </w:rPr>
              <w:t>Scale</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7B4BA390" w14:textId="77777777" w:rsidR="00A45458" w:rsidRDefault="00775542">
            <w:r>
              <w:rPr>
                <w:rFonts w:eastAsia="Calibri"/>
                <w:sz w:val="18"/>
              </w:rPr>
              <w:t>Login throttle and chat presence die on process restart and do not share across replicas. Fine for one API container.</w:t>
            </w:r>
          </w:p>
        </w:tc>
      </w:tr>
      <w:tr w:rsidR="00A45458" w14:paraId="7B1DF300"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tcPr>
          <w:p w14:paraId="5B373A90" w14:textId="77777777" w:rsidR="00A45458" w:rsidRDefault="00775542">
            <w:r>
              <w:rPr>
                <w:rFonts w:eastAsia="Calibri"/>
                <w:sz w:val="18"/>
              </w:rPr>
              <w:t>In-process import jobs</w:t>
            </w:r>
          </w:p>
        </w:tc>
        <w:tc>
          <w:tcPr>
            <w:tcW w:w="3264" w:type="dxa"/>
            <w:tcBorders>
              <w:top w:val="single" w:sz="4" w:space="0" w:color="C9D3DF"/>
              <w:left w:val="single" w:sz="4" w:space="0" w:color="C9D3DF"/>
              <w:bottom w:val="single" w:sz="4" w:space="0" w:color="C9D3DF"/>
              <w:right w:val="single" w:sz="4" w:space="0" w:color="C9D3DF"/>
            </w:tcBorders>
          </w:tcPr>
          <w:p w14:paraId="70CE9727" w14:textId="77777777" w:rsidR="00A45458" w:rsidRDefault="00775542">
            <w:r>
              <w:rPr>
                <w:rFonts w:eastAsia="Calibri"/>
                <w:sz w:val="18"/>
              </w:rPr>
              <w:t>Scale</w:t>
            </w:r>
          </w:p>
        </w:tc>
        <w:tc>
          <w:tcPr>
            <w:tcW w:w="3264" w:type="dxa"/>
            <w:tcBorders>
              <w:top w:val="single" w:sz="4" w:space="0" w:color="C9D3DF"/>
              <w:left w:val="single" w:sz="4" w:space="0" w:color="C9D3DF"/>
              <w:bottom w:val="single" w:sz="4" w:space="0" w:color="C9D3DF"/>
              <w:right w:val="single" w:sz="4" w:space="0" w:color="C9D3DF"/>
            </w:tcBorders>
          </w:tcPr>
          <w:p w14:paraId="4089A223" w14:textId="77777777" w:rsidR="00A45458" w:rsidRDefault="00775542">
            <w:r>
              <w:rPr>
                <w:rFonts w:eastAsia="Calibri"/>
                <w:sz w:val="18"/>
              </w:rPr>
              <w:t>Large files block the event loop. Redis/Bull is a FUTURE_IDEAS item.</w:t>
            </w:r>
          </w:p>
        </w:tc>
      </w:tr>
      <w:tr w:rsidR="00A45458" w14:paraId="40E382FE"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4700427B" w14:textId="77777777" w:rsidR="00A45458" w:rsidRDefault="00775542">
            <w:r>
              <w:rPr>
                <w:rFonts w:eastAsia="Calibri"/>
                <w:sz w:val="18"/>
              </w:rPr>
              <w:t>IMAP tenant inference</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70034FB5" w14:textId="77777777" w:rsidR="00A45458" w:rsidRDefault="00775542">
            <w:r>
              <w:rPr>
                <w:rFonts w:eastAsia="Calibri"/>
                <w:sz w:val="18"/>
              </w:rPr>
              <w:t>Edge</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4A15C997" w14:textId="77777777" w:rsidR="00A45458" w:rsidRDefault="00775542">
            <w:r>
              <w:rPr>
                <w:rFonts w:eastAsia="Calibri"/>
                <w:sz w:val="18"/>
              </w:rPr>
              <w:t>Poller infers tenant from recipient/from when ALS is empty. Multi-mailbox is a non-goal; one shared HELPDESK_MAILBOX is the design.</w:t>
            </w:r>
          </w:p>
        </w:tc>
      </w:tr>
    </w:tbl>
    <w:p w14:paraId="73251BA5" w14:textId="77777777" w:rsidR="00A45458" w:rsidRDefault="00A45458">
      <w:pPr>
        <w:spacing w:after="40"/>
      </w:pPr>
    </w:p>
    <w:p w14:paraId="71A26CD1" w14:textId="77777777" w:rsidR="00A45458" w:rsidRDefault="00775542">
      <w:pPr>
        <w:pStyle w:val="Heading2"/>
      </w:pPr>
      <w:bookmarkStart w:id="148" w:name="debt_test"/>
      <w:bookmarkStart w:id="149" w:name="_Toc240460946"/>
      <w:r>
        <w:t>10.2 Test / process debt</w:t>
      </w:r>
      <w:bookmarkEnd w:id="148"/>
      <w:bookmarkEnd w:id="149"/>
    </w:p>
    <w:p w14:paraId="7F359312" w14:textId="77777777" w:rsidR="00A45458" w:rsidRDefault="00775542">
      <w:pPr>
        <w:pStyle w:val="ListBullet"/>
      </w:pPr>
      <w:r>
        <w:rPr>
          <w:rFonts w:eastAsia="Calibri"/>
        </w:rPr>
        <w:t>README, PROJECT_DOCUMENTATION.md, and PROGRESS.md contain stale test counts from many prompts. Count tests with grep or a fresh run.</w:t>
      </w:r>
    </w:p>
    <w:p w14:paraId="45581133" w14:textId="77777777" w:rsidR="00A45458" w:rsidRDefault="00775542">
      <w:pPr>
        <w:pStyle w:val="ListBullet"/>
      </w:pPr>
      <w:r>
        <w:rPr>
          <w:rFonts w:eastAsia="Calibri"/>
        </w:rPr>
        <w:t>Full Playwright job is heavy; last QA did not re-run all specs. CI is supposed to, but path-filtered deploys and swagger wait are worth watching.</w:t>
      </w:r>
    </w:p>
    <w:p w14:paraId="5E98AE83" w14:textId="77777777" w:rsidR="00A45458" w:rsidRDefault="00775542">
      <w:pPr>
        <w:pStyle w:val="ListBullet"/>
      </w:pPr>
      <w:r>
        <w:rPr>
          <w:rFonts w:eastAsia="Calibri"/>
        </w:rPr>
        <w:t>Playwright create-asset tests accumulate demo rows; reseed to clean. Harmless.</w:t>
      </w:r>
    </w:p>
    <w:p w14:paraId="226BC164" w14:textId="77777777" w:rsidR="00A45458" w:rsidRDefault="00775542">
      <w:pPr>
        <w:pStyle w:val="ListBullet"/>
      </w:pPr>
      <w:r>
        <w:rPr>
          <w:rFonts w:eastAsia="Calibri"/>
        </w:rPr>
        <w:t>Jest e2e forceExit: true is a workaround for open cron handles, not a license to leak sockets in new code.</w:t>
      </w:r>
    </w:p>
    <w:p w14:paraId="1AE6DF17" w14:textId="77777777" w:rsidR="00A45458" w:rsidRDefault="00775542">
      <w:pPr>
        <w:pStyle w:val="Heading2"/>
      </w:pPr>
      <w:bookmarkStart w:id="150" w:name="debt_docs"/>
      <w:bookmarkStart w:id="151" w:name="_Toc240460947"/>
      <w:r>
        <w:t>10.3 Stale documentation inside the repo</w:t>
      </w:r>
      <w:bookmarkEnd w:id="150"/>
      <w:bookmarkEnd w:id="151"/>
    </w:p>
    <w:p w14:paraId="26092CF4" w14:textId="77777777" w:rsidR="00A45458" w:rsidRDefault="00775542">
      <w:r>
        <w:rPr>
          <w:rFonts w:eastAsia="Calibri"/>
        </w:rPr>
        <w:t>Treat as historical unless a section header says it was updated for Prompts 32–38:</w:t>
      </w:r>
    </w:p>
    <w:p w14:paraId="490E5DF0" w14:textId="77777777" w:rsidR="00A45458" w:rsidRDefault="00775542">
      <w:pPr>
        <w:pStyle w:val="ListBullet"/>
      </w:pPr>
      <w:r>
        <w:rPr>
          <w:rFonts w:eastAsia="Calibri"/>
        </w:rPr>
        <w:t>PROJECT_DOCUMENTATION.md — stops at Prompt 19 for architecture prose; later prompts are a footnote.</w:t>
      </w:r>
    </w:p>
    <w:p w14:paraId="47369D19" w14:textId="77777777" w:rsidR="00A45458" w:rsidRDefault="00775542">
      <w:pPr>
        <w:pStyle w:val="ListBullet"/>
      </w:pPr>
      <w:r>
        <w:rPr>
          <w:rFonts w:eastAsia="Calibri"/>
        </w:rPr>
        <w:t>Early DECISIONS.md bullets that still say Nest 12, AntD 6, JWT-only, no signup — superseded further down the same file.</w:t>
      </w:r>
    </w:p>
    <w:p w14:paraId="1535AAEA" w14:textId="77777777" w:rsidR="00A45458" w:rsidRDefault="00775542">
      <w:pPr>
        <w:pStyle w:val="ListBullet"/>
      </w:pPr>
      <w:r>
        <w:rPr>
          <w:rFonts w:eastAsia="Calibri"/>
        </w:rPr>
        <w:t>Help Getting Started “no public signup”.</w:t>
      </w:r>
    </w:p>
    <w:p w14:paraId="46EA9CE3" w14:textId="77777777" w:rsidR="00A45458" w:rsidRDefault="00775542">
      <w:pPr>
        <w:pStyle w:val="ListBullet"/>
      </w:pPr>
      <w:r>
        <w:rPr>
          <w:rFonts w:eastAsia="Calibri"/>
        </w:rPr>
        <w:t>Comments in render.yaml about paused bootstrap vs README still teaching BOOTSTRAP_ADMIN_*. Live behaviour: SEED_IF_EMPTY skips if users exist; bootstrap keys are commented. Assumed the existing Render database still has demo accounts.</w:t>
      </w:r>
    </w:p>
    <w:p w14:paraId="31918E0D" w14:textId="77777777" w:rsidR="00A45458" w:rsidRDefault="00775542">
      <w:pPr>
        <w:pStyle w:val="Heading2"/>
      </w:pPr>
      <w:bookmarkStart w:id="152" w:name="debt_non"/>
      <w:bookmarkStart w:id="153" w:name="_Toc240460948"/>
      <w:r>
        <w:t>10.4 Deliberate non-goals (do not file as bugs)</w:t>
      </w:r>
      <w:bookmarkEnd w:id="152"/>
      <w:bookmarkEnd w:id="153"/>
    </w:p>
    <w:p w14:paraId="38035D8B" w14:textId="77777777" w:rsidR="00A45458" w:rsidRDefault="00775542">
      <w:r>
        <w:rPr>
          <w:rFonts w:eastAsia="Calibri"/>
        </w:rPr>
        <w:t>See FUTURE_IDEAS.md. Highlights: SSO/SAML, live AD, CMDB, SLA engine, ticket merge/split, custom fields builder, PunchOut/OCR/GL/payments, Redis, dark mode, phone admin rewrite, AI triage, multi-mailbox/Slack ingest, chat calls.</w:t>
      </w:r>
    </w:p>
    <w:p w14:paraId="742868A5" w14:textId="77777777" w:rsidR="00A45458" w:rsidRDefault="00775542">
      <w:pPr>
        <w:pStyle w:val="Heading2"/>
      </w:pPr>
      <w:bookmarkStart w:id="154" w:name="debt_work"/>
      <w:bookmarkStart w:id="155" w:name="_Toc240460949"/>
      <w:r>
        <w:lastRenderedPageBreak/>
        <w:t>10.5 Workarounds you will meet in the code</w:t>
      </w:r>
      <w:bookmarkEnd w:id="154"/>
      <w:bookmarkEnd w:id="155"/>
    </w:p>
    <w:p w14:paraId="4D438943" w14:textId="77777777" w:rsidR="00A45458" w:rsidRDefault="00775542">
      <w:pPr>
        <w:pStyle w:val="ListBullet"/>
      </w:pPr>
      <w:r>
        <w:rPr>
          <w:rFonts w:ascii="Consolas" w:eastAsia="Consolas" w:hAnsi="Consolas"/>
          <w:color w:val="0958D9"/>
          <w:sz w:val="20"/>
        </w:rPr>
        <w:t>PrismaService</w:t>
      </w:r>
      <w:r>
        <w:rPr>
          <w:rFonts w:eastAsia="Calibri"/>
        </w:rPr>
        <w:t xml:space="preserve"> constructor returns a Proxy so $extends is what Nest injects. Do not “clean that up” without keeping tenant isolation.</w:t>
      </w:r>
    </w:p>
    <w:p w14:paraId="32F5AAFA" w14:textId="77777777" w:rsidR="00A45458" w:rsidRDefault="00775542">
      <w:pPr>
        <w:pStyle w:val="ListBullet"/>
      </w:pPr>
      <w:r>
        <w:rPr>
          <w:rFonts w:ascii="Consolas" w:eastAsia="Consolas" w:hAnsi="Consolas"/>
          <w:color w:val="0958D9"/>
          <w:sz w:val="20"/>
        </w:rPr>
        <w:t>runWithTenant</w:t>
      </w:r>
      <w:r>
        <w:rPr>
          <w:rFonts w:eastAsia="Calibri"/>
        </w:rPr>
        <w:t xml:space="preserve"> always async-enters ALS because a sync als.run() exited before Prisma’s microtask (login used to throw Missing tenant context).</w:t>
      </w:r>
    </w:p>
    <w:p w14:paraId="15AD1848" w14:textId="77777777" w:rsidR="00A45458" w:rsidRDefault="00775542">
      <w:pPr>
        <w:pStyle w:val="ListBullet"/>
      </w:pPr>
      <w:r>
        <w:rPr>
          <w:rFonts w:ascii="Consolas" w:eastAsia="Consolas" w:hAnsi="Consolas"/>
          <w:color w:val="0958D9"/>
          <w:sz w:val="20"/>
        </w:rPr>
        <w:t>findUnique without tenant</w:t>
      </w:r>
      <w:r>
        <w:rPr>
          <w:rFonts w:eastAsia="Calibri"/>
        </w:rPr>
        <w:t xml:space="preserve"> is allowed in the extension for the login race. Other operations throw.</w:t>
      </w:r>
    </w:p>
    <w:p w14:paraId="2C89455E" w14:textId="77777777" w:rsidR="00A45458" w:rsidRDefault="00775542">
      <w:pPr>
        <w:pStyle w:val="ListBullet"/>
      </w:pPr>
      <w:r>
        <w:rPr>
          <w:rFonts w:eastAsia="Calibri"/>
        </w:rPr>
        <w:t>Chat presence updateMany instead of update to avoid P2025 after seed wipe.</w:t>
      </w:r>
    </w:p>
    <w:p w14:paraId="2936FE5E" w14:textId="77777777" w:rsidR="00A45458" w:rsidRDefault="00775542">
      <w:pPr>
        <w:pStyle w:val="ListBullet"/>
      </w:pPr>
      <w:r>
        <w:rPr>
          <w:rFonts w:eastAsia="Calibri"/>
        </w:rPr>
        <w:t>Ticket numbers TMP- then TCK- after insert because the id is the sequence.</w:t>
      </w:r>
    </w:p>
    <w:p w14:paraId="3DC9201C" w14:textId="77777777" w:rsidR="00A45458" w:rsidRDefault="00775542">
      <w:pPr>
        <w:pStyle w:val="ListBullet"/>
      </w:pPr>
      <w:r>
        <w:rPr>
          <w:rFonts w:eastAsia="Calibri"/>
        </w:rPr>
        <w:t>Public scan omits serial/assignee even though older comments/docs mention them.</w:t>
      </w:r>
    </w:p>
    <w:p w14:paraId="67E1A258" w14:textId="77777777" w:rsidR="00A45458" w:rsidRDefault="00775542">
      <w:pPr>
        <w:pStyle w:val="ListBullet"/>
      </w:pPr>
      <w:r>
        <w:rPr>
          <w:rFonts w:eastAsia="Calibri"/>
        </w:rPr>
        <w:t>Ant Design measure-row checkboxes display:none so axe does not fail on hidden header clones.</w:t>
      </w:r>
    </w:p>
    <w:p w14:paraId="561DF172" w14:textId="77777777" w:rsidR="00A45458" w:rsidRDefault="00775542">
      <w:pPr>
        <w:pStyle w:val="Heading1"/>
      </w:pPr>
      <w:bookmarkStart w:id="156" w:name="gloss"/>
      <w:bookmarkStart w:id="157" w:name="_Toc240460950"/>
      <w:r>
        <w:t>11. Glossary</w:t>
      </w:r>
      <w:bookmarkEnd w:id="156"/>
      <w:bookmarkEnd w:id="157"/>
    </w:p>
    <w:tbl>
      <w:tblPr>
        <w:tblStyle w:val="TableGrid"/>
        <w:tblW w:w="0" w:type="auto"/>
        <w:jc w:val="center"/>
        <w:tblLook w:val="04A0" w:firstRow="1" w:lastRow="0" w:firstColumn="1" w:lastColumn="0" w:noHBand="0" w:noVBand="1"/>
      </w:tblPr>
      <w:tblGrid>
        <w:gridCol w:w="4896"/>
        <w:gridCol w:w="4896"/>
      </w:tblGrid>
      <w:tr w:rsidR="00A45458" w14:paraId="2E9A6B8C" w14:textId="77777777">
        <w:trPr>
          <w:cantSplit/>
          <w:jc w:val="center"/>
        </w:trPr>
        <w:tc>
          <w:tcPr>
            <w:tcW w:w="4896" w:type="dxa"/>
            <w:tcBorders>
              <w:top w:val="single" w:sz="4" w:space="0" w:color="0F2744"/>
              <w:left w:val="single" w:sz="4" w:space="0" w:color="0F2744"/>
              <w:bottom w:val="single" w:sz="4" w:space="0" w:color="0F2744"/>
              <w:right w:val="single" w:sz="4" w:space="0" w:color="0F2744"/>
            </w:tcBorders>
            <w:shd w:val="clear" w:color="auto" w:fill="0F2744"/>
          </w:tcPr>
          <w:p w14:paraId="55C47655" w14:textId="77777777" w:rsidR="00A45458" w:rsidRDefault="00775542">
            <w:r>
              <w:rPr>
                <w:rFonts w:eastAsia="Calibri"/>
                <w:b/>
                <w:color w:val="FFFFFF"/>
                <w:sz w:val="20"/>
              </w:rPr>
              <w:t>Term</w:t>
            </w:r>
          </w:p>
        </w:tc>
        <w:tc>
          <w:tcPr>
            <w:tcW w:w="4896" w:type="dxa"/>
            <w:tcBorders>
              <w:top w:val="single" w:sz="4" w:space="0" w:color="0F2744"/>
              <w:left w:val="single" w:sz="4" w:space="0" w:color="0F2744"/>
              <w:bottom w:val="single" w:sz="4" w:space="0" w:color="0F2744"/>
              <w:right w:val="single" w:sz="4" w:space="0" w:color="0F2744"/>
            </w:tcBorders>
            <w:shd w:val="clear" w:color="auto" w:fill="0F2744"/>
          </w:tcPr>
          <w:p w14:paraId="6CFC8580" w14:textId="77777777" w:rsidR="00A45458" w:rsidRDefault="00775542">
            <w:r>
              <w:rPr>
                <w:rFonts w:eastAsia="Calibri"/>
                <w:b/>
                <w:color w:val="FFFFFF"/>
                <w:sz w:val="20"/>
              </w:rPr>
              <w:t>Meaning in this codebase</w:t>
            </w:r>
          </w:p>
        </w:tc>
      </w:tr>
      <w:tr w:rsidR="00A45458" w14:paraId="09AEE782"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751CB100" w14:textId="77777777" w:rsidR="00A45458" w:rsidRDefault="00775542">
            <w:r>
              <w:rPr>
                <w:rFonts w:ascii="Consolas" w:eastAsia="Consolas" w:hAnsi="Consolas"/>
                <w:sz w:val="18"/>
              </w:rPr>
              <w:t>NewVision / NewVisionITIS</w:t>
            </w:r>
          </w:p>
        </w:tc>
        <w:tc>
          <w:tcPr>
            <w:tcW w:w="4896" w:type="dxa"/>
            <w:tcBorders>
              <w:top w:val="single" w:sz="4" w:space="0" w:color="C9D3DF"/>
              <w:left w:val="single" w:sz="4" w:space="0" w:color="C9D3DF"/>
              <w:bottom w:val="single" w:sz="4" w:space="0" w:color="C9D3DF"/>
              <w:right w:val="single" w:sz="4" w:space="0" w:color="C9D3DF"/>
            </w:tcBorders>
          </w:tcPr>
          <w:p w14:paraId="68BF305A" w14:textId="77777777" w:rsidR="00A45458" w:rsidRDefault="00775542">
            <w:r>
              <w:rPr>
                <w:rFonts w:eastAsia="Calibri"/>
                <w:sz w:val="18"/>
              </w:rPr>
              <w:t>Product name. Repo folder is IT_ADMIN. UI document title uses NewVisionITIS.</w:t>
            </w:r>
          </w:p>
        </w:tc>
      </w:tr>
      <w:tr w:rsidR="00A45458" w14:paraId="4BC6FD7E"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15F40E8A" w14:textId="77777777" w:rsidR="00A45458" w:rsidRDefault="00775542">
            <w:r>
              <w:rPr>
                <w:rFonts w:eastAsia="Calibri"/>
                <w:sz w:val="18"/>
              </w:rPr>
              <w:t>Estate</w:t>
            </w:r>
          </w:p>
        </w:tc>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4EDE9355" w14:textId="77777777" w:rsidR="00A45458" w:rsidRDefault="00775542">
            <w:r>
              <w:rPr>
                <w:rFonts w:eastAsia="Calibri"/>
                <w:sz w:val="18"/>
              </w:rPr>
              <w:t>The set of serialized assets (+ accessories/consumables) for one tenant.</w:t>
            </w:r>
          </w:p>
        </w:tc>
      </w:tr>
      <w:tr w:rsidR="00A45458" w14:paraId="7C0AFF95"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2BF7ADE8" w14:textId="77777777" w:rsidR="00A45458" w:rsidRDefault="00775542">
            <w:r>
              <w:rPr>
                <w:rFonts w:ascii="Consolas" w:eastAsia="Consolas" w:hAnsi="Consolas"/>
                <w:sz w:val="18"/>
              </w:rPr>
              <w:t>Tenant / workspace</w:t>
            </w:r>
          </w:p>
        </w:tc>
        <w:tc>
          <w:tcPr>
            <w:tcW w:w="4896" w:type="dxa"/>
            <w:tcBorders>
              <w:top w:val="single" w:sz="4" w:space="0" w:color="C9D3DF"/>
              <w:left w:val="single" w:sz="4" w:space="0" w:color="C9D3DF"/>
              <w:bottom w:val="single" w:sz="4" w:space="0" w:color="C9D3DF"/>
              <w:right w:val="single" w:sz="4" w:space="0" w:color="C9D3DF"/>
            </w:tcBorders>
          </w:tcPr>
          <w:p w14:paraId="57D75CAB" w14:textId="77777777" w:rsidR="00A45458" w:rsidRDefault="00775542">
            <w:r>
              <w:rPr>
                <w:rFonts w:eastAsia="Calibri"/>
                <w:sz w:val="18"/>
              </w:rPr>
              <w:t>One customer company. Row in tenants. Isolation key tenantId.</w:t>
            </w:r>
          </w:p>
        </w:tc>
      </w:tr>
      <w:tr w:rsidR="00A45458" w14:paraId="3FC10EC0"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4CFBF3CF" w14:textId="77777777" w:rsidR="00A45458" w:rsidRDefault="00775542">
            <w:r>
              <w:rPr>
                <w:rFonts w:eastAsia="Calibri"/>
                <w:sz w:val="18"/>
              </w:rPr>
              <w:t>Starter vs Team</w:t>
            </w:r>
          </w:p>
        </w:tc>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78C52FA0" w14:textId="77777777" w:rsidR="00A45458" w:rsidRDefault="00775542">
            <w:r>
              <w:rPr>
                <w:rFonts w:eastAsia="Calibri"/>
                <w:sz w:val="18"/>
              </w:rPr>
              <w:t>Plans. Team unlocks procurement, chat, maintenance. Trial is Team for 14 days, then Starter if unpaid.</w:t>
            </w:r>
          </w:p>
        </w:tc>
      </w:tr>
      <w:tr w:rsidR="00A45458" w14:paraId="6ECEE606"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6C5FBEE1" w14:textId="77777777" w:rsidR="00A45458" w:rsidRDefault="00775542">
            <w:r>
              <w:rPr>
                <w:rFonts w:eastAsia="Calibri"/>
                <w:sz w:val="18"/>
              </w:rPr>
              <w:t>IT seats</w:t>
            </w:r>
          </w:p>
        </w:tc>
        <w:tc>
          <w:tcPr>
            <w:tcW w:w="4896" w:type="dxa"/>
            <w:tcBorders>
              <w:top w:val="single" w:sz="4" w:space="0" w:color="C9D3DF"/>
              <w:left w:val="single" w:sz="4" w:space="0" w:color="C9D3DF"/>
              <w:bottom w:val="single" w:sz="4" w:space="0" w:color="C9D3DF"/>
              <w:right w:val="single" w:sz="4" w:space="0" w:color="C9D3DF"/>
            </w:tcBorders>
          </w:tcPr>
          <w:p w14:paraId="302AA37E" w14:textId="77777777" w:rsidR="00A45458" w:rsidRDefault="00775542">
            <w:r>
              <w:rPr>
                <w:rFonts w:eastAsia="Calibri"/>
                <w:sz w:val="18"/>
              </w:rPr>
              <w:t>Count of users in SUPER_ADMIN / IT_ADMIN / IT_SUPPORT. Default cap 10. Assets are not metered.</w:t>
            </w:r>
          </w:p>
        </w:tc>
      </w:tr>
      <w:tr w:rsidR="00A45458" w14:paraId="571ABE58"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125B5870" w14:textId="77777777" w:rsidR="00A45458" w:rsidRDefault="00775542">
            <w:r>
              <w:rPr>
                <w:rFonts w:eastAsia="Calibri"/>
                <w:sz w:val="18"/>
              </w:rPr>
              <w:t>My kit</w:t>
            </w:r>
          </w:p>
        </w:tc>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555C75A9" w14:textId="77777777" w:rsidR="00A45458" w:rsidRDefault="00775542">
            <w:r>
              <w:rPr>
                <w:rFonts w:eastAsia="Calibri"/>
                <w:sz w:val="18"/>
              </w:rPr>
              <w:t>Employee view of assigned assets + accessory checkouts. Serials on checkouts are IT-only.</w:t>
            </w:r>
          </w:p>
        </w:tc>
      </w:tr>
      <w:tr w:rsidR="00A45458" w14:paraId="125CDE5F"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380509AA" w14:textId="77777777" w:rsidR="00A45458" w:rsidRDefault="00775542">
            <w:r>
              <w:rPr>
                <w:rFonts w:eastAsia="Calibri"/>
                <w:sz w:val="18"/>
              </w:rPr>
              <w:t>My work</w:t>
            </w:r>
          </w:p>
        </w:tc>
        <w:tc>
          <w:tcPr>
            <w:tcW w:w="4896" w:type="dxa"/>
            <w:tcBorders>
              <w:top w:val="single" w:sz="4" w:space="0" w:color="C9D3DF"/>
              <w:left w:val="single" w:sz="4" w:space="0" w:color="C9D3DF"/>
              <w:bottom w:val="single" w:sz="4" w:space="0" w:color="C9D3DF"/>
              <w:right w:val="single" w:sz="4" w:space="0" w:color="C9D3DF"/>
            </w:tcBorders>
          </w:tcPr>
          <w:p w14:paraId="3450947A" w14:textId="77777777" w:rsidR="00A45458" w:rsidRDefault="00775542">
            <w:r>
              <w:rPr>
                <w:rFonts w:eastAsia="Calibri"/>
                <w:sz w:val="18"/>
              </w:rPr>
              <w:t>IT Support/Admin morning list (tickets/repairs/checklists/contracts/warranties), not the old mixed “needs attention” pile.</w:t>
            </w:r>
          </w:p>
        </w:tc>
      </w:tr>
      <w:tr w:rsidR="00A45458" w14:paraId="0E982D51"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0FCB9205" w14:textId="77777777" w:rsidR="00A45458" w:rsidRDefault="00775542">
            <w:r>
              <w:rPr>
                <w:rFonts w:eastAsia="Calibri"/>
                <w:sz w:val="18"/>
              </w:rPr>
              <w:t>My IT</w:t>
            </w:r>
          </w:p>
        </w:tc>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0FAD8371" w14:textId="77777777" w:rsidR="00A45458" w:rsidRDefault="00775542">
            <w:r>
              <w:rPr>
                <w:rFonts w:eastAsia="Calibri"/>
                <w:sz w:val="18"/>
              </w:rPr>
              <w:t>Employee shell (home + bottom nav). ROLE_CHIP label for EMPLOYEE.</w:t>
            </w:r>
          </w:p>
        </w:tc>
      </w:tr>
      <w:tr w:rsidR="00A45458" w14:paraId="30C5C256"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7F0F36CB" w14:textId="77777777" w:rsidR="00A45458" w:rsidRDefault="00775542">
            <w:r>
              <w:rPr>
                <w:rFonts w:eastAsia="Calibri"/>
                <w:sz w:val="18"/>
              </w:rPr>
              <w:t>Asset vs accessory vs consumable</w:t>
            </w:r>
          </w:p>
        </w:tc>
        <w:tc>
          <w:tcPr>
            <w:tcW w:w="4896" w:type="dxa"/>
            <w:tcBorders>
              <w:top w:val="single" w:sz="4" w:space="0" w:color="C9D3DF"/>
              <w:left w:val="single" w:sz="4" w:space="0" w:color="C9D3DF"/>
              <w:bottom w:val="single" w:sz="4" w:space="0" w:color="C9D3DF"/>
              <w:right w:val="single" w:sz="4" w:space="0" w:color="C9D3DF"/>
            </w:tcBorders>
          </w:tcPr>
          <w:p w14:paraId="05B5F6B2" w14:textId="77777777" w:rsidR="00A45458" w:rsidRDefault="00775542">
            <w:r>
              <w:rPr>
                <w:rFonts w:eastAsia="Calibri"/>
                <w:sz w:val="18"/>
              </w:rPr>
              <w:t>Serialized device vs reusable quantity stock vs depletable quantity.</w:t>
            </w:r>
          </w:p>
        </w:tc>
      </w:tr>
      <w:tr w:rsidR="00A45458" w14:paraId="66F39DA8"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2DBD3582" w14:textId="77777777" w:rsidR="00A45458" w:rsidRDefault="00775542">
            <w:r>
              <w:rPr>
                <w:rFonts w:eastAsia="Calibri"/>
                <w:sz w:val="18"/>
              </w:rPr>
              <w:t>Issue kit</w:t>
            </w:r>
          </w:p>
        </w:tc>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4EBA9504" w14:textId="77777777" w:rsidR="00A45458" w:rsidRDefault="00775542">
            <w:r>
              <w:rPr>
                <w:rFonts w:eastAsia="Calibri"/>
                <w:sz w:val="18"/>
              </w:rPr>
              <w:t>Named recipe: next available asset in a category + accessory IDs.</w:t>
            </w:r>
          </w:p>
        </w:tc>
      </w:tr>
      <w:tr w:rsidR="00A45458" w14:paraId="7EDDE268"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2AF422C1" w14:textId="77777777" w:rsidR="00A45458" w:rsidRDefault="00775542">
            <w:r>
              <w:rPr>
                <w:rFonts w:eastAsia="Calibri"/>
                <w:sz w:val="18"/>
              </w:rPr>
              <w:t>Maintenance vs ticket vs request</w:t>
            </w:r>
          </w:p>
        </w:tc>
        <w:tc>
          <w:tcPr>
            <w:tcW w:w="4896" w:type="dxa"/>
            <w:tcBorders>
              <w:top w:val="single" w:sz="4" w:space="0" w:color="C9D3DF"/>
              <w:left w:val="single" w:sz="4" w:space="0" w:color="C9D3DF"/>
              <w:bottom w:val="single" w:sz="4" w:space="0" w:color="C9D3DF"/>
              <w:right w:val="single" w:sz="4" w:space="0" w:color="C9D3DF"/>
            </w:tcBorders>
          </w:tcPr>
          <w:p w14:paraId="72E60F17" w14:textId="77777777" w:rsidR="00A45458" w:rsidRDefault="00775542">
            <w:r>
              <w:rPr>
                <w:rFonts w:eastAsia="Calibri"/>
                <w:sz w:val="18"/>
              </w:rPr>
              <w:t>Repair this device vs helpdesk issue vs “please give me a device”.</w:t>
            </w:r>
          </w:p>
        </w:tc>
      </w:tr>
      <w:tr w:rsidR="00A45458" w14:paraId="787B90A3"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2143B621" w14:textId="77777777" w:rsidR="00A45458" w:rsidRDefault="00775542">
            <w:r>
              <w:rPr>
                <w:rFonts w:eastAsia="Calibri"/>
                <w:sz w:val="18"/>
              </w:rPr>
              <w:t>Loaner</w:t>
            </w:r>
          </w:p>
        </w:tc>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3DAEDDB0" w14:textId="77777777" w:rsidR="00A45458" w:rsidRDefault="00775542">
            <w:r>
              <w:rPr>
                <w:rFonts w:eastAsia="Calibri"/>
                <w:sz w:val="18"/>
              </w:rPr>
              <w:t>Assigned asset with expectedReturnAt. Never auto-checked-in; overdue is a My work nudge.</w:t>
            </w:r>
          </w:p>
        </w:tc>
      </w:tr>
      <w:tr w:rsidR="00A45458" w14:paraId="2EF016DF"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3768A60A" w14:textId="77777777" w:rsidR="00A45458" w:rsidRDefault="00775542">
            <w:r>
              <w:rPr>
                <w:rFonts w:eastAsia="Calibri"/>
                <w:sz w:val="18"/>
              </w:rPr>
              <w:lastRenderedPageBreak/>
              <w:t>Scan-to-audit</w:t>
            </w:r>
          </w:p>
        </w:tc>
        <w:tc>
          <w:tcPr>
            <w:tcW w:w="4896" w:type="dxa"/>
            <w:tcBorders>
              <w:top w:val="single" w:sz="4" w:space="0" w:color="C9D3DF"/>
              <w:left w:val="single" w:sz="4" w:space="0" w:color="C9D3DF"/>
              <w:bottom w:val="single" w:sz="4" w:space="0" w:color="C9D3DF"/>
              <w:right w:val="single" w:sz="4" w:space="0" w:color="C9D3DF"/>
            </w:tcBorders>
          </w:tcPr>
          <w:p w14:paraId="44B6ABF8" w14:textId="77777777" w:rsidR="00A45458" w:rsidRDefault="00775542">
            <w:r>
              <w:rPr>
                <w:rFonts w:eastAsia="Calibri"/>
                <w:sz w:val="18"/>
              </w:rPr>
              <w:t>Staff POST /assets/audit-by-code from the sticker page. Public card cannot do this.</w:t>
            </w:r>
          </w:p>
        </w:tc>
      </w:tr>
      <w:tr w:rsidR="00A45458" w14:paraId="4827319F"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4BAA3151" w14:textId="77777777" w:rsidR="00A45458" w:rsidRDefault="00775542">
            <w:r>
              <w:rPr>
                <w:rFonts w:eastAsia="Calibri"/>
                <w:sz w:val="18"/>
              </w:rPr>
              <w:t>3-way match</w:t>
            </w:r>
          </w:p>
        </w:tc>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5B32D521" w14:textId="77777777" w:rsidR="00A45458" w:rsidRDefault="00775542">
            <w:r>
              <w:rPr>
                <w:rFonts w:eastAsia="Calibri"/>
                <w:sz w:val="18"/>
              </w:rPr>
              <w:t>PO vs GRN vs vendor invoice, 2% tolerance.</w:t>
            </w:r>
          </w:p>
        </w:tc>
      </w:tr>
      <w:tr w:rsidR="00A45458" w14:paraId="0FC6C8B9"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22A78A6A" w14:textId="77777777" w:rsidR="00A45458" w:rsidRDefault="00775542">
            <w:r>
              <w:rPr>
                <w:rFonts w:eastAsia="Calibri"/>
                <w:sz w:val="18"/>
              </w:rPr>
              <w:t>Handoff</w:t>
            </w:r>
          </w:p>
        </w:tc>
        <w:tc>
          <w:tcPr>
            <w:tcW w:w="4896" w:type="dxa"/>
            <w:tcBorders>
              <w:top w:val="single" w:sz="4" w:space="0" w:color="C9D3DF"/>
              <w:left w:val="single" w:sz="4" w:space="0" w:color="C9D3DF"/>
              <w:bottom w:val="single" w:sz="4" w:space="0" w:color="C9D3DF"/>
              <w:right w:val="single" w:sz="4" w:space="0" w:color="C9D3DF"/>
            </w:tcBorders>
          </w:tcPr>
          <w:p w14:paraId="1075BC55" w14:textId="77777777" w:rsidR="00A45458" w:rsidRDefault="00775542">
            <w:r>
              <w:rPr>
                <w:rFonts w:eastAsia="Calibri"/>
                <w:sz w:val="18"/>
              </w:rPr>
              <w:t>PO receipt creating assets/stock/licenses. Later upstream changes flag needsReconciliation.</w:t>
            </w:r>
          </w:p>
        </w:tc>
      </w:tr>
      <w:tr w:rsidR="00A45458" w14:paraId="0B66B2D6"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580F0B64" w14:textId="77777777" w:rsidR="00A45458" w:rsidRDefault="00775542">
            <w:r>
              <w:rPr>
                <w:rFonts w:ascii="Consolas" w:eastAsia="Consolas" w:hAnsi="Consolas"/>
                <w:sz w:val="18"/>
              </w:rPr>
              <w:t>To/Cc approval</w:t>
            </w:r>
          </w:p>
        </w:tc>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5434DF48" w14:textId="77777777" w:rsidR="00A45458" w:rsidRDefault="00775542">
            <w:r>
              <w:rPr>
                <w:rFonts w:eastAsia="Calibri"/>
                <w:sz w:val="18"/>
              </w:rPr>
              <w:t>Requisition parallel approvers matching the company’s email template.</w:t>
            </w:r>
          </w:p>
        </w:tc>
      </w:tr>
      <w:tr w:rsidR="00A45458" w14:paraId="62EC36B1"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7DE781DF" w14:textId="77777777" w:rsidR="00A45458" w:rsidRDefault="00775542">
            <w:r>
              <w:rPr>
                <w:rFonts w:eastAsia="Calibri"/>
                <w:sz w:val="18"/>
              </w:rPr>
              <w:t>Material edit</w:t>
            </w:r>
          </w:p>
        </w:tc>
        <w:tc>
          <w:tcPr>
            <w:tcW w:w="4896" w:type="dxa"/>
            <w:tcBorders>
              <w:top w:val="single" w:sz="4" w:space="0" w:color="C9D3DF"/>
              <w:left w:val="single" w:sz="4" w:space="0" w:color="C9D3DF"/>
              <w:bottom w:val="single" w:sz="4" w:space="0" w:color="C9D3DF"/>
              <w:right w:val="single" w:sz="4" w:space="0" w:color="C9D3DF"/>
            </w:tcBorders>
          </w:tcPr>
          <w:p w14:paraId="356E48D0" w14:textId="77777777" w:rsidR="00A45458" w:rsidRDefault="00775542">
            <w:r>
              <w:rPr>
                <w:rFonts w:eastAsia="Calibri"/>
                <w:sz w:val="18"/>
              </w:rPr>
              <w:t>PR change that resets the approval chain (vendor/category/type/tax/total/lines).</w:t>
            </w:r>
          </w:p>
        </w:tc>
      </w:tr>
      <w:tr w:rsidR="00A45458" w14:paraId="211E6FC2"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1AFB0A0E" w14:textId="77777777" w:rsidR="00A45458" w:rsidRDefault="00775542">
            <w:r>
              <w:rPr>
                <w:rFonts w:eastAsia="Calibri"/>
                <w:sz w:val="18"/>
              </w:rPr>
              <w:t>Manual override</w:t>
            </w:r>
          </w:p>
        </w:tc>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2BBD8830" w14:textId="77777777" w:rsidR="00A45458" w:rsidRDefault="00775542">
            <w:r>
              <w:rPr>
                <w:rFonts w:eastAsia="Calibri"/>
                <w:sz w:val="18"/>
              </w:rPr>
              <w:t>Super Admin/IT Admin field patch with mandatory reason. Not self-service typo fixes.</w:t>
            </w:r>
          </w:p>
        </w:tc>
      </w:tr>
      <w:tr w:rsidR="00A45458" w14:paraId="02573A76"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27B2228C" w14:textId="77777777" w:rsidR="00A45458" w:rsidRDefault="00775542">
            <w:r>
              <w:rPr>
                <w:rFonts w:eastAsia="Calibri"/>
                <w:sz w:val="18"/>
              </w:rPr>
              <w:t>Canned macro</w:t>
            </w:r>
          </w:p>
        </w:tc>
        <w:tc>
          <w:tcPr>
            <w:tcW w:w="4896" w:type="dxa"/>
            <w:tcBorders>
              <w:top w:val="single" w:sz="4" w:space="0" w:color="C9D3DF"/>
              <w:left w:val="single" w:sz="4" w:space="0" w:color="C9D3DF"/>
              <w:bottom w:val="single" w:sz="4" w:space="0" w:color="C9D3DF"/>
              <w:right w:val="single" w:sz="4" w:space="0" w:color="C9D3DF"/>
            </w:tcBorders>
          </w:tcPr>
          <w:p w14:paraId="77E409C1" w14:textId="77777777" w:rsidR="00A45458" w:rsidRDefault="00775542">
            <w:r>
              <w:rPr>
                <w:rFonts w:eastAsia="Calibri"/>
                <w:sz w:val="18"/>
              </w:rPr>
              <w:t>CannedResponse that may also set ticket status on a public staff reply.</w:t>
            </w:r>
          </w:p>
        </w:tc>
      </w:tr>
      <w:tr w:rsidR="00A45458" w14:paraId="72D033D0"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676A7265" w14:textId="77777777" w:rsidR="00A45458" w:rsidRDefault="00775542">
            <w:r>
              <w:rPr>
                <w:rFonts w:eastAsia="Calibri"/>
                <w:sz w:val="18"/>
              </w:rPr>
              <w:t>unmatchedSender</w:t>
            </w:r>
          </w:p>
        </w:tc>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79B36901" w14:textId="77777777" w:rsidR="00A45458" w:rsidRDefault="00775542">
            <w:r>
              <w:rPr>
                <w:rFonts w:eastAsia="Calibri"/>
                <w:sz w:val="18"/>
              </w:rPr>
              <w:t>Email-in created a ticket from an address that is not an employee.</w:t>
            </w:r>
          </w:p>
        </w:tc>
      </w:tr>
      <w:tr w:rsidR="00A45458" w14:paraId="2ADB60CF"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3860947F" w14:textId="77777777" w:rsidR="00A45458" w:rsidRDefault="00775542">
            <w:r>
              <w:rPr>
                <w:rFonts w:eastAsia="Calibri"/>
                <w:sz w:val="18"/>
              </w:rPr>
              <w:t>duplicate-of</w:t>
            </w:r>
          </w:p>
        </w:tc>
        <w:tc>
          <w:tcPr>
            <w:tcW w:w="4896" w:type="dxa"/>
            <w:tcBorders>
              <w:top w:val="single" w:sz="4" w:space="0" w:color="C9D3DF"/>
              <w:left w:val="single" w:sz="4" w:space="0" w:color="C9D3DF"/>
              <w:bottom w:val="single" w:sz="4" w:space="0" w:color="C9D3DF"/>
              <w:right w:val="single" w:sz="4" w:space="0" w:color="C9D3DF"/>
            </w:tcBorders>
          </w:tcPr>
          <w:p w14:paraId="6C2D8F32" w14:textId="77777777" w:rsidR="00A45458" w:rsidRDefault="00775542">
            <w:r>
              <w:rPr>
                <w:rFonts w:eastAsia="Calibri"/>
                <w:sz w:val="18"/>
              </w:rPr>
              <w:t>One-way close + comment. Not a merge.</w:t>
            </w:r>
          </w:p>
        </w:tc>
      </w:tr>
      <w:tr w:rsidR="00A45458" w14:paraId="792D7967"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3D1DB18D" w14:textId="77777777" w:rsidR="00A45458" w:rsidRDefault="00775542">
            <w:r>
              <w:rPr>
                <w:rFonts w:eastAsia="Calibri"/>
                <w:sz w:val="18"/>
              </w:rPr>
              <w:t>CSAT</w:t>
            </w:r>
          </w:p>
        </w:tc>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37314B96" w14:textId="77777777" w:rsidR="00A45458" w:rsidRDefault="00775542">
            <w:r>
              <w:rPr>
                <w:rFonts w:eastAsia="Calibri"/>
                <w:sz w:val="18"/>
              </w:rPr>
              <w:t>1–5 rating collected once on resolve; dropped if reopened.</w:t>
            </w:r>
          </w:p>
        </w:tc>
      </w:tr>
      <w:tr w:rsidR="00A45458" w14:paraId="45161E1A"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6097624C" w14:textId="77777777" w:rsidR="00A45458" w:rsidRDefault="00775542">
            <w:r>
              <w:rPr>
                <w:rFonts w:ascii="Consolas" w:eastAsia="Consolas" w:hAnsi="Consolas"/>
                <w:sz w:val="18"/>
              </w:rPr>
              <w:t>nv_refresh</w:t>
            </w:r>
          </w:p>
        </w:tc>
        <w:tc>
          <w:tcPr>
            <w:tcW w:w="4896" w:type="dxa"/>
            <w:tcBorders>
              <w:top w:val="single" w:sz="4" w:space="0" w:color="C9D3DF"/>
              <w:left w:val="single" w:sz="4" w:space="0" w:color="C9D3DF"/>
              <w:bottom w:val="single" w:sz="4" w:space="0" w:color="C9D3DF"/>
              <w:right w:val="single" w:sz="4" w:space="0" w:color="C9D3DF"/>
            </w:tcBorders>
          </w:tcPr>
          <w:p w14:paraId="2AA2DD72" w14:textId="77777777" w:rsidR="00A45458" w:rsidRDefault="00775542">
            <w:r>
              <w:rPr>
                <w:rFonts w:eastAsia="Calibri"/>
                <w:sz w:val="18"/>
              </w:rPr>
              <w:t>httpOnly refresh cookie, path /api/auth.</w:t>
            </w:r>
          </w:p>
        </w:tc>
      </w:tr>
      <w:tr w:rsidR="00A45458" w14:paraId="7618C61A"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7C8DB46B" w14:textId="77777777" w:rsidR="00A45458" w:rsidRDefault="00775542">
            <w:r>
              <w:rPr>
                <w:rFonts w:eastAsia="Calibri"/>
                <w:sz w:val="18"/>
              </w:rPr>
              <w:t>ALS</w:t>
            </w:r>
          </w:p>
        </w:tc>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634F5911" w14:textId="77777777" w:rsidR="00A45458" w:rsidRDefault="00775542">
            <w:r>
              <w:rPr>
                <w:rFonts w:eastAsia="Calibri"/>
                <w:sz w:val="18"/>
              </w:rPr>
              <w:t>AsyncLocalStorage tenant context.</w:t>
            </w:r>
          </w:p>
        </w:tc>
      </w:tr>
      <w:tr w:rsidR="00A45458" w14:paraId="3334206E"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2F74C6FC" w14:textId="77777777" w:rsidR="00A45458" w:rsidRDefault="00775542">
            <w:r>
              <w:rPr>
                <w:rFonts w:eastAsia="Calibri"/>
                <w:sz w:val="18"/>
              </w:rPr>
              <w:t>Fail-closed</w:t>
            </w:r>
          </w:p>
        </w:tc>
        <w:tc>
          <w:tcPr>
            <w:tcW w:w="4896" w:type="dxa"/>
            <w:tcBorders>
              <w:top w:val="single" w:sz="4" w:space="0" w:color="C9D3DF"/>
              <w:left w:val="single" w:sz="4" w:space="0" w:color="C9D3DF"/>
              <w:bottom w:val="single" w:sz="4" w:space="0" w:color="C9D3DF"/>
              <w:right w:val="single" w:sz="4" w:space="0" w:color="C9D3DF"/>
            </w:tcBorders>
          </w:tcPr>
          <w:p w14:paraId="2E028EFC" w14:textId="77777777" w:rsidR="00A45458" w:rsidRDefault="00775542">
            <w:r>
              <w:rPr>
                <w:rFonts w:eastAsia="Calibri"/>
                <w:sz w:val="18"/>
              </w:rPr>
              <w:t>Prisma throws if a tenanted query has no tenantId.</w:t>
            </w:r>
          </w:p>
        </w:tc>
      </w:tr>
      <w:tr w:rsidR="00A45458" w14:paraId="5A85513C"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71CCEF5A" w14:textId="77777777" w:rsidR="00A45458" w:rsidRDefault="00775542">
            <w:r>
              <w:rPr>
                <w:rFonts w:eastAsia="Calibri"/>
                <w:sz w:val="18"/>
              </w:rPr>
              <w:t>Seed wipe</w:t>
            </w:r>
          </w:p>
        </w:tc>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5E075644" w14:textId="77777777" w:rsidR="00A45458" w:rsidRDefault="00775542">
            <w:r>
              <w:rPr>
                <w:rFonts w:eastAsia="Calibri"/>
                <w:sz w:val="18"/>
              </w:rPr>
              <w:t>Running the demo seed resets operational demo data. SEED_IF_EMPTY skips when users exist.</w:t>
            </w:r>
          </w:p>
        </w:tc>
      </w:tr>
      <w:tr w:rsidR="00A45458" w14:paraId="089995D7"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478A3F2A" w14:textId="77777777" w:rsidR="00A45458" w:rsidRDefault="00775542">
            <w:r>
              <w:rPr>
                <w:rFonts w:eastAsia="Calibri"/>
                <w:sz w:val="18"/>
              </w:rPr>
              <w:t>nv-phone</w:t>
            </w:r>
          </w:p>
        </w:tc>
        <w:tc>
          <w:tcPr>
            <w:tcW w:w="4896" w:type="dxa"/>
            <w:tcBorders>
              <w:top w:val="single" w:sz="4" w:space="0" w:color="C9D3DF"/>
              <w:left w:val="single" w:sz="4" w:space="0" w:color="C9D3DF"/>
              <w:bottom w:val="single" w:sz="4" w:space="0" w:color="C9D3DF"/>
              <w:right w:val="single" w:sz="4" w:space="0" w:color="C9D3DF"/>
            </w:tcBorders>
          </w:tcPr>
          <w:p w14:paraId="1DA61C54" w14:textId="77777777" w:rsidR="00A45458" w:rsidRDefault="00775542">
            <w:r>
              <w:rPr>
                <w:rFonts w:eastAsia="Calibri"/>
                <w:sz w:val="18"/>
              </w:rPr>
              <w:t>≤639px layout for Employee + IT lookup. Not an admin rewrite.</w:t>
            </w:r>
          </w:p>
        </w:tc>
      </w:tr>
      <w:tr w:rsidR="00A45458" w14:paraId="07661FBE"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07160BFC" w14:textId="77777777" w:rsidR="00A45458" w:rsidRDefault="00775542">
            <w:r>
              <w:rPr>
                <w:rFonts w:eastAsia="Calibri"/>
                <w:sz w:val="18"/>
              </w:rPr>
              <w:t>Keep-alive</w:t>
            </w:r>
          </w:p>
        </w:tc>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73D682D5" w14:textId="77777777" w:rsidR="00A45458" w:rsidRDefault="00775542">
            <w:r>
              <w:rPr>
                <w:rFonts w:eastAsia="Calibri"/>
                <w:sz w:val="18"/>
              </w:rPr>
              <w:t>GitHub cron pinging /api/health so scheduled jobs keep running.</w:t>
            </w:r>
          </w:p>
        </w:tc>
      </w:tr>
      <w:tr w:rsidR="00A45458" w14:paraId="2B5D5996"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73DC60F6" w14:textId="77777777" w:rsidR="00A45458" w:rsidRDefault="00775542">
            <w:r>
              <w:rPr>
                <w:rFonts w:eastAsia="Calibri"/>
                <w:sz w:val="18"/>
              </w:rPr>
              <w:t>Residency</w:t>
            </w:r>
          </w:p>
        </w:tc>
        <w:tc>
          <w:tcPr>
            <w:tcW w:w="4896" w:type="dxa"/>
            <w:tcBorders>
              <w:top w:val="single" w:sz="4" w:space="0" w:color="C9D3DF"/>
              <w:left w:val="single" w:sz="4" w:space="0" w:color="C9D3DF"/>
              <w:bottom w:val="single" w:sz="4" w:space="0" w:color="C9D3DF"/>
              <w:right w:val="single" w:sz="4" w:space="0" w:color="C9D3DF"/>
            </w:tcBorders>
          </w:tcPr>
          <w:p w14:paraId="6880AC42" w14:textId="77777777" w:rsidR="00A45458" w:rsidRDefault="00775542">
            <w:r>
              <w:rPr>
                <w:rFonts w:eastAsia="Calibri"/>
                <w:sz w:val="18"/>
              </w:rPr>
              <w:t>GET /api/health field. Singapore = demo; India on request. Do not drop the DB to move region.</w:t>
            </w:r>
          </w:p>
        </w:tc>
      </w:tr>
      <w:tr w:rsidR="00A45458" w14:paraId="6DD27AA7"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3742A1C4" w14:textId="77777777" w:rsidR="00A45458" w:rsidRDefault="00775542">
            <w:r>
              <w:rPr>
                <w:rFonts w:eastAsia="Calibri"/>
                <w:sz w:val="18"/>
              </w:rPr>
              <w:t>Prompt N</w:t>
            </w:r>
          </w:p>
        </w:tc>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1244A09E" w14:textId="77777777" w:rsidR="00A45458" w:rsidRDefault="00775542">
            <w:r>
              <w:rPr>
                <w:rFonts w:eastAsia="Calibri"/>
                <w:sz w:val="18"/>
              </w:rPr>
              <w:t>Internal build increment in PROGRESS.md / DECISIONS.md. Not a public version number.</w:t>
            </w:r>
          </w:p>
        </w:tc>
      </w:tr>
    </w:tbl>
    <w:p w14:paraId="3EB84DC8" w14:textId="77777777" w:rsidR="00A45458" w:rsidRDefault="00A45458">
      <w:pPr>
        <w:spacing w:after="40"/>
      </w:pPr>
    </w:p>
    <w:p w14:paraId="3F8CC7E6" w14:textId="77777777" w:rsidR="00A45458" w:rsidRDefault="00775542">
      <w:pPr>
        <w:pStyle w:val="Heading1"/>
      </w:pPr>
      <w:bookmarkStart w:id="158" w:name="appa"/>
      <w:bookmarkStart w:id="159" w:name="_Toc240460951"/>
      <w:r>
        <w:t>Appendix A — API surface cheat-sheet</w:t>
      </w:r>
      <w:bookmarkEnd w:id="158"/>
      <w:bookmarkEnd w:id="159"/>
    </w:p>
    <w:p w14:paraId="16DD9F05" w14:textId="77777777" w:rsidR="00A45458" w:rsidRDefault="00775542">
      <w:r>
        <w:rPr>
          <w:rFonts w:eastAsia="Calibri"/>
        </w:rPr>
        <w:t>Not exhaustive Swagger. Enough to know where to look. All prefixes sit under /api. Auth: Bearer unless @Public().</w:t>
      </w:r>
    </w:p>
    <w:tbl>
      <w:tblPr>
        <w:tblStyle w:val="TableGrid"/>
        <w:tblW w:w="0" w:type="auto"/>
        <w:jc w:val="center"/>
        <w:tblLook w:val="04A0" w:firstRow="1" w:lastRow="0" w:firstColumn="1" w:lastColumn="0" w:noHBand="0" w:noVBand="1"/>
      </w:tblPr>
      <w:tblGrid>
        <w:gridCol w:w="3150"/>
        <w:gridCol w:w="3079"/>
        <w:gridCol w:w="3779"/>
      </w:tblGrid>
      <w:tr w:rsidR="00A45458" w14:paraId="144B1213" w14:textId="77777777">
        <w:trPr>
          <w:cantSplit/>
          <w:jc w:val="center"/>
        </w:trPr>
        <w:tc>
          <w:tcPr>
            <w:tcW w:w="3264" w:type="dxa"/>
            <w:tcBorders>
              <w:top w:val="single" w:sz="4" w:space="0" w:color="0F2744"/>
              <w:left w:val="single" w:sz="4" w:space="0" w:color="0F2744"/>
              <w:bottom w:val="single" w:sz="4" w:space="0" w:color="0F2744"/>
              <w:right w:val="single" w:sz="4" w:space="0" w:color="0F2744"/>
            </w:tcBorders>
            <w:shd w:val="clear" w:color="auto" w:fill="0F2744"/>
          </w:tcPr>
          <w:p w14:paraId="4F2A3BD6" w14:textId="77777777" w:rsidR="00A45458" w:rsidRDefault="00775542">
            <w:r>
              <w:rPr>
                <w:rFonts w:eastAsia="Calibri"/>
                <w:b/>
                <w:color w:val="FFFFFF"/>
                <w:sz w:val="20"/>
              </w:rPr>
              <w:t>Prefix</w:t>
            </w:r>
          </w:p>
        </w:tc>
        <w:tc>
          <w:tcPr>
            <w:tcW w:w="3264" w:type="dxa"/>
            <w:tcBorders>
              <w:top w:val="single" w:sz="4" w:space="0" w:color="0F2744"/>
              <w:left w:val="single" w:sz="4" w:space="0" w:color="0F2744"/>
              <w:bottom w:val="single" w:sz="4" w:space="0" w:color="0F2744"/>
              <w:right w:val="single" w:sz="4" w:space="0" w:color="0F2744"/>
            </w:tcBorders>
            <w:shd w:val="clear" w:color="auto" w:fill="0F2744"/>
          </w:tcPr>
          <w:p w14:paraId="2246635A" w14:textId="77777777" w:rsidR="00A45458" w:rsidRDefault="00775542">
            <w:r>
              <w:rPr>
                <w:rFonts w:eastAsia="Calibri"/>
                <w:b/>
                <w:color w:val="FFFFFF"/>
                <w:sz w:val="20"/>
              </w:rPr>
              <w:t>Module</w:t>
            </w:r>
          </w:p>
        </w:tc>
        <w:tc>
          <w:tcPr>
            <w:tcW w:w="3264" w:type="dxa"/>
            <w:tcBorders>
              <w:top w:val="single" w:sz="4" w:space="0" w:color="0F2744"/>
              <w:left w:val="single" w:sz="4" w:space="0" w:color="0F2744"/>
              <w:bottom w:val="single" w:sz="4" w:space="0" w:color="0F2744"/>
              <w:right w:val="single" w:sz="4" w:space="0" w:color="0F2744"/>
            </w:tcBorders>
            <w:shd w:val="clear" w:color="auto" w:fill="0F2744"/>
          </w:tcPr>
          <w:p w14:paraId="015E28AC" w14:textId="77777777" w:rsidR="00A45458" w:rsidRDefault="00775542">
            <w:r>
              <w:rPr>
                <w:rFonts w:eastAsia="Calibri"/>
                <w:b/>
                <w:color w:val="FFFFFF"/>
                <w:sz w:val="20"/>
              </w:rPr>
              <w:t>Notes</w:t>
            </w:r>
          </w:p>
        </w:tc>
      </w:tr>
      <w:tr w:rsidR="00A45458" w14:paraId="59684115"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tcPr>
          <w:p w14:paraId="1F01103D" w14:textId="77777777" w:rsidR="00A45458" w:rsidRDefault="00775542">
            <w:r>
              <w:rPr>
                <w:rFonts w:ascii="Consolas" w:eastAsia="Consolas" w:hAnsi="Consolas"/>
                <w:sz w:val="18"/>
              </w:rPr>
              <w:lastRenderedPageBreak/>
              <w:t>/auth</w:t>
            </w:r>
          </w:p>
        </w:tc>
        <w:tc>
          <w:tcPr>
            <w:tcW w:w="3264" w:type="dxa"/>
            <w:tcBorders>
              <w:top w:val="single" w:sz="4" w:space="0" w:color="C9D3DF"/>
              <w:left w:val="single" w:sz="4" w:space="0" w:color="C9D3DF"/>
              <w:bottom w:val="single" w:sz="4" w:space="0" w:color="C9D3DF"/>
              <w:right w:val="single" w:sz="4" w:space="0" w:color="C9D3DF"/>
            </w:tcBorders>
          </w:tcPr>
          <w:p w14:paraId="06D8AF05" w14:textId="77777777" w:rsidR="00A45458" w:rsidRDefault="00775542">
            <w:r>
              <w:rPr>
                <w:rFonts w:eastAsia="Calibri"/>
                <w:sz w:val="18"/>
              </w:rPr>
              <w:t>Auth</w:t>
            </w:r>
          </w:p>
        </w:tc>
        <w:tc>
          <w:tcPr>
            <w:tcW w:w="3264" w:type="dxa"/>
            <w:tcBorders>
              <w:top w:val="single" w:sz="4" w:space="0" w:color="C9D3DF"/>
              <w:left w:val="single" w:sz="4" w:space="0" w:color="C9D3DF"/>
              <w:bottom w:val="single" w:sz="4" w:space="0" w:color="C9D3DF"/>
              <w:right w:val="single" w:sz="4" w:space="0" w:color="C9D3DF"/>
            </w:tcBorders>
          </w:tcPr>
          <w:p w14:paraId="41BF0D26" w14:textId="77777777" w:rsidR="00A45458" w:rsidRDefault="00775542">
            <w:r>
              <w:rPr>
                <w:rFonts w:eastAsia="Calibri"/>
                <w:sz w:val="18"/>
              </w:rPr>
              <w:t>login, logout, refresh, me, signup, forgot/reset/change password, TOTP</w:t>
            </w:r>
          </w:p>
        </w:tc>
      </w:tr>
      <w:tr w:rsidR="00A45458" w14:paraId="74B49E6C"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0F95B5B9" w14:textId="77777777" w:rsidR="00A45458" w:rsidRDefault="00775542">
            <w:r>
              <w:rPr>
                <w:rFonts w:ascii="Consolas" w:eastAsia="Consolas" w:hAnsi="Consolas"/>
                <w:sz w:val="18"/>
              </w:rPr>
              <w:t>/health</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7D692DAE" w14:textId="77777777" w:rsidR="00A45458" w:rsidRDefault="00775542">
            <w:r>
              <w:rPr>
                <w:rFonts w:eastAsia="Calibri"/>
                <w:sz w:val="18"/>
              </w:rPr>
              <w:t>Health</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470A643F" w14:textId="77777777" w:rsidR="00A45458" w:rsidRDefault="00775542">
            <w:r>
              <w:rPr>
                <w:rFonts w:eastAsia="Calibri"/>
                <w:sz w:val="18"/>
              </w:rPr>
              <w:t>Public. SELECT 1 + region</w:t>
            </w:r>
          </w:p>
        </w:tc>
      </w:tr>
      <w:tr w:rsidR="00A45458" w14:paraId="79F030DA"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tcPr>
          <w:p w14:paraId="502E97C2" w14:textId="77777777" w:rsidR="00A45458" w:rsidRDefault="00775542">
            <w:r>
              <w:rPr>
                <w:rFonts w:ascii="Consolas" w:eastAsia="Consolas" w:hAnsi="Consolas"/>
                <w:sz w:val="18"/>
              </w:rPr>
              <w:t>/tenant</w:t>
            </w:r>
          </w:p>
        </w:tc>
        <w:tc>
          <w:tcPr>
            <w:tcW w:w="3264" w:type="dxa"/>
            <w:tcBorders>
              <w:top w:val="single" w:sz="4" w:space="0" w:color="C9D3DF"/>
              <w:left w:val="single" w:sz="4" w:space="0" w:color="C9D3DF"/>
              <w:bottom w:val="single" w:sz="4" w:space="0" w:color="C9D3DF"/>
              <w:right w:val="single" w:sz="4" w:space="0" w:color="C9D3DF"/>
            </w:tcBorders>
          </w:tcPr>
          <w:p w14:paraId="2680D781" w14:textId="77777777" w:rsidR="00A45458" w:rsidRDefault="00775542">
            <w:r>
              <w:rPr>
                <w:rFonts w:eastAsia="Calibri"/>
                <w:sz w:val="18"/>
              </w:rPr>
              <w:t>Tenancy</w:t>
            </w:r>
          </w:p>
        </w:tc>
        <w:tc>
          <w:tcPr>
            <w:tcW w:w="3264" w:type="dxa"/>
            <w:tcBorders>
              <w:top w:val="single" w:sz="4" w:space="0" w:color="C9D3DF"/>
              <w:left w:val="single" w:sz="4" w:space="0" w:color="C9D3DF"/>
              <w:bottom w:val="single" w:sz="4" w:space="0" w:color="C9D3DF"/>
              <w:right w:val="single" w:sz="4" w:space="0" w:color="C9D3DF"/>
            </w:tcBorders>
          </w:tcPr>
          <w:p w14:paraId="37D8242A" w14:textId="77777777" w:rsidR="00A45458" w:rsidRDefault="00775542">
            <w:r>
              <w:rPr>
                <w:rFonts w:eastAsia="Calibri"/>
                <w:sz w:val="18"/>
              </w:rPr>
              <w:t>snapshot, branding, onboarding, export, billing, delete</w:t>
            </w:r>
          </w:p>
        </w:tc>
      </w:tr>
      <w:tr w:rsidR="00A45458" w14:paraId="02EF7086"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0E8F13FC" w14:textId="77777777" w:rsidR="00A45458" w:rsidRDefault="00775542">
            <w:r>
              <w:rPr>
                <w:rFonts w:ascii="Consolas" w:eastAsia="Consolas" w:hAnsi="Consolas"/>
                <w:sz w:val="18"/>
              </w:rPr>
              <w:t>/platform/tenants/:id</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21FE5688" w14:textId="77777777" w:rsidR="00A45458" w:rsidRDefault="00775542">
            <w:r>
              <w:rPr>
                <w:rFonts w:eastAsia="Calibri"/>
                <w:sz w:val="18"/>
              </w:rPr>
              <w:t>Platform</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354A6AC9" w14:textId="77777777" w:rsidR="00A45458" w:rsidRDefault="00775542">
            <w:r>
              <w:rPr>
                <w:rFonts w:eastAsia="Calibri"/>
                <w:sz w:val="18"/>
              </w:rPr>
              <w:t>Public + shared secret</w:t>
            </w:r>
          </w:p>
        </w:tc>
      </w:tr>
      <w:tr w:rsidR="00A45458" w14:paraId="3A847FC2"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tcPr>
          <w:p w14:paraId="36BC6D71" w14:textId="77777777" w:rsidR="00A45458" w:rsidRDefault="00775542">
            <w:r>
              <w:rPr>
                <w:rFonts w:ascii="Consolas" w:eastAsia="Consolas" w:hAnsi="Consolas"/>
                <w:sz w:val="18"/>
              </w:rPr>
              <w:t>/assets</w:t>
            </w:r>
          </w:p>
        </w:tc>
        <w:tc>
          <w:tcPr>
            <w:tcW w:w="3264" w:type="dxa"/>
            <w:tcBorders>
              <w:top w:val="single" w:sz="4" w:space="0" w:color="C9D3DF"/>
              <w:left w:val="single" w:sz="4" w:space="0" w:color="C9D3DF"/>
              <w:bottom w:val="single" w:sz="4" w:space="0" w:color="C9D3DF"/>
              <w:right w:val="single" w:sz="4" w:space="0" w:color="C9D3DF"/>
            </w:tcBorders>
          </w:tcPr>
          <w:p w14:paraId="75BF5AB2" w14:textId="77777777" w:rsidR="00A45458" w:rsidRDefault="00775542">
            <w:r>
              <w:rPr>
                <w:rFonts w:eastAsia="Calibri"/>
                <w:sz w:val="18"/>
              </w:rPr>
              <w:t>Assets</w:t>
            </w:r>
          </w:p>
        </w:tc>
        <w:tc>
          <w:tcPr>
            <w:tcW w:w="3264" w:type="dxa"/>
            <w:tcBorders>
              <w:top w:val="single" w:sz="4" w:space="0" w:color="C9D3DF"/>
              <w:left w:val="single" w:sz="4" w:space="0" w:color="C9D3DF"/>
              <w:bottom w:val="single" w:sz="4" w:space="0" w:color="C9D3DF"/>
              <w:right w:val="single" w:sz="4" w:space="0" w:color="C9D3DF"/>
            </w:tcBorders>
          </w:tcPr>
          <w:p w14:paraId="49075CEB" w14:textId="77777777" w:rsidR="00A45458" w:rsidRDefault="00775542">
            <w:r>
              <w:rPr>
                <w:rFonts w:ascii="Consolas" w:eastAsia="Consolas" w:hAnsi="Consolas"/>
                <w:sz w:val="18"/>
              </w:rPr>
              <w:t>CRUD + assign/transfer/retire/bulk/audit/qr</w:t>
            </w:r>
          </w:p>
        </w:tc>
      </w:tr>
      <w:tr w:rsidR="00A45458" w14:paraId="67FBDC54"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08260DE5" w14:textId="77777777" w:rsidR="00A45458" w:rsidRDefault="00775542">
            <w:r>
              <w:rPr>
                <w:rFonts w:ascii="Consolas" w:eastAsia="Consolas" w:hAnsi="Consolas"/>
                <w:sz w:val="18"/>
              </w:rPr>
              <w:t>/public/assets</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36EFCA8E" w14:textId="77777777" w:rsidR="00A45458" w:rsidRDefault="00775542">
            <w:r>
              <w:rPr>
                <w:rFonts w:eastAsia="Calibri"/>
                <w:sz w:val="18"/>
              </w:rPr>
              <w:t>PublicAssets</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283A848D" w14:textId="77777777" w:rsidR="00A45458" w:rsidRDefault="00775542">
            <w:r>
              <w:rPr>
                <w:rFonts w:eastAsia="Calibri"/>
                <w:sz w:val="18"/>
              </w:rPr>
              <w:t>Unauthenticated card + PNG, optional /t/:slug/:code</w:t>
            </w:r>
          </w:p>
        </w:tc>
      </w:tr>
      <w:tr w:rsidR="00A45458" w14:paraId="531F98A9"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tcPr>
          <w:p w14:paraId="44406AD1" w14:textId="77777777" w:rsidR="00A45458" w:rsidRDefault="00775542">
            <w:r>
              <w:rPr>
                <w:rFonts w:ascii="Consolas" w:eastAsia="Consolas" w:hAnsi="Consolas"/>
                <w:sz w:val="18"/>
              </w:rPr>
              <w:t>/employees</w:t>
            </w:r>
          </w:p>
        </w:tc>
        <w:tc>
          <w:tcPr>
            <w:tcW w:w="3264" w:type="dxa"/>
            <w:tcBorders>
              <w:top w:val="single" w:sz="4" w:space="0" w:color="C9D3DF"/>
              <w:left w:val="single" w:sz="4" w:space="0" w:color="C9D3DF"/>
              <w:bottom w:val="single" w:sz="4" w:space="0" w:color="C9D3DF"/>
              <w:right w:val="single" w:sz="4" w:space="0" w:color="C9D3DF"/>
            </w:tcBorders>
          </w:tcPr>
          <w:p w14:paraId="764EA7C4" w14:textId="77777777" w:rsidR="00A45458" w:rsidRDefault="00775542">
            <w:r>
              <w:rPr>
                <w:rFonts w:eastAsia="Calibri"/>
                <w:sz w:val="18"/>
              </w:rPr>
              <w:t>Employees</w:t>
            </w:r>
          </w:p>
        </w:tc>
        <w:tc>
          <w:tcPr>
            <w:tcW w:w="3264" w:type="dxa"/>
            <w:tcBorders>
              <w:top w:val="single" w:sz="4" w:space="0" w:color="C9D3DF"/>
              <w:left w:val="single" w:sz="4" w:space="0" w:color="C9D3DF"/>
              <w:bottom w:val="single" w:sz="4" w:space="0" w:color="C9D3DF"/>
              <w:right w:val="single" w:sz="4" w:space="0" w:color="C9D3DF"/>
            </w:tcBorders>
          </w:tcPr>
          <w:p w14:paraId="42871439" w14:textId="77777777" w:rsidR="00A45458" w:rsidRDefault="00775542">
            <w:r>
              <w:rPr>
                <w:rFonts w:eastAsia="Calibri"/>
                <w:sz w:val="18"/>
              </w:rPr>
              <w:t>CRUD, offboard, history, /me, checklists</w:t>
            </w:r>
          </w:p>
        </w:tc>
      </w:tr>
      <w:tr w:rsidR="00A45458" w14:paraId="344DC2A4"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7E306FF2" w14:textId="77777777" w:rsidR="00A45458" w:rsidRDefault="00775542">
            <w:r>
              <w:rPr>
                <w:rFonts w:ascii="Consolas" w:eastAsia="Consolas" w:hAnsi="Consolas"/>
                <w:sz w:val="18"/>
              </w:rPr>
              <w:t>/locations /departments /categories</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23438DFA" w14:textId="77777777" w:rsidR="00A45458" w:rsidRDefault="00775542">
            <w:r>
              <w:rPr>
                <w:rFonts w:eastAsia="Calibri"/>
                <w:sz w:val="18"/>
              </w:rPr>
              <w:t>Org</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71AA7B6C" w14:textId="77777777" w:rsidR="00A45458" w:rsidRDefault="00775542">
            <w:r>
              <w:rPr>
                <w:rFonts w:eastAsia="Calibri"/>
                <w:sz w:val="18"/>
              </w:rPr>
              <w:t>IT Admin+ writes</w:t>
            </w:r>
          </w:p>
        </w:tc>
      </w:tr>
      <w:tr w:rsidR="00A45458" w14:paraId="134DDA3E"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tcPr>
          <w:p w14:paraId="2630D057" w14:textId="77777777" w:rsidR="00A45458" w:rsidRDefault="00775542">
            <w:r>
              <w:rPr>
                <w:rFonts w:ascii="Consolas" w:eastAsia="Consolas" w:hAnsi="Consolas"/>
                <w:sz w:val="18"/>
              </w:rPr>
              <w:t>/accessories /consumables /issue-kits</w:t>
            </w:r>
          </w:p>
        </w:tc>
        <w:tc>
          <w:tcPr>
            <w:tcW w:w="3264" w:type="dxa"/>
            <w:tcBorders>
              <w:top w:val="single" w:sz="4" w:space="0" w:color="C9D3DF"/>
              <w:left w:val="single" w:sz="4" w:space="0" w:color="C9D3DF"/>
              <w:bottom w:val="single" w:sz="4" w:space="0" w:color="C9D3DF"/>
              <w:right w:val="single" w:sz="4" w:space="0" w:color="C9D3DF"/>
            </w:tcBorders>
          </w:tcPr>
          <w:p w14:paraId="39B56D60" w14:textId="77777777" w:rsidR="00A45458" w:rsidRDefault="00775542">
            <w:r>
              <w:rPr>
                <w:rFonts w:eastAsia="Calibri"/>
                <w:sz w:val="18"/>
              </w:rPr>
              <w:t>Stock</w:t>
            </w:r>
          </w:p>
        </w:tc>
        <w:tc>
          <w:tcPr>
            <w:tcW w:w="3264" w:type="dxa"/>
            <w:tcBorders>
              <w:top w:val="single" w:sz="4" w:space="0" w:color="C9D3DF"/>
              <w:left w:val="single" w:sz="4" w:space="0" w:color="C9D3DF"/>
              <w:bottom w:val="single" w:sz="4" w:space="0" w:color="C9D3DF"/>
              <w:right w:val="single" w:sz="4" w:space="0" w:color="C9D3DF"/>
            </w:tcBorders>
          </w:tcPr>
          <w:p w14:paraId="0031D891" w14:textId="77777777" w:rsidR="00A45458" w:rsidRDefault="00775542">
            <w:r>
              <w:rPr>
                <w:rFonts w:ascii="Consolas" w:eastAsia="Consolas" w:hAnsi="Consolas"/>
                <w:sz w:val="18"/>
              </w:rPr>
              <w:t>checkout/issue/adjust</w:t>
            </w:r>
          </w:p>
        </w:tc>
      </w:tr>
      <w:tr w:rsidR="00A45458" w14:paraId="363FAA85"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2CBA2C68" w14:textId="77777777" w:rsidR="00A45458" w:rsidRDefault="00775542">
            <w:r>
              <w:rPr>
                <w:rFonts w:ascii="Consolas" w:eastAsia="Consolas" w:hAnsi="Consolas"/>
                <w:sz w:val="18"/>
              </w:rPr>
              <w:t>/asset-requests</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7D46563E" w14:textId="77777777" w:rsidR="00A45458" w:rsidRDefault="00775542">
            <w:r>
              <w:rPr>
                <w:rFonts w:eastAsia="Calibri"/>
                <w:sz w:val="18"/>
              </w:rPr>
              <w:t>Requests</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0E679159" w14:textId="77777777" w:rsidR="00A45458" w:rsidRDefault="00775542">
            <w:r>
              <w:rPr>
                <w:rFonts w:eastAsia="Calibri"/>
                <w:sz w:val="18"/>
              </w:rPr>
              <w:t>review + fulfill</w:t>
            </w:r>
          </w:p>
        </w:tc>
      </w:tr>
      <w:tr w:rsidR="00A45458" w14:paraId="773BDE2D"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tcPr>
          <w:p w14:paraId="437D8A15" w14:textId="77777777" w:rsidR="00A45458" w:rsidRDefault="00775542">
            <w:r>
              <w:rPr>
                <w:rFonts w:ascii="Consolas" w:eastAsia="Consolas" w:hAnsi="Consolas"/>
                <w:sz w:val="18"/>
              </w:rPr>
              <w:t>/maintenance</w:t>
            </w:r>
          </w:p>
        </w:tc>
        <w:tc>
          <w:tcPr>
            <w:tcW w:w="3264" w:type="dxa"/>
            <w:tcBorders>
              <w:top w:val="single" w:sz="4" w:space="0" w:color="C9D3DF"/>
              <w:left w:val="single" w:sz="4" w:space="0" w:color="C9D3DF"/>
              <w:bottom w:val="single" w:sz="4" w:space="0" w:color="C9D3DF"/>
              <w:right w:val="single" w:sz="4" w:space="0" w:color="C9D3DF"/>
            </w:tcBorders>
          </w:tcPr>
          <w:p w14:paraId="42271255" w14:textId="77777777" w:rsidR="00A45458" w:rsidRDefault="00775542">
            <w:r>
              <w:rPr>
                <w:rFonts w:eastAsia="Calibri"/>
                <w:sz w:val="18"/>
              </w:rPr>
              <w:t>Maintenance</w:t>
            </w:r>
          </w:p>
        </w:tc>
        <w:tc>
          <w:tcPr>
            <w:tcW w:w="3264" w:type="dxa"/>
            <w:tcBorders>
              <w:top w:val="single" w:sz="4" w:space="0" w:color="C9D3DF"/>
              <w:left w:val="single" w:sz="4" w:space="0" w:color="C9D3DF"/>
              <w:bottom w:val="single" w:sz="4" w:space="0" w:color="C9D3DF"/>
              <w:right w:val="single" w:sz="4" w:space="0" w:color="C9D3DF"/>
            </w:tcBorders>
          </w:tcPr>
          <w:p w14:paraId="6FF72463" w14:textId="77777777" w:rsidR="00A45458" w:rsidRDefault="00775542">
            <w:r>
              <w:rPr>
                <w:rFonts w:eastAsia="Calibri"/>
                <w:sz w:val="18"/>
              </w:rPr>
              <w:t>Team module</w:t>
            </w:r>
          </w:p>
        </w:tc>
      </w:tr>
      <w:tr w:rsidR="00A45458" w14:paraId="4361E7DC"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4EC75A0F" w14:textId="77777777" w:rsidR="00A45458" w:rsidRDefault="00775542">
            <w:r>
              <w:rPr>
                <w:rFonts w:ascii="Consolas" w:eastAsia="Consolas" w:hAnsi="Consolas"/>
                <w:sz w:val="18"/>
              </w:rPr>
              <w:t>/support-tickets /ticket-* /canned-responses</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50D6D913" w14:textId="77777777" w:rsidR="00A45458" w:rsidRDefault="00775542">
            <w:r>
              <w:rPr>
                <w:rFonts w:eastAsia="Calibri"/>
                <w:sz w:val="18"/>
              </w:rPr>
              <w:t>Helpdesk</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5D528FC2" w14:textId="77777777" w:rsidR="00A45458" w:rsidRDefault="00775542">
            <w:r>
              <w:rPr>
                <w:rFonts w:ascii="Consolas" w:eastAsia="Consolas" w:hAnsi="Consolas"/>
                <w:sz w:val="18"/>
              </w:rPr>
              <w:t>Also /email-in/*</w:t>
            </w:r>
          </w:p>
        </w:tc>
      </w:tr>
      <w:tr w:rsidR="00A45458" w14:paraId="22551EE5"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tcPr>
          <w:p w14:paraId="1E08A95B" w14:textId="77777777" w:rsidR="00A45458" w:rsidRDefault="00775542">
            <w:r>
              <w:rPr>
                <w:rFonts w:ascii="Consolas" w:eastAsia="Consolas" w:hAnsi="Consolas"/>
                <w:sz w:val="18"/>
              </w:rPr>
              <w:t>/chat</w:t>
            </w:r>
          </w:p>
        </w:tc>
        <w:tc>
          <w:tcPr>
            <w:tcW w:w="3264" w:type="dxa"/>
            <w:tcBorders>
              <w:top w:val="single" w:sz="4" w:space="0" w:color="C9D3DF"/>
              <w:left w:val="single" w:sz="4" w:space="0" w:color="C9D3DF"/>
              <w:bottom w:val="single" w:sz="4" w:space="0" w:color="C9D3DF"/>
              <w:right w:val="single" w:sz="4" w:space="0" w:color="C9D3DF"/>
            </w:tcBorders>
          </w:tcPr>
          <w:p w14:paraId="4D55D802" w14:textId="77777777" w:rsidR="00A45458" w:rsidRDefault="00775542">
            <w:r>
              <w:rPr>
                <w:rFonts w:eastAsia="Calibri"/>
                <w:sz w:val="18"/>
              </w:rPr>
              <w:t>Chat</w:t>
            </w:r>
          </w:p>
        </w:tc>
        <w:tc>
          <w:tcPr>
            <w:tcW w:w="3264" w:type="dxa"/>
            <w:tcBorders>
              <w:top w:val="single" w:sz="4" w:space="0" w:color="C9D3DF"/>
              <w:left w:val="single" w:sz="4" w:space="0" w:color="C9D3DF"/>
              <w:bottom w:val="single" w:sz="4" w:space="0" w:color="C9D3DF"/>
              <w:right w:val="single" w:sz="4" w:space="0" w:color="C9D3DF"/>
            </w:tcBorders>
          </w:tcPr>
          <w:p w14:paraId="714C974B" w14:textId="77777777" w:rsidR="00A45458" w:rsidRDefault="00775542">
            <w:r>
              <w:rPr>
                <w:rFonts w:ascii="Consolas" w:eastAsia="Consolas" w:hAnsi="Consolas"/>
                <w:sz w:val="18"/>
              </w:rPr>
              <w:t>HTTP + WS namespace /chat</w:t>
            </w:r>
          </w:p>
        </w:tc>
      </w:tr>
      <w:tr w:rsidR="00A45458" w14:paraId="31D83386"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368EFA67" w14:textId="77777777" w:rsidR="00A45458" w:rsidRDefault="00775542">
            <w:r>
              <w:rPr>
                <w:rFonts w:ascii="Consolas" w:eastAsia="Consolas" w:hAnsi="Consolas"/>
                <w:sz w:val="18"/>
              </w:rPr>
              <w:t>/vendors /purchase-requisitions /purchase-orders /vendor-contracts /procurement</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262918A3" w14:textId="77777777" w:rsidR="00A45458" w:rsidRDefault="00775542">
            <w:r>
              <w:rPr>
                <w:rFonts w:eastAsia="Calibri"/>
                <w:sz w:val="18"/>
              </w:rPr>
              <w:t>Procurement</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11A2E92E" w14:textId="77777777" w:rsidR="00A45458" w:rsidRDefault="00775542">
            <w:r>
              <w:rPr>
                <w:rFonts w:eastAsia="Calibri"/>
                <w:sz w:val="18"/>
              </w:rPr>
              <w:t>Team module</w:t>
            </w:r>
          </w:p>
        </w:tc>
      </w:tr>
      <w:tr w:rsidR="00A45458" w14:paraId="39700C49"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tcPr>
          <w:p w14:paraId="4E3D5CCB" w14:textId="77777777" w:rsidR="00A45458" w:rsidRDefault="00775542">
            <w:r>
              <w:rPr>
                <w:rFonts w:ascii="Consolas" w:eastAsia="Consolas" w:hAnsi="Consolas"/>
                <w:sz w:val="18"/>
              </w:rPr>
              <w:t>/dashboard /search /reports</w:t>
            </w:r>
          </w:p>
        </w:tc>
        <w:tc>
          <w:tcPr>
            <w:tcW w:w="3264" w:type="dxa"/>
            <w:tcBorders>
              <w:top w:val="single" w:sz="4" w:space="0" w:color="C9D3DF"/>
              <w:left w:val="single" w:sz="4" w:space="0" w:color="C9D3DF"/>
              <w:bottom w:val="single" w:sz="4" w:space="0" w:color="C9D3DF"/>
              <w:right w:val="single" w:sz="4" w:space="0" w:color="C9D3DF"/>
            </w:tcBorders>
          </w:tcPr>
          <w:p w14:paraId="231DABAB" w14:textId="77777777" w:rsidR="00A45458" w:rsidRDefault="00775542">
            <w:r>
              <w:rPr>
                <w:rFonts w:eastAsia="Calibri"/>
                <w:sz w:val="18"/>
              </w:rPr>
              <w:t>Home</w:t>
            </w:r>
          </w:p>
        </w:tc>
        <w:tc>
          <w:tcPr>
            <w:tcW w:w="3264" w:type="dxa"/>
            <w:tcBorders>
              <w:top w:val="single" w:sz="4" w:space="0" w:color="C9D3DF"/>
              <w:left w:val="single" w:sz="4" w:space="0" w:color="C9D3DF"/>
              <w:bottom w:val="single" w:sz="4" w:space="0" w:color="C9D3DF"/>
              <w:right w:val="single" w:sz="4" w:space="0" w:color="C9D3DF"/>
            </w:tcBorders>
          </w:tcPr>
          <w:p w14:paraId="444F8361" w14:textId="77777777" w:rsidR="00A45458" w:rsidRDefault="00775542">
            <w:r>
              <w:rPr>
                <w:rFonts w:eastAsia="Calibri"/>
                <w:sz w:val="18"/>
              </w:rPr>
              <w:t>setup is admin-only</w:t>
            </w:r>
          </w:p>
        </w:tc>
      </w:tr>
      <w:tr w:rsidR="00A45458" w14:paraId="0989F3B2"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1A942384" w14:textId="77777777" w:rsidR="00A45458" w:rsidRDefault="00775542">
            <w:r>
              <w:rPr>
                <w:rFonts w:ascii="Consolas" w:eastAsia="Consolas" w:hAnsi="Consolas"/>
                <w:sz w:val="18"/>
              </w:rPr>
              <w:t>/import /export /import-jobs /saved-views /reconciliation</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40232E02" w14:textId="77777777" w:rsidR="00A45458" w:rsidRDefault="00775542">
            <w:r>
              <w:rPr>
                <w:rFonts w:eastAsia="Calibri"/>
                <w:sz w:val="18"/>
              </w:rPr>
              <w:t>Governance</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20A8DF44" w14:textId="77777777" w:rsidR="00A45458" w:rsidRDefault="00A45458"/>
        </w:tc>
      </w:tr>
      <w:tr w:rsidR="00A45458" w14:paraId="059A0BF4"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tcPr>
          <w:p w14:paraId="0C56ABCA" w14:textId="77777777" w:rsidR="00A45458" w:rsidRDefault="00775542">
            <w:r>
              <w:rPr>
                <w:rFonts w:ascii="Consolas" w:eastAsia="Consolas" w:hAnsi="Consolas"/>
                <w:sz w:val="18"/>
              </w:rPr>
              <w:t>/notifications /warranty/run-check</w:t>
            </w:r>
          </w:p>
        </w:tc>
        <w:tc>
          <w:tcPr>
            <w:tcW w:w="3264" w:type="dxa"/>
            <w:tcBorders>
              <w:top w:val="single" w:sz="4" w:space="0" w:color="C9D3DF"/>
              <w:left w:val="single" w:sz="4" w:space="0" w:color="C9D3DF"/>
              <w:bottom w:val="single" w:sz="4" w:space="0" w:color="C9D3DF"/>
              <w:right w:val="single" w:sz="4" w:space="0" w:color="C9D3DF"/>
            </w:tcBorders>
          </w:tcPr>
          <w:p w14:paraId="740919BB" w14:textId="77777777" w:rsidR="00A45458" w:rsidRDefault="00775542">
            <w:r>
              <w:rPr>
                <w:rFonts w:eastAsia="Calibri"/>
                <w:sz w:val="18"/>
              </w:rPr>
              <w:t>Alerts</w:t>
            </w:r>
          </w:p>
        </w:tc>
        <w:tc>
          <w:tcPr>
            <w:tcW w:w="3264" w:type="dxa"/>
            <w:tcBorders>
              <w:top w:val="single" w:sz="4" w:space="0" w:color="C9D3DF"/>
              <w:left w:val="single" w:sz="4" w:space="0" w:color="C9D3DF"/>
              <w:bottom w:val="single" w:sz="4" w:space="0" w:color="C9D3DF"/>
              <w:right w:val="single" w:sz="4" w:space="0" w:color="C9D3DF"/>
            </w:tcBorders>
          </w:tcPr>
          <w:p w14:paraId="1C2D015D" w14:textId="77777777" w:rsidR="00A45458" w:rsidRDefault="00A45458"/>
        </w:tc>
      </w:tr>
      <w:tr w:rsidR="00A45458" w14:paraId="250CCEF7"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01C947D7" w14:textId="77777777" w:rsidR="00A45458" w:rsidRDefault="00775542">
            <w:r>
              <w:rPr>
                <w:rFonts w:ascii="Consolas" w:eastAsia="Consolas" w:hAnsi="Consolas"/>
                <w:sz w:val="18"/>
              </w:rPr>
              <w:t>/audit-logs</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21D5BF6D" w14:textId="77777777" w:rsidR="00A45458" w:rsidRDefault="00775542">
            <w:r>
              <w:rPr>
                <w:rFonts w:eastAsia="Calibri"/>
                <w:sz w:val="18"/>
              </w:rPr>
              <w:t>Audit</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201D748B" w14:textId="77777777" w:rsidR="00A45458" w:rsidRDefault="00775542">
            <w:r>
              <w:rPr>
                <w:rFonts w:ascii="Consolas" w:eastAsia="Consolas" w:hAnsi="Consolas"/>
                <w:sz w:val="18"/>
              </w:rPr>
              <w:t>export CSV; Super Admin/IT Admin</w:t>
            </w:r>
          </w:p>
        </w:tc>
      </w:tr>
      <w:tr w:rsidR="00A45458" w14:paraId="63E6C54D"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tcPr>
          <w:p w14:paraId="776CA4BB" w14:textId="77777777" w:rsidR="00A45458" w:rsidRDefault="00775542">
            <w:r>
              <w:rPr>
                <w:rFonts w:ascii="Consolas" w:eastAsia="Consolas" w:hAnsi="Consolas"/>
                <w:sz w:val="18"/>
              </w:rPr>
              <w:t>/notes /records</w:t>
            </w:r>
          </w:p>
        </w:tc>
        <w:tc>
          <w:tcPr>
            <w:tcW w:w="3264" w:type="dxa"/>
            <w:tcBorders>
              <w:top w:val="single" w:sz="4" w:space="0" w:color="C9D3DF"/>
              <w:left w:val="single" w:sz="4" w:space="0" w:color="C9D3DF"/>
              <w:bottom w:val="single" w:sz="4" w:space="0" w:color="C9D3DF"/>
              <w:right w:val="single" w:sz="4" w:space="0" w:color="C9D3DF"/>
            </w:tcBorders>
          </w:tcPr>
          <w:p w14:paraId="1DF89352" w14:textId="77777777" w:rsidR="00A45458" w:rsidRDefault="00775542">
            <w:r>
              <w:rPr>
                <w:rFonts w:ascii="Consolas" w:eastAsia="Consolas" w:hAnsi="Consolas"/>
                <w:sz w:val="18"/>
              </w:rPr>
              <w:t>Notes/overrides</w:t>
            </w:r>
          </w:p>
        </w:tc>
        <w:tc>
          <w:tcPr>
            <w:tcW w:w="3264" w:type="dxa"/>
            <w:tcBorders>
              <w:top w:val="single" w:sz="4" w:space="0" w:color="C9D3DF"/>
              <w:left w:val="single" w:sz="4" w:space="0" w:color="C9D3DF"/>
              <w:bottom w:val="single" w:sz="4" w:space="0" w:color="C9D3DF"/>
              <w:right w:val="single" w:sz="4" w:space="0" w:color="C9D3DF"/>
            </w:tcBorders>
          </w:tcPr>
          <w:p w14:paraId="64386E27" w14:textId="77777777" w:rsidR="00A45458" w:rsidRDefault="00A45458"/>
        </w:tc>
      </w:tr>
      <w:tr w:rsidR="00A45458" w14:paraId="4E25379B" w14:textId="77777777">
        <w:trPr>
          <w:cantSplit/>
          <w:jc w:val="center"/>
        </w:trPr>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272C13D5" w14:textId="77777777" w:rsidR="00A45458" w:rsidRDefault="00775542">
            <w:r>
              <w:rPr>
                <w:rFonts w:ascii="Consolas" w:eastAsia="Consolas" w:hAnsi="Consolas"/>
                <w:sz w:val="18"/>
              </w:rPr>
              <w:t>/webhooks /users</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6101ABB1" w14:textId="77777777" w:rsidR="00A45458" w:rsidRDefault="00775542">
            <w:r>
              <w:rPr>
                <w:rFonts w:eastAsia="Calibri"/>
                <w:sz w:val="18"/>
              </w:rPr>
              <w:t>Settings</w:t>
            </w:r>
          </w:p>
        </w:tc>
        <w:tc>
          <w:tcPr>
            <w:tcW w:w="3264" w:type="dxa"/>
            <w:tcBorders>
              <w:top w:val="single" w:sz="4" w:space="0" w:color="C9D3DF"/>
              <w:left w:val="single" w:sz="4" w:space="0" w:color="C9D3DF"/>
              <w:bottom w:val="single" w:sz="4" w:space="0" w:color="C9D3DF"/>
              <w:right w:val="single" w:sz="4" w:space="0" w:color="C9D3DF"/>
            </w:tcBorders>
            <w:shd w:val="clear" w:color="auto" w:fill="F1F4F8"/>
          </w:tcPr>
          <w:p w14:paraId="182492EC" w14:textId="77777777" w:rsidR="00A45458" w:rsidRDefault="00A45458"/>
        </w:tc>
      </w:tr>
    </w:tbl>
    <w:p w14:paraId="04D32747" w14:textId="77777777" w:rsidR="00A45458" w:rsidRDefault="00A45458">
      <w:pPr>
        <w:spacing w:after="40"/>
      </w:pPr>
    </w:p>
    <w:p w14:paraId="33968CD6" w14:textId="77777777" w:rsidR="00A45458" w:rsidRDefault="00775542">
      <w:pPr>
        <w:pStyle w:val="Heading1"/>
      </w:pPr>
      <w:bookmarkStart w:id="160" w:name="appb"/>
      <w:bookmarkStart w:id="161" w:name="_Toc240460952"/>
      <w:r>
        <w:t>Appendix B — Related in-repo documents</w:t>
      </w:r>
      <w:bookmarkEnd w:id="160"/>
      <w:bookmarkEnd w:id="161"/>
    </w:p>
    <w:p w14:paraId="31A5B081" w14:textId="77777777" w:rsidR="00A45458" w:rsidRDefault="00775542">
      <w:r>
        <w:rPr>
          <w:rFonts w:eastAsia="Calibri"/>
        </w:rPr>
        <w:t>Read these after this handoff, not instead of it. They drift.</w:t>
      </w:r>
    </w:p>
    <w:tbl>
      <w:tblPr>
        <w:tblStyle w:val="TableGrid"/>
        <w:tblW w:w="0" w:type="auto"/>
        <w:jc w:val="center"/>
        <w:tblLook w:val="04A0" w:firstRow="1" w:lastRow="0" w:firstColumn="1" w:lastColumn="0" w:noHBand="0" w:noVBand="1"/>
      </w:tblPr>
      <w:tblGrid>
        <w:gridCol w:w="4896"/>
        <w:gridCol w:w="4896"/>
      </w:tblGrid>
      <w:tr w:rsidR="00A45458" w14:paraId="56550B0F" w14:textId="77777777">
        <w:trPr>
          <w:cantSplit/>
          <w:jc w:val="center"/>
        </w:trPr>
        <w:tc>
          <w:tcPr>
            <w:tcW w:w="4896" w:type="dxa"/>
            <w:tcBorders>
              <w:top w:val="single" w:sz="4" w:space="0" w:color="0F2744"/>
              <w:left w:val="single" w:sz="4" w:space="0" w:color="0F2744"/>
              <w:bottom w:val="single" w:sz="4" w:space="0" w:color="0F2744"/>
              <w:right w:val="single" w:sz="4" w:space="0" w:color="0F2744"/>
            </w:tcBorders>
            <w:shd w:val="clear" w:color="auto" w:fill="0F2744"/>
          </w:tcPr>
          <w:p w14:paraId="3C7118A2" w14:textId="77777777" w:rsidR="00A45458" w:rsidRDefault="00775542">
            <w:r>
              <w:rPr>
                <w:rFonts w:eastAsia="Calibri"/>
                <w:b/>
                <w:color w:val="FFFFFF"/>
                <w:sz w:val="20"/>
              </w:rPr>
              <w:lastRenderedPageBreak/>
              <w:t>File</w:t>
            </w:r>
          </w:p>
        </w:tc>
        <w:tc>
          <w:tcPr>
            <w:tcW w:w="4896" w:type="dxa"/>
            <w:tcBorders>
              <w:top w:val="single" w:sz="4" w:space="0" w:color="0F2744"/>
              <w:left w:val="single" w:sz="4" w:space="0" w:color="0F2744"/>
              <w:bottom w:val="single" w:sz="4" w:space="0" w:color="0F2744"/>
              <w:right w:val="single" w:sz="4" w:space="0" w:color="0F2744"/>
            </w:tcBorders>
            <w:shd w:val="clear" w:color="auto" w:fill="0F2744"/>
          </w:tcPr>
          <w:p w14:paraId="59CADB89" w14:textId="77777777" w:rsidR="00A45458" w:rsidRDefault="00775542">
            <w:r>
              <w:rPr>
                <w:rFonts w:eastAsia="Calibri"/>
                <w:b/>
                <w:color w:val="FFFFFF"/>
                <w:sz w:val="20"/>
              </w:rPr>
              <w:t>Use for</w:t>
            </w:r>
          </w:p>
        </w:tc>
      </w:tr>
      <w:tr w:rsidR="00A45458" w14:paraId="0E9E663A"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179614B2" w14:textId="77777777" w:rsidR="00A45458" w:rsidRDefault="00775542">
            <w:r>
              <w:rPr>
                <w:rFonts w:ascii="Consolas" w:eastAsia="Consolas" w:hAnsi="Consolas"/>
                <w:sz w:val="18"/>
              </w:rPr>
              <w:t>README.md</w:t>
            </w:r>
          </w:p>
        </w:tc>
        <w:tc>
          <w:tcPr>
            <w:tcW w:w="4896" w:type="dxa"/>
            <w:tcBorders>
              <w:top w:val="single" w:sz="4" w:space="0" w:color="C9D3DF"/>
              <w:left w:val="single" w:sz="4" w:space="0" w:color="C9D3DF"/>
              <w:bottom w:val="single" w:sz="4" w:space="0" w:color="C9D3DF"/>
              <w:right w:val="single" w:sz="4" w:space="0" w:color="C9D3DF"/>
            </w:tcBorders>
          </w:tcPr>
          <w:p w14:paraId="73A4A6C2" w14:textId="77777777" w:rsidR="00A45458" w:rsidRDefault="00775542">
            <w:r>
              <w:rPr>
                <w:rFonts w:eastAsia="Calibri"/>
                <w:sz w:val="18"/>
              </w:rPr>
              <w:t>Quick start commands (verify env names against §6)</w:t>
            </w:r>
          </w:p>
        </w:tc>
      </w:tr>
      <w:tr w:rsidR="00A45458" w14:paraId="148CA7E6"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6DC47B63" w14:textId="77777777" w:rsidR="00A45458" w:rsidRDefault="00775542">
            <w:r>
              <w:rPr>
                <w:rFonts w:ascii="Consolas" w:eastAsia="Consolas" w:hAnsi="Consolas"/>
                <w:sz w:val="18"/>
              </w:rPr>
              <w:t>DECISIONS.md</w:t>
            </w:r>
          </w:p>
        </w:tc>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25BE6746" w14:textId="77777777" w:rsidR="00A45458" w:rsidRDefault="00775542">
            <w:r>
              <w:rPr>
                <w:rFonts w:eastAsia="Calibri"/>
                <w:sz w:val="18"/>
              </w:rPr>
              <w:t>Why a constraint exists. Newest notes at the bottom of each phase.</w:t>
            </w:r>
          </w:p>
        </w:tc>
      </w:tr>
      <w:tr w:rsidR="00A45458" w14:paraId="06A3A7A7"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7311D042" w14:textId="77777777" w:rsidR="00A45458" w:rsidRDefault="00775542">
            <w:r>
              <w:rPr>
                <w:rFonts w:ascii="Consolas" w:eastAsia="Consolas" w:hAnsi="Consolas"/>
                <w:sz w:val="18"/>
              </w:rPr>
              <w:t>PROGRESS.md</w:t>
            </w:r>
          </w:p>
        </w:tc>
        <w:tc>
          <w:tcPr>
            <w:tcW w:w="4896" w:type="dxa"/>
            <w:tcBorders>
              <w:top w:val="single" w:sz="4" w:space="0" w:color="C9D3DF"/>
              <w:left w:val="single" w:sz="4" w:space="0" w:color="C9D3DF"/>
              <w:bottom w:val="single" w:sz="4" w:space="0" w:color="C9D3DF"/>
              <w:right w:val="single" w:sz="4" w:space="0" w:color="C9D3DF"/>
            </w:tcBorders>
          </w:tcPr>
          <w:p w14:paraId="0D6F6C8A" w14:textId="77777777" w:rsidR="00A45458" w:rsidRDefault="00775542">
            <w:r>
              <w:rPr>
                <w:rFonts w:eastAsia="Calibri"/>
                <w:sz w:val="18"/>
              </w:rPr>
              <w:t>What each Prompt shipped</w:t>
            </w:r>
          </w:p>
        </w:tc>
      </w:tr>
      <w:tr w:rsidR="00A45458" w14:paraId="3C072AD1"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4F636A03" w14:textId="77777777" w:rsidR="00A45458" w:rsidRDefault="00775542">
            <w:r>
              <w:rPr>
                <w:rFonts w:ascii="Consolas" w:eastAsia="Consolas" w:hAnsi="Consolas"/>
                <w:sz w:val="18"/>
              </w:rPr>
              <w:t>FUTURE_IDEAS.md</w:t>
            </w:r>
          </w:p>
        </w:tc>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33E6E5B5" w14:textId="77777777" w:rsidR="00A45458" w:rsidRDefault="00775542">
            <w:r>
              <w:rPr>
                <w:rFonts w:eastAsia="Calibri"/>
                <w:sz w:val="18"/>
              </w:rPr>
              <w:t>Out of scope. Do not implement from here without a product decision.</w:t>
            </w:r>
          </w:p>
        </w:tc>
      </w:tr>
      <w:tr w:rsidR="00A45458" w14:paraId="60C4C12D"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7A027A80" w14:textId="77777777" w:rsidR="00A45458" w:rsidRDefault="00775542">
            <w:r>
              <w:rPr>
                <w:rFonts w:ascii="Consolas" w:eastAsia="Consolas" w:hAnsi="Consolas"/>
                <w:sz w:val="18"/>
              </w:rPr>
              <w:t>PRODUCT_GAPS_AND_ENHANCEMENTS.md</w:t>
            </w:r>
          </w:p>
        </w:tc>
        <w:tc>
          <w:tcPr>
            <w:tcW w:w="4896" w:type="dxa"/>
            <w:tcBorders>
              <w:top w:val="single" w:sz="4" w:space="0" w:color="C9D3DF"/>
              <w:left w:val="single" w:sz="4" w:space="0" w:color="C9D3DF"/>
              <w:bottom w:val="single" w:sz="4" w:space="0" w:color="C9D3DF"/>
              <w:right w:val="single" w:sz="4" w:space="0" w:color="C9D3DF"/>
            </w:tcBorders>
          </w:tcPr>
          <w:p w14:paraId="4C2273E4" w14:textId="77777777" w:rsidR="00A45458" w:rsidRDefault="00775542">
            <w:r>
              <w:rPr>
                <w:rFonts w:ascii="Consolas" w:eastAsia="Consolas" w:hAnsi="Consolas"/>
                <w:sz w:val="18"/>
              </w:rPr>
              <w:t>Prompt 32 security/loops ledger</w:t>
            </w:r>
          </w:p>
        </w:tc>
      </w:tr>
      <w:tr w:rsidR="00A45458" w14:paraId="0D57F1A2"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7733C2E5" w14:textId="77777777" w:rsidR="00A45458" w:rsidRDefault="00775542">
            <w:r>
              <w:rPr>
                <w:rFonts w:ascii="Consolas" w:eastAsia="Consolas" w:hAnsi="Consolas"/>
                <w:sz w:val="18"/>
              </w:rPr>
              <w:t>QA_TEST_PLAN.md / QA_RESULTS.md / QA_DEFECTS.md</w:t>
            </w:r>
          </w:p>
        </w:tc>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17C8CC72" w14:textId="77777777" w:rsidR="00A45458" w:rsidRDefault="00775542">
            <w:r>
              <w:rPr>
                <w:rFonts w:eastAsia="Calibri"/>
                <w:sz w:val="18"/>
              </w:rPr>
              <w:t>Last QA sitting (Help + axe; mailbox still open)</w:t>
            </w:r>
          </w:p>
        </w:tc>
      </w:tr>
      <w:tr w:rsidR="00A45458" w14:paraId="4C501687"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01DD7A85" w14:textId="77777777" w:rsidR="00A45458" w:rsidRDefault="00775542">
            <w:r>
              <w:rPr>
                <w:rFonts w:ascii="Consolas" w:eastAsia="Consolas" w:hAnsi="Consolas"/>
                <w:sz w:val="18"/>
              </w:rPr>
              <w:t>docs/BACKUP.md</w:t>
            </w:r>
          </w:p>
        </w:tc>
        <w:tc>
          <w:tcPr>
            <w:tcW w:w="4896" w:type="dxa"/>
            <w:tcBorders>
              <w:top w:val="single" w:sz="4" w:space="0" w:color="C9D3DF"/>
              <w:left w:val="single" w:sz="4" w:space="0" w:color="C9D3DF"/>
              <w:bottom w:val="single" w:sz="4" w:space="0" w:color="C9D3DF"/>
              <w:right w:val="single" w:sz="4" w:space="0" w:color="C9D3DF"/>
            </w:tcBorders>
          </w:tcPr>
          <w:p w14:paraId="28B1E94E" w14:textId="77777777" w:rsidR="00A45458" w:rsidRDefault="00775542">
            <w:r>
              <w:rPr>
                <w:rFonts w:ascii="Consolas" w:eastAsia="Consolas" w:hAnsi="Consolas"/>
                <w:sz w:val="18"/>
              </w:rPr>
              <w:t>pg_dump / restore drill</w:t>
            </w:r>
          </w:p>
        </w:tc>
      </w:tr>
      <w:tr w:rsidR="00A45458" w14:paraId="780E3933"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377D0492" w14:textId="77777777" w:rsidR="00A45458" w:rsidRDefault="00775542">
            <w:r>
              <w:rPr>
                <w:rFonts w:ascii="Consolas" w:eastAsia="Consolas" w:hAnsi="Consolas"/>
                <w:sz w:val="18"/>
              </w:rPr>
              <w:t>design-reference/DESIGN_TOKENS.md</w:t>
            </w:r>
          </w:p>
        </w:tc>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52253279" w14:textId="77777777" w:rsidR="00A45458" w:rsidRDefault="00775542">
            <w:r>
              <w:rPr>
                <w:rFonts w:ascii="Consolas" w:eastAsia="Consolas" w:hAnsi="Consolas"/>
                <w:sz w:val="18"/>
              </w:rPr>
              <w:t>Colour/type/shell numbers</w:t>
            </w:r>
          </w:p>
        </w:tc>
      </w:tr>
      <w:tr w:rsidR="00A45458" w14:paraId="49575CF9"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54B55349" w14:textId="77777777" w:rsidR="00A45458" w:rsidRDefault="00775542">
            <w:r>
              <w:rPr>
                <w:rFonts w:ascii="Consolas" w:eastAsia="Consolas" w:hAnsi="Consolas"/>
                <w:sz w:val="18"/>
              </w:rPr>
              <w:t>PROJECT_STATUS.md / PROJECT_HISTORY.md / PROJECT_DOCUMENTATION.md</w:t>
            </w:r>
          </w:p>
        </w:tc>
        <w:tc>
          <w:tcPr>
            <w:tcW w:w="4896" w:type="dxa"/>
            <w:tcBorders>
              <w:top w:val="single" w:sz="4" w:space="0" w:color="C9D3DF"/>
              <w:left w:val="single" w:sz="4" w:space="0" w:color="C9D3DF"/>
              <w:bottom w:val="single" w:sz="4" w:space="0" w:color="C9D3DF"/>
              <w:right w:val="single" w:sz="4" w:space="0" w:color="C9D3DF"/>
            </w:tcBorders>
          </w:tcPr>
          <w:p w14:paraId="4B48F7CD" w14:textId="77777777" w:rsidR="00A45458" w:rsidRDefault="00775542">
            <w:r>
              <w:rPr>
                <w:rFonts w:eastAsia="Calibri"/>
                <w:sz w:val="18"/>
              </w:rPr>
              <w:t>Historical; corroborate against code</w:t>
            </w:r>
          </w:p>
        </w:tc>
      </w:tr>
    </w:tbl>
    <w:p w14:paraId="37968CB5" w14:textId="77777777" w:rsidR="00A45458" w:rsidRDefault="00A45458">
      <w:pPr>
        <w:spacing w:after="40"/>
      </w:pPr>
    </w:p>
    <w:p w14:paraId="25A0C3D6" w14:textId="77777777" w:rsidR="00A45458" w:rsidRDefault="00775542">
      <w:pPr>
        <w:pStyle w:val="Heading2"/>
      </w:pPr>
      <w:bookmarkStart w:id="162" w:name="app_method"/>
      <w:bookmarkStart w:id="163" w:name="_Toc240460953"/>
      <w:r>
        <w:t>How this handoff was produced</w:t>
      </w:r>
      <w:bookmarkEnd w:id="162"/>
      <w:bookmarkEnd w:id="163"/>
    </w:p>
    <w:p w14:paraId="2385B88B" w14:textId="77777777" w:rsidR="00A45458" w:rsidRDefault="00775542">
      <w:r>
        <w:rPr>
          <w:rFonts w:eastAsia="Calibri"/>
        </w:rPr>
        <w:t xml:space="preserve">Explored the repo on 16 September 2026: Prisma schema, Nest app.module and every module folder, frontend App.tsx/access.ts/providers, compose, render.yaml, CI, DECISIONS/PROGRESS/QA, and env usage. Diagrams were generated as PNG (matplotlib) and embedded here because Word does not render Mermaid. A parallel markdown handover lives under docs/ (DEVELOPER_HANDOVER.md, ARCHITECTURE.md, API_REFERENCE.md, FUNCTIONAL_SPECIFICATION.md, etc.). Items the code could not prove are marked Unclear or Assumed in §§2, 6, </w:t>
      </w:r>
      <w:r>
        <w:rPr>
          <w:rFonts w:eastAsia="Calibri"/>
        </w:rPr>
        <w:t>and 10.</w:t>
      </w:r>
    </w:p>
    <w:tbl>
      <w:tblPr>
        <w:tblStyle w:val="TableGrid"/>
        <w:tblW w:w="0" w:type="auto"/>
        <w:jc w:val="center"/>
        <w:tblLook w:val="04A0" w:firstRow="1" w:lastRow="0" w:firstColumn="1" w:lastColumn="0" w:noHBand="0" w:noVBand="1"/>
      </w:tblPr>
      <w:tblGrid>
        <w:gridCol w:w="4896"/>
        <w:gridCol w:w="4896"/>
      </w:tblGrid>
      <w:tr w:rsidR="00A45458" w14:paraId="2AAB7557" w14:textId="77777777">
        <w:trPr>
          <w:cantSplit/>
          <w:jc w:val="center"/>
        </w:trPr>
        <w:tc>
          <w:tcPr>
            <w:tcW w:w="4896" w:type="dxa"/>
            <w:tcBorders>
              <w:top w:val="single" w:sz="4" w:space="0" w:color="0F2744"/>
              <w:left w:val="single" w:sz="4" w:space="0" w:color="0F2744"/>
              <w:bottom w:val="single" w:sz="4" w:space="0" w:color="0F2744"/>
              <w:right w:val="single" w:sz="4" w:space="0" w:color="0F2744"/>
            </w:tcBorders>
            <w:shd w:val="clear" w:color="auto" w:fill="0F2744"/>
          </w:tcPr>
          <w:p w14:paraId="5C057121" w14:textId="77777777" w:rsidR="00A45458" w:rsidRDefault="00775542">
            <w:r>
              <w:rPr>
                <w:rFonts w:eastAsia="Calibri"/>
                <w:b/>
                <w:color w:val="FFFFFF"/>
                <w:sz w:val="20"/>
              </w:rPr>
              <w:t>Markdown handover (docs/)</w:t>
            </w:r>
          </w:p>
        </w:tc>
        <w:tc>
          <w:tcPr>
            <w:tcW w:w="4896" w:type="dxa"/>
            <w:tcBorders>
              <w:top w:val="single" w:sz="4" w:space="0" w:color="0F2744"/>
              <w:left w:val="single" w:sz="4" w:space="0" w:color="0F2744"/>
              <w:bottom w:val="single" w:sz="4" w:space="0" w:color="0F2744"/>
              <w:right w:val="single" w:sz="4" w:space="0" w:color="0F2744"/>
            </w:tcBorders>
            <w:shd w:val="clear" w:color="auto" w:fill="0F2744"/>
          </w:tcPr>
          <w:p w14:paraId="57D1E783" w14:textId="77777777" w:rsidR="00A45458" w:rsidRDefault="00775542">
            <w:r>
              <w:rPr>
                <w:rFonts w:eastAsia="Calibri"/>
                <w:b/>
                <w:color w:val="FFFFFF"/>
                <w:sz w:val="20"/>
              </w:rPr>
              <w:t>Use for</w:t>
            </w:r>
          </w:p>
        </w:tc>
      </w:tr>
      <w:tr w:rsidR="00A45458" w14:paraId="3888841A"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0EC161E6" w14:textId="77777777" w:rsidR="00A45458" w:rsidRDefault="00775542">
            <w:r>
              <w:rPr>
                <w:rFonts w:ascii="Consolas" w:eastAsia="Consolas" w:hAnsi="Consolas"/>
                <w:sz w:val="18"/>
              </w:rPr>
              <w:t>DEVELOPER_HANDOVER.md</w:t>
            </w:r>
          </w:p>
        </w:tc>
        <w:tc>
          <w:tcPr>
            <w:tcW w:w="4896" w:type="dxa"/>
            <w:tcBorders>
              <w:top w:val="single" w:sz="4" w:space="0" w:color="C9D3DF"/>
              <w:left w:val="single" w:sz="4" w:space="0" w:color="C9D3DF"/>
              <w:bottom w:val="single" w:sz="4" w:space="0" w:color="C9D3DF"/>
              <w:right w:val="single" w:sz="4" w:space="0" w:color="C9D3DF"/>
            </w:tcBorders>
          </w:tcPr>
          <w:p w14:paraId="2BD57F7C" w14:textId="77777777" w:rsidR="00A45458" w:rsidRDefault="00775542">
            <w:r>
              <w:rPr>
                <w:rFonts w:eastAsia="Calibri"/>
                <w:sz w:val="18"/>
              </w:rPr>
              <w:t>Index + scorecard; links to split files</w:t>
            </w:r>
          </w:p>
        </w:tc>
      </w:tr>
      <w:tr w:rsidR="00A45458" w14:paraId="2610C7BA"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68409AEE" w14:textId="77777777" w:rsidR="00A45458" w:rsidRDefault="00775542">
            <w:r>
              <w:rPr>
                <w:rFonts w:ascii="Consolas" w:eastAsia="Consolas" w:hAnsi="Consolas"/>
                <w:sz w:val="18"/>
              </w:rPr>
              <w:t>ARCHITECTURE.md</w:t>
            </w:r>
          </w:p>
        </w:tc>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1184933A" w14:textId="77777777" w:rsidR="00A45458" w:rsidRDefault="00775542">
            <w:r>
              <w:rPr>
                <w:rFonts w:ascii="Consolas" w:eastAsia="Consolas" w:hAnsi="Consolas"/>
                <w:sz w:val="18"/>
              </w:rPr>
              <w:t>Mermaid/ASCII diagrams (export separately if needed)</w:t>
            </w:r>
          </w:p>
        </w:tc>
      </w:tr>
      <w:tr w:rsidR="00A45458" w14:paraId="5FB69B24"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6CCAF220" w14:textId="77777777" w:rsidR="00A45458" w:rsidRDefault="00775542">
            <w:r>
              <w:rPr>
                <w:rFonts w:ascii="Consolas" w:eastAsia="Consolas" w:hAnsi="Consolas"/>
                <w:sz w:val="18"/>
              </w:rPr>
              <w:t>API_REFERENCE.md</w:t>
            </w:r>
          </w:p>
        </w:tc>
        <w:tc>
          <w:tcPr>
            <w:tcW w:w="4896" w:type="dxa"/>
            <w:tcBorders>
              <w:top w:val="single" w:sz="4" w:space="0" w:color="C9D3DF"/>
              <w:left w:val="single" w:sz="4" w:space="0" w:color="C9D3DF"/>
              <w:bottom w:val="single" w:sz="4" w:space="0" w:color="C9D3DF"/>
              <w:right w:val="single" w:sz="4" w:space="0" w:color="C9D3DF"/>
            </w:tcBorders>
          </w:tcPr>
          <w:p w14:paraId="40B7A15F" w14:textId="77777777" w:rsidR="00A45458" w:rsidRDefault="00775542">
            <w:r>
              <w:rPr>
                <w:rFonts w:eastAsia="Calibri"/>
                <w:sz w:val="18"/>
              </w:rPr>
              <w:t>Integrations; full route list in handoff/api-routes-index.md</w:t>
            </w:r>
          </w:p>
        </w:tc>
      </w:tr>
      <w:tr w:rsidR="00A45458" w14:paraId="5A0B0185"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7B6AA7EA" w14:textId="77777777" w:rsidR="00A45458" w:rsidRDefault="00775542">
            <w:r>
              <w:rPr>
                <w:rFonts w:ascii="Consolas" w:eastAsia="Consolas" w:hAnsi="Consolas"/>
                <w:sz w:val="18"/>
              </w:rPr>
              <w:t>FUNCTIONAL_SPECIFICATION.md</w:t>
            </w:r>
          </w:p>
        </w:tc>
        <w:tc>
          <w:tcPr>
            <w:tcW w:w="4896" w:type="dxa"/>
            <w:tcBorders>
              <w:top w:val="single" w:sz="4" w:space="0" w:color="C9D3DF"/>
              <w:left w:val="single" w:sz="4" w:space="0" w:color="C9D3DF"/>
              <w:bottom w:val="single" w:sz="4" w:space="0" w:color="C9D3DF"/>
              <w:right w:val="single" w:sz="4" w:space="0" w:color="C9D3DF"/>
            </w:tcBorders>
            <w:shd w:val="clear" w:color="auto" w:fill="F1F4F8"/>
          </w:tcPr>
          <w:p w14:paraId="45B8B52B" w14:textId="77777777" w:rsidR="00A45458" w:rsidRDefault="00775542">
            <w:r>
              <w:rPr>
                <w:rFonts w:eastAsia="Calibri"/>
                <w:sz w:val="18"/>
              </w:rPr>
              <w:t>Behavior, lifecycles, QA-oriented rules</w:t>
            </w:r>
          </w:p>
        </w:tc>
      </w:tr>
      <w:tr w:rsidR="00A45458" w14:paraId="25DCEC61" w14:textId="77777777">
        <w:trPr>
          <w:cantSplit/>
          <w:jc w:val="center"/>
        </w:trPr>
        <w:tc>
          <w:tcPr>
            <w:tcW w:w="4896" w:type="dxa"/>
            <w:tcBorders>
              <w:top w:val="single" w:sz="4" w:space="0" w:color="C9D3DF"/>
              <w:left w:val="single" w:sz="4" w:space="0" w:color="C9D3DF"/>
              <w:bottom w:val="single" w:sz="4" w:space="0" w:color="C9D3DF"/>
              <w:right w:val="single" w:sz="4" w:space="0" w:color="C9D3DF"/>
            </w:tcBorders>
          </w:tcPr>
          <w:p w14:paraId="73462F6B" w14:textId="77777777" w:rsidR="00A45458" w:rsidRDefault="00775542">
            <w:r>
              <w:rPr>
                <w:rFonts w:ascii="Consolas" w:eastAsia="Consolas" w:hAnsi="Consolas"/>
                <w:sz w:val="18"/>
              </w:rPr>
              <w:t>SETUP_AND_DEPLOYMENT.md</w:t>
            </w:r>
          </w:p>
        </w:tc>
        <w:tc>
          <w:tcPr>
            <w:tcW w:w="4896" w:type="dxa"/>
            <w:tcBorders>
              <w:top w:val="single" w:sz="4" w:space="0" w:color="C9D3DF"/>
              <w:left w:val="single" w:sz="4" w:space="0" w:color="C9D3DF"/>
              <w:bottom w:val="single" w:sz="4" w:space="0" w:color="C9D3DF"/>
              <w:right w:val="single" w:sz="4" w:space="0" w:color="C9D3DF"/>
            </w:tcBorders>
          </w:tcPr>
          <w:p w14:paraId="66960F7C" w14:textId="77777777" w:rsidR="00A45458" w:rsidRDefault="00775542">
            <w:r>
              <w:rPr>
                <w:rFonts w:eastAsia="Calibri"/>
                <w:sz w:val="18"/>
              </w:rPr>
              <w:t>Phase 11 verification log</w:t>
            </w:r>
          </w:p>
        </w:tc>
      </w:tr>
    </w:tbl>
    <w:p w14:paraId="27650108" w14:textId="77777777" w:rsidR="00A45458" w:rsidRDefault="00A45458">
      <w:pPr>
        <w:spacing w:after="40"/>
      </w:pPr>
    </w:p>
    <w:p w14:paraId="68E567CC" w14:textId="77777777" w:rsidR="00A45458" w:rsidRDefault="00775542">
      <w:r>
        <w:rPr>
          <w:rFonts w:eastAsia="Calibri"/>
        </w:rPr>
        <w:t>If you can ask only one person one question after reading this, ask whether production still allows demo logins and whether Resend/IMAP secrets have been pasted — those two facts are operator state, not git state.</w:t>
      </w:r>
    </w:p>
    <w:sectPr w:rsidR="00A45458" w:rsidSect="00034616">
      <w:headerReference w:type="default" r:id="rId23"/>
      <w:footerReference w:type="default" r:id="rId24"/>
      <w:pgSz w:w="12240" w:h="15840"/>
      <w:pgMar w:top="1152" w:right="1224" w:bottom="1152" w:left="1224"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7E98C" w14:textId="77777777" w:rsidR="00775542" w:rsidRDefault="00775542">
      <w:pPr>
        <w:spacing w:after="0" w:line="240" w:lineRule="auto"/>
      </w:pPr>
      <w:r>
        <w:separator/>
      </w:r>
    </w:p>
  </w:endnote>
  <w:endnote w:type="continuationSeparator" w:id="0">
    <w:p w14:paraId="3FECB288" w14:textId="77777777" w:rsidR="00775542" w:rsidRDefault="007755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02B77" w14:textId="77777777" w:rsidR="00A45458" w:rsidRDefault="00775542">
    <w:pPr>
      <w:pStyle w:val="Footer"/>
      <w:jc w:val="center"/>
    </w:pPr>
    <w:r>
      <w:rPr>
        <w:rFonts w:eastAsia="Calibri"/>
        <w:color w:val="475569"/>
        <w:sz w:val="18"/>
      </w:rPr>
      <w:t xml:space="preserve">NewVision IT Asset Management  ·  Page </w:t>
    </w:r>
    <w:r>
      <w:fldChar w:fldCharType="begin"/>
    </w:r>
    <w:r>
      <w:instrText>PAGE</w:instrText>
    </w:r>
    <w:r w:rsidR="00B67161">
      <w:fldChar w:fldCharType="separate"/>
    </w:r>
    <w:r w:rsidR="00B67161">
      <w:rPr>
        <w:noProof/>
      </w:rPr>
      <w:t>1</w:t>
    </w:r>
    <w:r>
      <w:fldChar w:fldCharType="end"/>
    </w:r>
    <w:r>
      <w:rPr>
        <w:rFonts w:eastAsia="Calibri"/>
        <w:color w:val="475569"/>
        <w:sz w:val="18"/>
      </w:rPr>
      <w:t xml:space="preserve"> of </w:t>
    </w:r>
    <w:r>
      <w:fldChar w:fldCharType="begin"/>
    </w:r>
    <w:r>
      <w:instrText>NUMPAGES</w:instrText>
    </w:r>
    <w:r w:rsidR="00B67161">
      <w:fldChar w:fldCharType="separate"/>
    </w:r>
    <w:r w:rsidR="00B67161">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63F45" w14:textId="77777777" w:rsidR="00775542" w:rsidRDefault="00775542">
      <w:pPr>
        <w:spacing w:after="0" w:line="240" w:lineRule="auto"/>
      </w:pPr>
      <w:r>
        <w:separator/>
      </w:r>
    </w:p>
  </w:footnote>
  <w:footnote w:type="continuationSeparator" w:id="0">
    <w:p w14:paraId="29565DBF" w14:textId="77777777" w:rsidR="00775542" w:rsidRDefault="007755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3F4E0" w14:textId="77777777" w:rsidR="00A45458" w:rsidRDefault="00775542">
    <w:pPr>
      <w:pStyle w:val="Header"/>
      <w:jc w:val="right"/>
    </w:pPr>
    <w:r>
      <w:rPr>
        <w:rFonts w:eastAsia="Calibri"/>
        <w:color w:val="475569"/>
        <w:sz w:val="18"/>
      </w:rPr>
      <w:t>NewVision  ·  Developer Handoff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4980785">
    <w:abstractNumId w:val="8"/>
  </w:num>
  <w:num w:numId="2" w16cid:durableId="1179656532">
    <w:abstractNumId w:val="6"/>
  </w:num>
  <w:num w:numId="3" w16cid:durableId="1084835204">
    <w:abstractNumId w:val="5"/>
  </w:num>
  <w:num w:numId="4" w16cid:durableId="197544901">
    <w:abstractNumId w:val="4"/>
  </w:num>
  <w:num w:numId="5" w16cid:durableId="1231958736">
    <w:abstractNumId w:val="7"/>
  </w:num>
  <w:num w:numId="6" w16cid:durableId="1521508953">
    <w:abstractNumId w:val="3"/>
  </w:num>
  <w:num w:numId="7" w16cid:durableId="1038965710">
    <w:abstractNumId w:val="2"/>
  </w:num>
  <w:num w:numId="8" w16cid:durableId="1011493583">
    <w:abstractNumId w:val="1"/>
  </w:num>
  <w:num w:numId="9" w16cid:durableId="825626979">
    <w:abstractNumId w:val="0"/>
  </w:num>
  <w:num w:numId="10" w16cid:durableId="1893728862">
    <w:abstractNumId w:val="0"/>
    <w:lvlOverride w:ilvl="0">
      <w:startOverride w:val="1"/>
    </w:lvlOverride>
  </w:num>
  <w:num w:numId="11" w16cid:durableId="1263757306">
    <w:abstractNumId w:val="0"/>
    <w:lvlOverride w:ilvl="0">
      <w:startOverride w:val="1"/>
    </w:lvlOverride>
  </w:num>
  <w:num w:numId="12" w16cid:durableId="750856333">
    <w:abstractNumId w:val="0"/>
    <w:lvlOverride w:ilvl="0">
      <w:startOverride w:val="1"/>
    </w:lvlOverride>
  </w:num>
  <w:num w:numId="13" w16cid:durableId="2098745033">
    <w:abstractNumId w:val="0"/>
    <w:lvlOverride w:ilvl="0">
      <w:startOverride w:val="1"/>
    </w:lvlOverride>
  </w:num>
  <w:num w:numId="14" w16cid:durableId="1617787661">
    <w:abstractNumId w:val="0"/>
    <w:lvlOverride w:ilvl="0">
      <w:startOverride w:val="1"/>
    </w:lvlOverride>
  </w:num>
  <w:num w:numId="15" w16cid:durableId="5927883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5FE"/>
    <w:rsid w:val="0015074B"/>
    <w:rsid w:val="0029639D"/>
    <w:rsid w:val="00326F90"/>
    <w:rsid w:val="00775542"/>
    <w:rsid w:val="00A45458"/>
    <w:rsid w:val="00AA1D8D"/>
    <w:rsid w:val="00B47730"/>
    <w:rsid w:val="00B6716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981A35"/>
  <w14:defaultImageDpi w14:val="300"/>
  <w15:docId w15:val="{EFB4228A-F788-46A1-99E2-4D4561B03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olor w:val="1F1F1F"/>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color w:val="0F2744"/>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0958D9"/>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0F27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567"/>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567"/>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67161"/>
    <w:pPr>
      <w:spacing w:after="100"/>
    </w:pPr>
  </w:style>
  <w:style w:type="paragraph" w:styleId="TOC2">
    <w:name w:val="toc 2"/>
    <w:basedOn w:val="Normal"/>
    <w:next w:val="Normal"/>
    <w:autoRedefine/>
    <w:uiPriority w:val="39"/>
    <w:unhideWhenUsed/>
    <w:rsid w:val="00B67161"/>
    <w:pPr>
      <w:spacing w:after="100"/>
      <w:ind w:left="220"/>
    </w:pPr>
  </w:style>
  <w:style w:type="character" w:styleId="Hyperlink">
    <w:name w:val="Hyperlink"/>
    <w:basedOn w:val="DefaultParagraphFont"/>
    <w:uiPriority w:val="99"/>
    <w:unhideWhenUsed/>
    <w:rsid w:val="00B6716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10531</Words>
  <Characters>60029</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Satyam Chouksey</cp:lastModifiedBy>
  <cp:revision>2</cp:revision>
  <cp:lastPrinted>2026-09-16T08:49:00Z</cp:lastPrinted>
  <dcterms:created xsi:type="dcterms:W3CDTF">2013-12-23T23:15:00Z</dcterms:created>
  <dcterms:modified xsi:type="dcterms:W3CDTF">2026-09-16T08:49:00Z</dcterms:modified>
  <cp:category/>
</cp:coreProperties>
</file>