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left"/>
      </w:pPr>
      <w:r>
        <w:rPr>
          <w:b/>
          <w:sz w:val="40"/>
        </w:rPr>
        <w:t xml:space="preserve"> High-Level Design (HLD) for Online Bus Ticketing Solution</w:t>
      </w:r>
    </w:p>
    <w:p>
      <w:r>
        <w:rPr>
          <w:rFonts w:ascii="Arial" w:hAnsi="Arial"/>
          <w:sz w:val="24"/>
        </w:rPr>
        <w:t>This document outlines the High-Level Design (HLD) for the online bus ticketing solution, based on the provided Software Requirements Specification (SRS). The HLD will detail the system architecture, key components, and their interactions, providing a high-level overview of the system's design and functionality.</w:t>
      </w:r>
    </w:p>
    <w:p/>
    <w:p>
      <w:pPr>
        <w:jc w:val="left"/>
      </w:pPr>
      <w:r>
        <w:rPr>
          <w:b/>
          <w:sz w:val="32"/>
        </w:rPr>
        <w:t>1. System Architecture</w:t>
      </w:r>
    </w:p>
    <w:p>
      <w:r>
        <w:rPr>
          <w:rFonts w:ascii="Arial" w:hAnsi="Arial"/>
          <w:sz w:val="24"/>
        </w:rPr>
        <w:t>The online bus ticketing solution will be a web-based application, accessible through a responsive website. The system architecture will be based on a layered approach, with distinct layers responsible for specific functionalities. The key layers include:</w:t>
      </w:r>
    </w:p>
    <w:p>
      <w:r>
        <w:rPr>
          <w:rFonts w:ascii="Arial" w:hAnsi="Arial"/>
          <w:sz w:val="24"/>
        </w:rPr>
        <w:t>Presentation Layer:This layer handles user interaction and displays information to the user. It will be implemented using a modern web framework like React, Angular, or Vue.js, ensuring a responsive and user-friendly interface across various devices.</w:t>
      </w:r>
    </w:p>
    <w:p>
      <w:r>
        <w:rPr>
          <w:rFonts w:ascii="Arial" w:hAnsi="Arial"/>
          <w:sz w:val="24"/>
        </w:rPr>
        <w:t>Business Logic Layer:This layer implements the core business logic of the system, handling user authentication, bus search and selection, booking management, payment processing, and other critical functionalities. It will be responsible for interacting with the data layer and providing the necessary data to the presentation layer.</w:t>
      </w:r>
    </w:p>
    <w:p>
      <w:r>
        <w:rPr>
          <w:rFonts w:ascii="Arial" w:hAnsi="Arial"/>
          <w:sz w:val="24"/>
        </w:rPr>
        <w:t>Data Layer:This layer manages the storage and retrieval of data, including user information, bus schedules, booking details, and system logs. It will be implemented using a relational database like MySQL, PostgreSQL, or Oracle, ensuring data integrity and consistency.</w:t>
      </w:r>
    </w:p>
    <w:p/>
    <w:p>
      <w:pPr>
        <w:jc w:val="left"/>
      </w:pPr>
      <w:r>
        <w:rPr>
          <w:b/>
          <w:sz w:val="32"/>
        </w:rPr>
        <w:t>2. Key Components</w:t>
      </w:r>
    </w:p>
    <w:p>
      <w:r>
        <w:rPr>
          <w:rFonts w:ascii="Arial" w:hAnsi="Arial"/>
          <w:sz w:val="24"/>
        </w:rPr>
        <w:t>The system will be composed of several key components, each responsible for specific functionalities:</w:t>
      </w:r>
    </w:p>
    <w:p/>
    <w:p>
      <w:pPr>
        <w:jc w:val="left"/>
      </w:pPr>
      <w:r>
        <w:rPr>
          <w:b/>
          <w:sz w:val="32"/>
        </w:rPr>
        <w:t>2.1 User Management</w:t>
      </w:r>
    </w:p>
    <w:p>
      <w:r>
        <w:rPr>
          <w:rFonts w:ascii="Arial" w:hAnsi="Arial"/>
          <w:sz w:val="24"/>
        </w:rPr>
        <w:t>User Registration:This component handles user account creation, enforcing strong password policies and sending confirmation emails. It will utilize secure hashing algorithms to protect user credentials.</w:t>
      </w:r>
    </w:p>
    <w:p>
      <w:r>
        <w:rPr>
          <w:rFonts w:ascii="Arial" w:hAnsi="Arial"/>
          <w:sz w:val="24"/>
        </w:rPr>
        <w:t>User Authentication:This component handles user login, verifying credentials against the database and ensuring secure communication using HTTPS protocol. It will allow users to reset their passwords via email or other secure methods.</w:t>
      </w:r>
    </w:p>
    <w:p>
      <w:r>
        <w:rPr>
          <w:rFonts w:ascii="Arial" w:hAnsi="Arial"/>
          <w:sz w:val="24"/>
        </w:rPr>
        <w:t>Profile Management:This component allows users to access and manage their profile information, including personal details, travel preferences, and booking history. It will provide a user-friendly interface for updating profile information and managing saved preferences.</w:t>
      </w:r>
    </w:p>
    <w:p/>
    <w:p>
      <w:pPr>
        <w:jc w:val="left"/>
      </w:pPr>
      <w:r>
        <w:rPr>
          <w:b/>
          <w:sz w:val="32"/>
        </w:rPr>
        <w:t>2.2 Bus Search and Selection</w:t>
      </w:r>
    </w:p>
    <w:p>
      <w:r>
        <w:rPr>
          <w:rFonts w:ascii="Arial" w:hAnsi="Arial"/>
          <w:sz w:val="24"/>
        </w:rPr>
        <w:t>Search Engine:This component provides a comprehensive search function with multiple filters, allowing users to refine their search results based on various criteria like date, time, source, destination, bus type, operator, amenities, and price range. It will utilize efficient algorithms to process search queries and return relevant results.</w:t>
      </w:r>
    </w:p>
    <w:p>
      <w:r>
        <w:rPr>
          <w:rFonts w:ascii="Arial" w:hAnsi="Arial"/>
          <w:sz w:val="24"/>
        </w:rPr>
        <w:t>Bus Details:This component displays detailed information about each bus, including a seat map, a list of amenities, and customer reviews. It will provide a user-friendly interface for selecting preferred seats and viewing seat availability.</w:t>
      </w:r>
    </w:p>
    <w:p>
      <w:r>
        <w:rPr>
          <w:rFonts w:ascii="Arial" w:hAnsi="Arial"/>
          <w:sz w:val="24"/>
        </w:rPr>
        <w:t>Booking Confirmation:This component sends a confirmation email to users after they complete their booking, providing details of their booking, including the bus operator, departure/arrival times, seat numbers, and ticket price. It will include a link to access the ticket online.</w:t>
      </w:r>
    </w:p>
    <w:p/>
    <w:p>
      <w:pPr>
        <w:jc w:val="left"/>
      </w:pPr>
      <w:r>
        <w:rPr>
          <w:b/>
          <w:sz w:val="32"/>
        </w:rPr>
        <w:t>2.3 Payment Processing</w:t>
      </w:r>
    </w:p>
    <w:p>
      <w:r>
        <w:rPr>
          <w:rFonts w:ascii="Arial" w:hAnsi="Arial"/>
          <w:sz w:val="24"/>
        </w:rPr>
        <w:t>Payment Gateway Integration:This component integrates with a reputable third-party payment gateway like Stripe or PayPal, supporting multiple payment methods and ensuring secure transmission of payment information using encryption protocols. It will handle payment processing and provide confirmation emails and receipts for transactions.</w:t>
      </w:r>
    </w:p>
    <w:p>
      <w:r>
        <w:rPr>
          <w:rFonts w:ascii="Arial" w:hAnsi="Arial"/>
          <w:sz w:val="24"/>
        </w:rPr>
        <w:t>Payment Confirmation:This component provides a payment confirmation page after the user completes their transaction, confirming the payment amount and providing a transaction ID. It will also send a confirmation email to the user with the same information.</w:t>
      </w:r>
    </w:p>
    <w:p/>
    <w:p>
      <w:pPr>
        <w:jc w:val="left"/>
      </w:pPr>
      <w:r>
        <w:rPr>
          <w:b/>
          <w:sz w:val="32"/>
        </w:rPr>
        <w:t>2.4 Booking Management</w:t>
      </w:r>
    </w:p>
    <w:p>
      <w:r>
        <w:rPr>
          <w:rFonts w:ascii="Arial" w:hAnsi="Arial"/>
          <w:sz w:val="24"/>
        </w:rPr>
        <w:t>Booking History:This component allows users to access their booking history and view details of their purchased tickets, including the bus operator, departure/arrival times, seat numbers, and ticket price. It will allow users to download or print their tickets for offline access.</w:t>
      </w:r>
    </w:p>
    <w:p>
      <w:r>
        <w:rPr>
          <w:rFonts w:ascii="Arial" w:hAnsi="Arial"/>
          <w:sz w:val="24"/>
        </w:rPr>
        <w:t>Booking Modification:This component allows users to modify their bookings within a specified timeframe, such as 24 hours before departure. It will provide clear instructions and guidelines for modifying bookings and send confirmation emails after modifications.</w:t>
      </w:r>
    </w:p>
    <w:p>
      <w:r>
        <w:rPr>
          <w:rFonts w:ascii="Arial" w:hAnsi="Arial"/>
          <w:sz w:val="24"/>
        </w:rPr>
        <w:t>Booking Cancellation:This component allows users to cancel their bookings and receive a refund according to the cancellation policy. It will provide clear instructions and guidelines for canceling bookings, process refunds, and send confirmation emails after cancellations.</w:t>
      </w:r>
    </w:p>
    <w:p>
      <w:r>
        <w:rPr>
          <w:rFonts w:ascii="Arial" w:hAnsi="Arial"/>
          <w:sz w:val="24"/>
        </w:rPr>
        <w:t>Booking Notifications:This component sends notifications to users regarding booking updates, cancellations, and other relevant information. It will allow users to manage their notification preferences and provide clear and concise notification messages.</w:t>
      </w:r>
    </w:p>
    <w:p/>
    <w:p>
      <w:pPr>
        <w:jc w:val="left"/>
      </w:pPr>
      <w:r>
        <w:rPr>
          <w:b/>
          <w:sz w:val="32"/>
        </w:rPr>
        <w:t>2.5 System Management</w:t>
      </w:r>
    </w:p>
    <w:p>
      <w:r>
        <w:rPr>
          <w:rFonts w:ascii="Arial" w:hAnsi="Arial"/>
          <w:sz w:val="24"/>
        </w:rPr>
        <w:t>Logging and Auditing:This component logs all user actions, system events, and error messages, including login attempts, booking transactions, payment processing, and system errors. It will store logs securely and provide access for auditing and troubleshooting purposes. It will also have a mechanism for purging old logs to manage storage space.</w:t>
      </w:r>
    </w:p>
    <w:p>
      <w:r>
        <w:rPr>
          <w:rFonts w:ascii="Arial" w:hAnsi="Arial"/>
          <w:sz w:val="24"/>
        </w:rPr>
        <w:t>Performance Monitoring:This component tracks system performance metrics, such as response time, throughput, and resource utilization. It will identify bottlenecks and provide insights for optimization.</w:t>
      </w:r>
    </w:p>
    <w:p>
      <w:r>
        <w:rPr>
          <w:rFonts w:ascii="Arial" w:hAnsi="Arial"/>
          <w:sz w:val="24"/>
        </w:rPr>
        <w:t>High Availability:This component ensures high availability and minimizes downtime by deploying the system on a redundant infrastructure with load balancing and failover mechanisms. It will implement regular backups and disaster recovery plans to minimize data loss in case of system failure.</w:t>
      </w:r>
    </w:p>
    <w:p>
      <w:r>
        <w:rPr>
          <w:rFonts w:ascii="Arial" w:hAnsi="Arial"/>
          <w:sz w:val="24"/>
        </w:rPr>
        <w:t>Geolocation Support:This component integrates geolocation functionality, allowing users to search for buses based on their current location. It will display bus routes and stops on a map interface, providing estimated travel times and directions based on user location.</w:t>
      </w:r>
    </w:p>
    <w:p/>
    <w:p>
      <w:pPr>
        <w:jc w:val="left"/>
      </w:pPr>
      <w:r>
        <w:rPr>
          <w:b/>
          <w:sz w:val="32"/>
        </w:rPr>
        <w:t>3. Data Management</w:t>
      </w:r>
    </w:p>
    <w:p>
      <w:r>
        <w:rPr>
          <w:rFonts w:ascii="Arial" w:hAnsi="Arial"/>
          <w:sz w:val="24"/>
        </w:rPr>
        <w:t>The system will utilize a relational database to store and manage data. The database will be designed to ensure data integrity, consistency, and security. The key tables in the database will include:</w:t>
      </w:r>
    </w:p>
    <w:p>
      <w:r>
        <w:rPr>
          <w:rFonts w:ascii="Arial" w:hAnsi="Arial"/>
          <w:sz w:val="24"/>
        </w:rPr>
        <w:t>Users:Stores user information, including name, email address, phone number, address, and password hash.</w:t>
      </w:r>
    </w:p>
    <w:p>
      <w:r>
        <w:rPr>
          <w:rFonts w:ascii="Arial" w:hAnsi="Arial"/>
          <w:sz w:val="24"/>
        </w:rPr>
        <w:t>Buses:Stores bus information, including operator, route, schedule, seat availability, and amenities.</w:t>
      </w:r>
    </w:p>
    <w:p>
      <w:r>
        <w:rPr>
          <w:rFonts w:ascii="Arial" w:hAnsi="Arial"/>
          <w:sz w:val="24"/>
        </w:rPr>
        <w:t>Bookings:Stores booking details, including user ID, bus ID, departure/arrival times, seat numbers, and ticket price.</w:t>
      </w:r>
    </w:p>
    <w:p>
      <w:r>
        <w:rPr>
          <w:rFonts w:ascii="Arial" w:hAnsi="Arial"/>
          <w:sz w:val="24"/>
        </w:rPr>
        <w:t>Transactions:Stores payment information, including transaction ID, payment method, amount, and status.</w:t>
      </w:r>
    </w:p>
    <w:p>
      <w:r>
        <w:rPr>
          <w:rFonts w:ascii="Arial" w:hAnsi="Arial"/>
          <w:sz w:val="24"/>
        </w:rPr>
        <w:t>Logs:Stores system logs, including user actions, system events, and error messages.</w:t>
      </w:r>
    </w:p>
    <w:p/>
    <w:p>
      <w:pPr>
        <w:jc w:val="left"/>
      </w:pPr>
      <w:r>
        <w:rPr>
          <w:b/>
          <w:sz w:val="32"/>
        </w:rPr>
        <w:t>4. Security and Privacy</w:t>
      </w:r>
    </w:p>
    <w:p>
      <w:r>
        <w:rPr>
          <w:rFonts w:ascii="Arial" w:hAnsi="Arial"/>
          <w:sz w:val="24"/>
        </w:rPr>
        <w:t>The system will prioritize security and privacy, implementing robust measures to protect user data and ensure compliance with relevant regulations. Key security and privacy features include:</w:t>
      </w:r>
    </w:p>
    <w:p>
      <w:r>
        <w:rPr>
          <w:rFonts w:ascii="Arial" w:hAnsi="Arial"/>
          <w:sz w:val="24"/>
        </w:rPr>
        <w:t>Secure Communication:All communication between the client and server will be encrypted using HTTPS protocol with strong encryption algorithms and secure certificates.</w:t>
      </w:r>
    </w:p>
    <w:p>
      <w:r>
        <w:rPr>
          <w:rFonts w:ascii="Arial" w:hAnsi="Arial"/>
          <w:sz w:val="24"/>
        </w:rPr>
        <w:t>Data Privacy:Credit card information will be tokenized and stored securely, never in plain text. User data will be stored in a secure database with access control mechanisms. The system will comply with relevant data privacy regulations like GDPR and CCPA.</w:t>
      </w:r>
    </w:p>
    <w:p>
      <w:r>
        <w:rPr>
          <w:rFonts w:ascii="Arial" w:hAnsi="Arial"/>
          <w:sz w:val="24"/>
        </w:rPr>
        <w:t>Access Control:Only authorized employees will have access to user data, with access levels defined based on job roles and responsibilities. Access logs will be maintained to track employee activity.</w:t>
      </w:r>
    </w:p>
    <w:p>
      <w:r>
        <w:rPr>
          <w:rFonts w:ascii="Arial" w:hAnsi="Arial"/>
          <w:sz w:val="24"/>
        </w:rPr>
        <w:t>Data Encryption:User data will be encrypted while stored in the database and during transmission between the client and server. Strong encryption algorithms will be used to ensure data security.</w:t>
      </w:r>
    </w:p>
    <w:p>
      <w:r>
        <w:rPr>
          <w:rFonts w:ascii="Arial" w:hAnsi="Arial"/>
          <w:sz w:val="24"/>
        </w:rPr>
        <w:t>Privacy Policy:The website will have a clear and accessible privacy policy outlining data collection, usage, and sharing practices. The policy will clearly state what data is collected, how it is used, and with whom it is shared. It will outline users' rights regarding their data, including access, correction, and deletion.</w:t>
      </w:r>
    </w:p>
    <w:p>
      <w:r>
        <w:rPr>
          <w:rFonts w:ascii="Arial" w:hAnsi="Arial"/>
          <w:sz w:val="24"/>
        </w:rPr>
        <w:t>User Consent:Users will be informed about the data being collected and given the option to opt-in or opt-out. Consent will be documented and easily accessible to users. The system will provide clear and concise information about the purpose of data collection.</w:t>
      </w:r>
    </w:p>
    <w:p>
      <w:r>
        <w:rPr>
          <w:rFonts w:ascii="Arial" w:hAnsi="Arial"/>
          <w:sz w:val="24"/>
        </w:rPr>
        <w:t>Data Access and Deletion:Users will have the right to access and download their personal data in a portable format. Users will have the right to delete their accounts and associated data. The system will ensure complete data deletion upon account deletion.</w:t>
      </w:r>
    </w:p>
    <w:p>
      <w:r>
        <w:rPr>
          <w:rFonts w:ascii="Arial" w:hAnsi="Arial"/>
          <w:sz w:val="24"/>
        </w:rPr>
        <w:t>Data Anonymization:User data will be anonymized before being used for analytics or research purposes. Anonymization techniques will be implemented to remove personally identifiable information. The system will ensure that anonymized data cannot be linked back to individual users.</w:t>
      </w:r>
    </w:p>
    <w:p/>
    <w:p>
      <w:pPr>
        <w:jc w:val="left"/>
      </w:pPr>
      <w:r>
        <w:rPr>
          <w:b/>
          <w:sz w:val="32"/>
        </w:rPr>
        <w:t>5. Deployment and Maintenance</w:t>
      </w:r>
    </w:p>
    <w:p>
      <w:r>
        <w:rPr>
          <w:rFonts w:ascii="Arial" w:hAnsi="Arial"/>
          <w:sz w:val="24"/>
        </w:rPr>
        <w:t>The system will be deployed on a cloud platform like AWS, Azure, or GCP, leveraging the scalability and reliability of cloud infrastructure. The deployment will be done in stages, starting with a pilot launch and gradually scaling up based on user feedback and performance metrics. Regular maintenance and updates will be performed to ensure system stability, security, and compliance with evolving regulations.</w:t>
      </w:r>
    </w:p>
    <w:p/>
    <w:p>
      <w:pPr>
        <w:jc w:val="left"/>
      </w:pPr>
      <w:r>
        <w:rPr>
          <w:b/>
          <w:sz w:val="32"/>
        </w:rPr>
        <w:t>6. Conclusion</w:t>
      </w:r>
    </w:p>
    <w:p>
      <w:r>
        <w:rPr>
          <w:rFonts w:ascii="Arial" w:hAnsi="Arial"/>
          <w:sz w:val="24"/>
        </w:rPr>
        <w:t>This HLD provides a high-level overview of the online bus ticketing solution's design and functionality. The system will be built on a layered architecture, utilizing key components to handle user management, bus search and selection, booking management, payment processing, and system management. The system will prioritize security and privacy, implementing robust measures to protect user data and ensure compliance with relevant regulations. The deployment will be done on a cloud platform, leveraging the scalability and reliability of cloud infrastructure. Regular maintenance and updates will be performed to ensure system stability, security, and compliance with evolving regulations.</w:t>
      </w:r>
    </w:p>
    <w:p>
      <w:r>
        <w:rPr>
          <w:rFonts w:ascii="Arial" w:hAnsi="Arial"/>
          <w:sz w:val="24"/>
        </w:rPr>
        <w:t>Note:This HLD provides a high-level overview of the system design. Further details and specifications will be elaborated in the Low-Level Design (LLD)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