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Online bus ticketing solution</w:t>
      </w:r>
    </w:p>
    <w:p/>
    <w:p>
      <w:pPr>
        <w:jc w:val="left"/>
      </w:pPr>
      <w:r>
        <w:rPr>
          <w:b/>
          <w:sz w:val="40"/>
        </w:rPr>
        <w:t xml:space="preserve"> Functional Requirements</w:t>
      </w:r>
    </w:p>
    <w:p>
      <w:r>
        <w:rPr>
          <w:rFonts w:ascii="Arial" w:hAnsi="Arial"/>
          <w:sz w:val="24"/>
        </w:rPr>
        <w:t>1. Develop ui for user interaction</w:t>
      </w:r>
    </w:p>
    <w:p>
      <w:r>
        <w:rPr>
          <w:rFonts w:ascii="Arial" w:hAnsi="Arial"/>
          <w:sz w:val="24"/>
        </w:rPr>
        <w:t>2. User should be able to login to webpage and user should have a option to change the password</w:t>
      </w:r>
    </w:p>
    <w:p>
      <w:r>
        <w:rPr>
          <w:rFonts w:ascii="Arial" w:hAnsi="Arial"/>
          <w:sz w:val="24"/>
        </w:rPr>
        <w:t>3. User Should have a option to list down the buses available on given date and time</w:t>
      </w:r>
    </w:p>
    <w:p>
      <w:r>
        <w:rPr>
          <w:rFonts w:ascii="Arial" w:hAnsi="Arial"/>
          <w:sz w:val="24"/>
        </w:rPr>
        <w:t>4. User Should have an option to provide source and destination</w:t>
      </w:r>
    </w:p>
    <w:p>
      <w:r>
        <w:rPr>
          <w:rFonts w:ascii="Arial" w:hAnsi="Arial"/>
          <w:sz w:val="24"/>
        </w:rPr>
        <w:t>5. User should have a option to make a payment using visa card credit card and debit card only</w:t>
      </w:r>
    </w:p>
    <w:p/>
    <w:p>
      <w:pPr>
        <w:jc w:val="left"/>
      </w:pPr>
      <w:r>
        <w:rPr>
          <w:b/>
          <w:sz w:val="40"/>
        </w:rPr>
        <w:t xml:space="preserve"> Non-Functional Requirements</w:t>
      </w:r>
    </w:p>
    <w:p>
      <w:r>
        <w:rPr>
          <w:rFonts w:ascii="Arial" w:hAnsi="Arial"/>
          <w:sz w:val="24"/>
        </w:rPr>
        <w:t>1. There should be option for logging and purging</w:t>
      </w:r>
    </w:p>
    <w:p>
      <w:r>
        <w:rPr>
          <w:rFonts w:ascii="Arial" w:hAnsi="Arial"/>
          <w:sz w:val="24"/>
        </w:rPr>
        <w:t>2. Support for 50 parallel session</w:t>
      </w:r>
    </w:p>
    <w:p>
      <w:r>
        <w:rPr>
          <w:rFonts w:ascii="Arial" w:hAnsi="Arial"/>
          <w:sz w:val="24"/>
        </w:rPr>
        <w:t>3. Response time within 3sec</w:t>
      </w:r>
    </w:p>
    <w:p>
      <w:r>
        <w:rPr>
          <w:rFonts w:ascii="Arial" w:hAnsi="Arial"/>
          <w:sz w:val="24"/>
        </w:rPr>
        <w:t>4. Support for High availability</w:t>
      </w:r>
    </w:p>
    <w:p>
      <w:r>
        <w:rPr>
          <w:rFonts w:ascii="Arial" w:hAnsi="Arial"/>
          <w:sz w:val="24"/>
        </w:rPr>
        <w:t>5. Support for scalability</w:t>
      </w:r>
    </w:p>
    <w:p>
      <w:r>
        <w:rPr>
          <w:rFonts w:ascii="Arial" w:hAnsi="Arial"/>
          <w:sz w:val="24"/>
        </w:rPr>
        <w:t>6. Support for Geored</w:t>
      </w:r>
    </w:p>
    <w:p/>
    <w:p>
      <w:pPr>
        <w:jc w:val="left"/>
      </w:pPr>
      <w:r>
        <w:rPr>
          <w:b/>
          <w:sz w:val="40"/>
        </w:rPr>
        <w:t xml:space="preserve"> Security Requirements</w:t>
      </w:r>
    </w:p>
    <w:p>
      <w:r>
        <w:rPr>
          <w:rFonts w:ascii="Arial" w:hAnsi="Arial"/>
          <w:sz w:val="24"/>
        </w:rPr>
        <w:t>1. Should have secure communication end to end</w:t>
      </w:r>
    </w:p>
    <w:p>
      <w:r>
        <w:rPr>
          <w:rFonts w:ascii="Arial" w:hAnsi="Arial"/>
          <w:sz w:val="24"/>
        </w:rPr>
        <w:t>2. Should have basic privacy support for Credit card pin and customer personal information</w:t>
      </w:r>
    </w:p>
    <w:p/>
    <w:p>
      <w:pPr>
        <w:jc w:val="left"/>
      </w:pPr>
      <w:r>
        <w:rPr>
          <w:b/>
          <w:sz w:val="40"/>
        </w:rPr>
        <w:t xml:space="preserve"> Privacy Requirements</w:t>
      </w:r>
    </w:p>
    <w:p>
      <w:r>
        <w:rPr>
          <w:rFonts w:ascii="Arial" w:hAnsi="Arial"/>
          <w:sz w:val="24"/>
        </w:rPr>
        <w:t>1. Clear and accessible privacy policy</w:t>
      </w:r>
    </w:p>
    <w:p>
      <w:r>
        <w:rPr>
          <w:rFonts w:ascii="Arial" w:hAnsi="Arial"/>
          <w:sz w:val="24"/>
        </w:rPr>
        <w:t>2. User consent for data collection and processing</w:t>
      </w:r>
    </w:p>
    <w:p>
      <w:r>
        <w:rPr>
          <w:rFonts w:ascii="Arial" w:hAnsi="Arial"/>
          <w:sz w:val="24"/>
        </w:rPr>
        <w:t>3. Option for users to download their personal data</w:t>
      </w:r>
    </w:p>
    <w:p>
      <w:r>
        <w:rPr>
          <w:rFonts w:ascii="Arial" w:hAnsi="Arial"/>
          <w:sz w:val="24"/>
        </w:rPr>
        <w:t>4. Ability for users to delete their account and associated data</w:t>
      </w:r>
    </w:p>
    <w:p>
      <w:r>
        <w:rPr>
          <w:rFonts w:ascii="Arial" w:hAnsi="Arial"/>
          <w:sz w:val="24"/>
        </w:rPr>
        <w:t>5. Anonymization of user data for analytics purposes</w:t>
      </w:r>
    </w:p>
    <w:p>
      <w:r>
        <w:rPr>
          <w:rFonts w:ascii="Arial" w:hAnsi="Arial"/>
          <w:sz w:val="24"/>
        </w:rPr>
        <w:t>6. Strict access controls for employee access to user data</w:t>
      </w:r>
    </w:p>
    <w:p>
      <w:r>
        <w:rPr>
          <w:rFonts w:ascii="Arial" w:hAnsi="Arial"/>
          <w:sz w:val="24"/>
        </w:rPr>
        <w:t>7. Data encryption at rest and in transit</w:t>
      </w:r>
    </w:p>
    <w:p>
      <w:r>
        <w:rPr>
          <w:rFonts w:ascii="Arial" w:hAnsi="Arial"/>
          <w:sz w:val="24"/>
        </w:rPr>
        <w:t>8. Compliance with GDPR and CCPA regulations</w:t>
      </w:r>
    </w:p>
    <w:p>
      <w:r>
        <w:rPr>
          <w:rFonts w:ascii="Arial" w:hAnsi="Arial"/>
          <w:sz w:val="24"/>
        </w:rPr>
        <w:t>9. Transparent cookie policy and user control over cookies</w:t>
      </w:r>
    </w:p>
    <w:p>
      <w:r>
        <w:rPr>
          <w:rFonts w:ascii="Arial" w:hAnsi="Arial"/>
          <w:sz w:val="24"/>
        </w:rPr>
        <w:t>10. Regular privacy impact assessments</w:t>
      </w:r>
    </w:p>
    <w:p/>
    <w:p>
      <w:pPr>
        <w:jc w:val="left"/>
      </w:pPr>
      <w:r>
        <w:rPr>
          <w:b/>
          <w:sz w:val="40"/>
        </w:rPr>
        <w:t xml:space="preserve"> Guidelines which must be ensured .</w:t>
      </w:r>
    </w:p>
    <w:p>
      <w:r>
        <w:rPr>
          <w:rFonts w:ascii="Arial" w:hAnsi="Arial"/>
          <w:sz w:val="24"/>
        </w:rPr>
        <w:t>1. All the documentation should have Solution overview by default  in 200 words</w:t>
      </w:r>
    </w:p>
    <w:p>
      <w:r>
        <w:rPr>
          <w:rFonts w:ascii="Arial" w:hAnsi="Arial"/>
          <w:sz w:val="24"/>
        </w:rPr>
        <w:t>2. Design documents must have Assumption and execution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