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Table of Test Case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 Test Case ID </w:t>
            </w:r>
          </w:p>
        </w:tc>
        <w:tc>
          <w:tcPr>
            <w:tcW w:type="dxa" w:w="1728"/>
          </w:tcPr>
          <w:p>
            <w:r>
              <w:t xml:space="preserve"> Test Scenario </w:t>
            </w:r>
          </w:p>
        </w:tc>
        <w:tc>
          <w:tcPr>
            <w:tcW w:type="dxa" w:w="1728"/>
          </w:tcPr>
          <w:p>
            <w:r>
              <w:t xml:space="preserve"> Pre-Conditions </w:t>
            </w:r>
          </w:p>
        </w:tc>
        <w:tc>
          <w:tcPr>
            <w:tcW w:type="dxa" w:w="1728"/>
          </w:tcPr>
          <w:p>
            <w:r>
              <w:t xml:space="preserve"> Test Steps </w:t>
            </w:r>
          </w:p>
        </w:tc>
        <w:tc>
          <w:tcPr>
            <w:tcW w:type="dxa" w:w="1728"/>
          </w:tcPr>
          <w:p>
            <w:r>
              <w:t xml:space="preserve"> Expected Results 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TC-1 </w:t>
            </w:r>
          </w:p>
        </w:tc>
        <w:tc>
          <w:tcPr>
            <w:tcW w:type="dxa" w:w="1728"/>
          </w:tcPr>
          <w:p>
            <w:r>
              <w:t xml:space="preserve"> Successful User Registration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Navigate to the registration page. 2. Enter valid user details (name, email, password). 3. Confirm email address. 4. Activate account. </w:t>
            </w:r>
          </w:p>
        </w:tc>
        <w:tc>
          <w:tcPr>
            <w:tcW w:type="dxa" w:w="1728"/>
          </w:tcPr>
          <w:p>
            <w:r>
              <w:t xml:space="preserve"> 1. Registration form should be displayed. 2. User details should be validated. 3. Confirmation email should be sent. 4. Account should be activated. </w:t>
            </w:r>
          </w:p>
        </w:tc>
      </w:tr>
      <w:tr>
        <w:tc>
          <w:tcPr>
            <w:tcW w:type="dxa" w:w="1728"/>
          </w:tcPr>
          <w:p>
            <w:r>
              <w:t xml:space="preserve"> TC-2 </w:t>
            </w:r>
          </w:p>
        </w:tc>
        <w:tc>
          <w:tcPr>
            <w:tcW w:type="dxa" w:w="1728"/>
          </w:tcPr>
          <w:p>
            <w:r>
              <w:t xml:space="preserve"> Invalid User Registration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Navigate to the registration page. 2. Enter invalid user details (e.g., existing email, weak password). 3. Submit the registration form. </w:t>
            </w:r>
          </w:p>
        </w:tc>
        <w:tc>
          <w:tcPr>
            <w:tcW w:type="dxa" w:w="1728"/>
          </w:tcPr>
          <w:p>
            <w:r>
              <w:t xml:space="preserve"> 1. Error messages should be displayed for invalid details. 2. Registration should not be successful. </w:t>
            </w:r>
          </w:p>
        </w:tc>
      </w:tr>
      <w:tr>
        <w:tc>
          <w:tcPr>
            <w:tcW w:type="dxa" w:w="1728"/>
          </w:tcPr>
          <w:p>
            <w:r>
              <w:t xml:space="preserve"> TC-3 </w:t>
            </w:r>
          </w:p>
        </w:tc>
        <w:tc>
          <w:tcPr>
            <w:tcW w:type="dxa" w:w="1728"/>
          </w:tcPr>
          <w:p>
            <w:r>
              <w:t xml:space="preserve"> Successful User Login </w:t>
            </w:r>
          </w:p>
        </w:tc>
        <w:tc>
          <w:tcPr>
            <w:tcW w:type="dxa" w:w="1728"/>
          </w:tcPr>
          <w:p>
            <w:r>
              <w:t xml:space="preserve"> User is registered and activated. </w:t>
            </w:r>
          </w:p>
        </w:tc>
        <w:tc>
          <w:tcPr>
            <w:tcW w:type="dxa" w:w="1728"/>
          </w:tcPr>
          <w:p>
            <w:r>
              <w:t xml:space="preserve"> 1. Navigate to the login page. 2. Enter valid email and password. 3. Click on the login button. </w:t>
            </w:r>
          </w:p>
        </w:tc>
        <w:tc>
          <w:tcPr>
            <w:tcW w:type="dxa" w:w="1728"/>
          </w:tcPr>
          <w:p>
            <w:r>
              <w:t xml:space="preserve"> 1. User should be logged in successfully. 2. User should be redirected to the homepage or dashboard. </w:t>
            </w:r>
          </w:p>
        </w:tc>
      </w:tr>
      <w:tr>
        <w:tc>
          <w:tcPr>
            <w:tcW w:type="dxa" w:w="1728"/>
          </w:tcPr>
          <w:p>
            <w:r>
              <w:t xml:space="preserve"> TC-4 </w:t>
            </w:r>
          </w:p>
        </w:tc>
        <w:tc>
          <w:tcPr>
            <w:tcW w:type="dxa" w:w="1728"/>
          </w:tcPr>
          <w:p>
            <w:r>
              <w:t xml:space="preserve"> Invalid User Login </w:t>
            </w:r>
          </w:p>
        </w:tc>
        <w:tc>
          <w:tcPr>
            <w:tcW w:type="dxa" w:w="1728"/>
          </w:tcPr>
          <w:p>
            <w:r>
              <w:t xml:space="preserve"> User is registered and activated. </w:t>
            </w:r>
          </w:p>
        </w:tc>
        <w:tc>
          <w:tcPr>
            <w:tcW w:type="dxa" w:w="1728"/>
          </w:tcPr>
          <w:p>
            <w:r>
              <w:t xml:space="preserve"> 1. Navigate to the login page. 2. Enter invalid email or password. 3. Click on the login button. </w:t>
            </w:r>
          </w:p>
        </w:tc>
        <w:tc>
          <w:tcPr>
            <w:tcW w:type="dxa" w:w="1728"/>
          </w:tcPr>
          <w:p>
            <w:r>
              <w:t xml:space="preserve"> 1. Error message should be displayed. 2. User should not be logged in. </w:t>
            </w:r>
          </w:p>
        </w:tc>
      </w:tr>
      <w:tr>
        <w:tc>
          <w:tcPr>
            <w:tcW w:type="dxa" w:w="1728"/>
          </w:tcPr>
          <w:p>
            <w:r>
              <w:t xml:space="preserve"> TC-5 </w:t>
            </w:r>
          </w:p>
        </w:tc>
        <w:tc>
          <w:tcPr>
            <w:tcW w:type="dxa" w:w="1728"/>
          </w:tcPr>
          <w:p>
            <w:r>
              <w:t xml:space="preserve"> Successful Profile Update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profile page. 2. Update profile details (e.g., name, phone number). 3. Save changes. </w:t>
            </w:r>
          </w:p>
        </w:tc>
        <w:tc>
          <w:tcPr>
            <w:tcW w:type="dxa" w:w="1728"/>
          </w:tcPr>
          <w:p>
            <w:r>
              <w:t xml:space="preserve"> 1. Profile details should be updated successfully. 2. Updated details should be reflected on the profile page. </w:t>
            </w:r>
          </w:p>
        </w:tc>
      </w:tr>
      <w:tr>
        <w:tc>
          <w:tcPr>
            <w:tcW w:type="dxa" w:w="1728"/>
          </w:tcPr>
          <w:p>
            <w:r>
              <w:t xml:space="preserve"> TC-6 </w:t>
            </w:r>
          </w:p>
        </w:tc>
        <w:tc>
          <w:tcPr>
            <w:tcW w:type="dxa" w:w="1728"/>
          </w:tcPr>
          <w:p>
            <w:r>
              <w:t xml:space="preserve"> Invalid Profile Update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profile page. 2. Enter invalid details (e.g., existing email, invalid phone number). 3. Save changes. </w:t>
            </w:r>
          </w:p>
        </w:tc>
        <w:tc>
          <w:tcPr>
            <w:tcW w:type="dxa" w:w="1728"/>
          </w:tcPr>
          <w:p>
            <w:r>
              <w:t xml:space="preserve"> 1. Error messages should be displayed for invalid details. 2. Profile details should not be updated. </w:t>
            </w:r>
          </w:p>
        </w:tc>
      </w:tr>
      <w:tr>
        <w:tc>
          <w:tcPr>
            <w:tcW w:type="dxa" w:w="1728"/>
          </w:tcPr>
          <w:p>
            <w:r>
              <w:t xml:space="preserve"> TC-7 </w:t>
            </w:r>
          </w:p>
        </w:tc>
        <w:tc>
          <w:tcPr>
            <w:tcW w:type="dxa" w:w="1728"/>
          </w:tcPr>
          <w:p>
            <w:r>
              <w:t xml:space="preserve"> Successful Bus Search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search page. 2. Enter valid search criteria (e.g., origin, destination, date). 3. Click on the search button. </w:t>
            </w:r>
          </w:p>
        </w:tc>
        <w:tc>
          <w:tcPr>
            <w:tcW w:type="dxa" w:w="1728"/>
          </w:tcPr>
          <w:p>
            <w:r>
              <w:t xml:space="preserve"> 1. Search results should be displayed based on the criteria. 2. Results should be sorted and filtered correctly. </w:t>
            </w:r>
          </w:p>
        </w:tc>
      </w:tr>
      <w:tr>
        <w:tc>
          <w:tcPr>
            <w:tcW w:type="dxa" w:w="1728"/>
          </w:tcPr>
          <w:p>
            <w:r>
              <w:t xml:space="preserve"> TC-8 </w:t>
            </w:r>
          </w:p>
        </w:tc>
        <w:tc>
          <w:tcPr>
            <w:tcW w:type="dxa" w:w="1728"/>
          </w:tcPr>
          <w:p>
            <w:r>
              <w:t xml:space="preserve"> Invalid Bus Search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search page. 2. Enter invalid search criteria (e.g., invalid origin, future date). 3. Click on the search button. </w:t>
            </w:r>
          </w:p>
        </w:tc>
        <w:tc>
          <w:tcPr>
            <w:tcW w:type="dxa" w:w="1728"/>
          </w:tcPr>
          <w:p>
            <w:r>
              <w:t xml:space="preserve"> 1. Error messages should be displayed for invalid criteria. 2. No search results should be displayed. </w:t>
            </w:r>
          </w:p>
        </w:tc>
      </w:tr>
      <w:tr>
        <w:tc>
          <w:tcPr>
            <w:tcW w:type="dxa" w:w="1728"/>
          </w:tcPr>
          <w:p>
            <w:r>
              <w:t xml:space="preserve"> TC-9 </w:t>
            </w:r>
          </w:p>
        </w:tc>
        <w:tc>
          <w:tcPr>
            <w:tcW w:type="dxa" w:w="1728"/>
          </w:tcPr>
          <w:p>
            <w:r>
              <w:t xml:space="preserve"> Successful Bus Details View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Select a bus from the search results. 2. View bus details (e.g., seat map, customer reviews). </w:t>
            </w:r>
          </w:p>
        </w:tc>
        <w:tc>
          <w:tcPr>
            <w:tcW w:type="dxa" w:w="1728"/>
          </w:tcPr>
          <w:p>
            <w:r>
              <w:t xml:space="preserve"> 1. Bus details should be displayed correctly. 2. Seat map should be interactive. 3. Customer reviews should be displayed. </w:t>
            </w:r>
          </w:p>
        </w:tc>
      </w:tr>
      <w:tr>
        <w:tc>
          <w:tcPr>
            <w:tcW w:type="dxa" w:w="1728"/>
          </w:tcPr>
          <w:p>
            <w:r>
              <w:t xml:space="preserve"> TC-10 </w:t>
            </w:r>
          </w:p>
        </w:tc>
        <w:tc>
          <w:tcPr>
            <w:tcW w:type="dxa" w:w="1728"/>
          </w:tcPr>
          <w:p>
            <w:r>
              <w:t xml:space="preserve"> Successful Booking Confirmation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Select a bus and choose seats. 2. Enter passenger details. 3. Proceed to payment. </w:t>
            </w:r>
          </w:p>
        </w:tc>
        <w:tc>
          <w:tcPr>
            <w:tcW w:type="dxa" w:w="1728"/>
          </w:tcPr>
          <w:p>
            <w:r>
              <w:t xml:space="preserve"> 1. Booking summary should be displayed. 2. Confirmation email should be sent to the user. </w:t>
            </w:r>
          </w:p>
        </w:tc>
      </w:tr>
      <w:tr>
        <w:tc>
          <w:tcPr>
            <w:tcW w:type="dxa" w:w="1728"/>
          </w:tcPr>
          <w:p>
            <w:r>
              <w:t xml:space="preserve"> TC-11 </w:t>
            </w:r>
          </w:p>
        </w:tc>
        <w:tc>
          <w:tcPr>
            <w:tcW w:type="dxa" w:w="1728"/>
          </w:tcPr>
          <w:p>
            <w:r>
              <w:t xml:space="preserve"> Invalid Booking Confirmation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Select a bus and choose seats. 2. Enter invalid passenger details. 3. Proceed to payment. </w:t>
            </w:r>
          </w:p>
        </w:tc>
        <w:tc>
          <w:tcPr>
            <w:tcW w:type="dxa" w:w="1728"/>
          </w:tcPr>
          <w:p>
            <w:r>
              <w:t xml:space="preserve"> 1. Error messages should be displayed for invalid details. 2. Booking should not be confirmed. </w:t>
            </w:r>
          </w:p>
        </w:tc>
      </w:tr>
      <w:tr>
        <w:tc>
          <w:tcPr>
            <w:tcW w:type="dxa" w:w="1728"/>
          </w:tcPr>
          <w:p>
            <w:r>
              <w:t xml:space="preserve"> TC-12 </w:t>
            </w:r>
          </w:p>
        </w:tc>
        <w:tc>
          <w:tcPr>
            <w:tcW w:type="dxa" w:w="1728"/>
          </w:tcPr>
          <w:p>
            <w:r>
              <w:t xml:space="preserve"> Successful Payment Processing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Select a payment method. 2. Enter payment details. 3. Complete payment. </w:t>
            </w:r>
          </w:p>
        </w:tc>
        <w:tc>
          <w:tcPr>
            <w:tcW w:type="dxa" w:w="1728"/>
          </w:tcPr>
          <w:p>
            <w:r>
              <w:t xml:space="preserve"> 1. Payment should be processed successfully. 2. Payment confirmation page should be displayed. </w:t>
            </w:r>
          </w:p>
        </w:tc>
      </w:tr>
      <w:tr>
        <w:tc>
          <w:tcPr>
            <w:tcW w:type="dxa" w:w="1728"/>
          </w:tcPr>
          <w:p>
            <w:r>
              <w:t xml:space="preserve"> TC-13 </w:t>
            </w:r>
          </w:p>
        </w:tc>
        <w:tc>
          <w:tcPr>
            <w:tcW w:type="dxa" w:w="1728"/>
          </w:tcPr>
          <w:p>
            <w:r>
              <w:t xml:space="preserve"> Invalid Payment Processing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Select a payment method. 2. Enter invalid payment details. 3. Complete payment. </w:t>
            </w:r>
          </w:p>
        </w:tc>
        <w:tc>
          <w:tcPr>
            <w:tcW w:type="dxa" w:w="1728"/>
          </w:tcPr>
          <w:p>
            <w:r>
              <w:t xml:space="preserve"> 1. Payment should not be processed. 2. Error message should be displayed. </w:t>
            </w:r>
          </w:p>
        </w:tc>
      </w:tr>
      <w:tr>
        <w:tc>
          <w:tcPr>
            <w:tcW w:type="dxa" w:w="1728"/>
          </w:tcPr>
          <w:p>
            <w:r>
              <w:t xml:space="preserve"> TC-14 </w:t>
            </w:r>
          </w:p>
        </w:tc>
        <w:tc>
          <w:tcPr>
            <w:tcW w:type="dxa" w:w="1728"/>
          </w:tcPr>
          <w:p>
            <w:r>
              <w:t xml:space="preserve"> Successful Payment Confirmation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Complete payment. </w:t>
            </w:r>
          </w:p>
        </w:tc>
        <w:tc>
          <w:tcPr>
            <w:tcW w:type="dxa" w:w="1728"/>
          </w:tcPr>
          <w:p>
            <w:r>
              <w:t xml:space="preserve"> 1. Payment confirmation page should be displayed. 2. Confirmation email should be sent to the user. </w:t>
            </w:r>
          </w:p>
        </w:tc>
      </w:tr>
      <w:tr>
        <w:tc>
          <w:tcPr>
            <w:tcW w:type="dxa" w:w="1728"/>
          </w:tcPr>
          <w:p>
            <w:r>
              <w:t xml:space="preserve"> TC-15 </w:t>
            </w:r>
          </w:p>
        </w:tc>
        <w:tc>
          <w:tcPr>
            <w:tcW w:type="dxa" w:w="1728"/>
          </w:tcPr>
          <w:p>
            <w:r>
              <w:t xml:space="preserve"> Successful Booking History View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booking history page. </w:t>
            </w:r>
          </w:p>
        </w:tc>
        <w:tc>
          <w:tcPr>
            <w:tcW w:type="dxa" w:w="1728"/>
          </w:tcPr>
          <w:p>
            <w:r>
              <w:t xml:space="preserve"> 1. Booking history should be displayed. 2. Ticket download/print option should be available. </w:t>
            </w:r>
          </w:p>
        </w:tc>
      </w:tr>
      <w:tr>
        <w:tc>
          <w:tcPr>
            <w:tcW w:type="dxa" w:w="1728"/>
          </w:tcPr>
          <w:p>
            <w:r>
              <w:t xml:space="preserve"> TC-16 </w:t>
            </w:r>
          </w:p>
        </w:tc>
        <w:tc>
          <w:tcPr>
            <w:tcW w:type="dxa" w:w="1728"/>
          </w:tcPr>
          <w:p>
            <w:r>
              <w:t xml:space="preserve"> Successful Booking Modification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booking history page. 2. Select a booking to modify. 3. Make changes (e.g., date, seats). 4. Confirm modification. </w:t>
            </w:r>
          </w:p>
        </w:tc>
        <w:tc>
          <w:tcPr>
            <w:tcW w:type="dxa" w:w="1728"/>
          </w:tcPr>
          <w:p>
            <w:r>
              <w:t xml:space="preserve"> 1. Booking should be modified successfully. 2. Confirmation email should be sent to the user. </w:t>
            </w:r>
          </w:p>
        </w:tc>
      </w:tr>
      <w:tr>
        <w:tc>
          <w:tcPr>
            <w:tcW w:type="dxa" w:w="1728"/>
          </w:tcPr>
          <w:p>
            <w:r>
              <w:t xml:space="preserve"> TC-17 </w:t>
            </w:r>
          </w:p>
        </w:tc>
        <w:tc>
          <w:tcPr>
            <w:tcW w:type="dxa" w:w="1728"/>
          </w:tcPr>
          <w:p>
            <w:r>
              <w:t xml:space="preserve"> Invalid Booking Modification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booking history page. 2. Select a booking to modify. 3. Make invalid changes (e.g., past date). 4. Confirm modification. </w:t>
            </w:r>
          </w:p>
        </w:tc>
        <w:tc>
          <w:tcPr>
            <w:tcW w:type="dxa" w:w="1728"/>
          </w:tcPr>
          <w:p>
            <w:r>
              <w:t xml:space="preserve"> 1. Error messages should be displayed for invalid changes. 2. Booking should not be modified. </w:t>
            </w:r>
          </w:p>
        </w:tc>
      </w:tr>
      <w:tr>
        <w:tc>
          <w:tcPr>
            <w:tcW w:type="dxa" w:w="1728"/>
          </w:tcPr>
          <w:p>
            <w:r>
              <w:t xml:space="preserve"> TC-18 </w:t>
            </w:r>
          </w:p>
        </w:tc>
        <w:tc>
          <w:tcPr>
            <w:tcW w:type="dxa" w:w="1728"/>
          </w:tcPr>
          <w:p>
            <w:r>
              <w:t xml:space="preserve"> Successful Booking Cancellation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booking history page. 2. Select a booking to cancel. 3. Confirm cancellation. </w:t>
            </w:r>
          </w:p>
        </w:tc>
        <w:tc>
          <w:tcPr>
            <w:tcW w:type="dxa" w:w="1728"/>
          </w:tcPr>
          <w:p>
            <w:r>
              <w:t xml:space="preserve"> 1. Booking should be cancelled successfully. 2. Refund should be processed (if applicable). 3. Confirmation email should be sent to the user. </w:t>
            </w:r>
          </w:p>
        </w:tc>
      </w:tr>
      <w:tr>
        <w:tc>
          <w:tcPr>
            <w:tcW w:type="dxa" w:w="1728"/>
          </w:tcPr>
          <w:p>
            <w:r>
              <w:t xml:space="preserve"> TC-19 </w:t>
            </w:r>
          </w:p>
        </w:tc>
        <w:tc>
          <w:tcPr>
            <w:tcW w:type="dxa" w:w="1728"/>
          </w:tcPr>
          <w:p>
            <w:r>
              <w:t xml:space="preserve"> Invalid Booking Cancellation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Navigate to the booking history page. 2. Select a booking to cancel. 3. Cancel booking after cancellation deadline. </w:t>
            </w:r>
          </w:p>
        </w:tc>
        <w:tc>
          <w:tcPr>
            <w:tcW w:type="dxa" w:w="1728"/>
          </w:tcPr>
          <w:p>
            <w:r>
              <w:t xml:space="preserve"> 1. Error message should be displayed. 2. Booking should not be cancelled. </w:t>
            </w:r>
          </w:p>
        </w:tc>
      </w:tr>
      <w:tr>
        <w:tc>
          <w:tcPr>
            <w:tcW w:type="dxa" w:w="1728"/>
          </w:tcPr>
          <w:p>
            <w:r>
              <w:t xml:space="preserve"> TC-20 </w:t>
            </w:r>
          </w:p>
        </w:tc>
        <w:tc>
          <w:tcPr>
            <w:tcW w:type="dxa" w:w="1728"/>
          </w:tcPr>
          <w:p>
            <w:r>
              <w:t xml:space="preserve"> Successful Booking Notifications </w:t>
            </w:r>
          </w:p>
        </w:tc>
        <w:tc>
          <w:tcPr>
            <w:tcW w:type="dxa" w:w="1728"/>
          </w:tcPr>
          <w:p>
            <w:r>
              <w:t xml:space="preserve"> User is logged in. </w:t>
            </w:r>
          </w:p>
        </w:tc>
        <w:tc>
          <w:tcPr>
            <w:tcW w:type="dxa" w:w="1728"/>
          </w:tcPr>
          <w:p>
            <w:r>
              <w:t xml:space="preserve"> 1. Enable booking notifications. 2. Make a booking. </w:t>
            </w:r>
          </w:p>
        </w:tc>
        <w:tc>
          <w:tcPr>
            <w:tcW w:type="dxa" w:w="1728"/>
          </w:tcPr>
          <w:p>
            <w:r>
              <w:t xml:space="preserve"> 1. User should receive notifications about booking status (e.g., confirmation, cancellation). </w:t>
            </w:r>
          </w:p>
        </w:tc>
      </w:tr>
      <w:tr>
        <w:tc>
          <w:tcPr>
            <w:tcW w:type="dxa" w:w="1728"/>
          </w:tcPr>
          <w:p>
            <w:r>
              <w:t xml:space="preserve"> TC-21 </w:t>
            </w:r>
          </w:p>
        </w:tc>
        <w:tc>
          <w:tcPr>
            <w:tcW w:type="dxa" w:w="1728"/>
          </w:tcPr>
          <w:p>
            <w:r>
              <w:t xml:space="preserve"> Data Validation and Integrity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Enter invalid data in registration form. 2. Enter invalid data in booking form. </w:t>
            </w:r>
          </w:p>
        </w:tc>
        <w:tc>
          <w:tcPr>
            <w:tcW w:type="dxa" w:w="1728"/>
          </w:tcPr>
          <w:p>
            <w:r>
              <w:t xml:space="preserve"> 1. System should validate data and display error messages. 2. Data should be consistent and accurate. </w:t>
            </w:r>
          </w:p>
        </w:tc>
      </w:tr>
      <w:tr>
        <w:tc>
          <w:tcPr>
            <w:tcW w:type="dxa" w:w="1728"/>
          </w:tcPr>
          <w:p>
            <w:r>
              <w:t xml:space="preserve"> TC-22 </w:t>
            </w:r>
          </w:p>
        </w:tc>
        <w:tc>
          <w:tcPr>
            <w:tcW w:type="dxa" w:w="1728"/>
          </w:tcPr>
          <w:p>
            <w:r>
              <w:t xml:space="preserve"> Data Backup and Recovery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Simulate a system failure. 2. Restore data from backup. </w:t>
            </w:r>
          </w:p>
        </w:tc>
        <w:tc>
          <w:tcPr>
            <w:tcW w:type="dxa" w:w="1728"/>
          </w:tcPr>
          <w:p>
            <w:r>
              <w:t xml:space="preserve"> 1. Data should be backed up regularly. 2. System should be able to recover data from backup. </w:t>
            </w:r>
          </w:p>
        </w:tc>
      </w:tr>
      <w:tr>
        <w:tc>
          <w:tcPr>
            <w:tcW w:type="dxa" w:w="1728"/>
          </w:tcPr>
          <w:p>
            <w:r>
              <w:t xml:space="preserve"> TC-23 </w:t>
            </w:r>
          </w:p>
        </w:tc>
        <w:tc>
          <w:tcPr>
            <w:tcW w:type="dxa" w:w="1728"/>
          </w:tcPr>
          <w:p>
            <w:r>
              <w:t xml:space="preserve"> Secure Communication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Access the website using HTTPS protocol. </w:t>
            </w:r>
          </w:p>
        </w:tc>
        <w:tc>
          <w:tcPr>
            <w:tcW w:type="dxa" w:w="1728"/>
          </w:tcPr>
          <w:p>
            <w:r>
              <w:t xml:space="preserve"> 1. Website should be accessible through HTTPS protocol. 2. SSL certificate should be valid. </w:t>
            </w:r>
          </w:p>
        </w:tc>
      </w:tr>
      <w:tr>
        <w:tc>
          <w:tcPr>
            <w:tcW w:type="dxa" w:w="1728"/>
          </w:tcPr>
          <w:p>
            <w:r>
              <w:t xml:space="preserve"> TC-24 </w:t>
            </w:r>
          </w:p>
        </w:tc>
        <w:tc>
          <w:tcPr>
            <w:tcW w:type="dxa" w:w="1728"/>
          </w:tcPr>
          <w:p>
            <w:r>
              <w:t xml:space="preserve"> Data Privacy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Access user profile page. 2. Check for data minimization and encryption. </w:t>
            </w:r>
          </w:p>
        </w:tc>
        <w:tc>
          <w:tcPr>
            <w:tcW w:type="dxa" w:w="1728"/>
          </w:tcPr>
          <w:p>
            <w:r>
              <w:t xml:space="preserve"> 1. User data should be minimized and encrypted. 2. Access control should be implemented. </w:t>
            </w:r>
          </w:p>
        </w:tc>
      </w:tr>
      <w:tr>
        <w:tc>
          <w:tcPr>
            <w:tcW w:type="dxa" w:w="1728"/>
          </w:tcPr>
          <w:p>
            <w:r>
              <w:t xml:space="preserve"> TC-25 </w:t>
            </w:r>
          </w:p>
        </w:tc>
        <w:tc>
          <w:tcPr>
            <w:tcW w:type="dxa" w:w="1728"/>
          </w:tcPr>
          <w:p>
            <w:r>
              <w:t xml:space="preserve"> Security Measures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Attempt to access restricted areas without authentication. 2. Enter invalid login credentials. 3. Submit malicious input. </w:t>
            </w:r>
          </w:p>
        </w:tc>
        <w:tc>
          <w:tcPr>
            <w:tcW w:type="dxa" w:w="1728"/>
          </w:tcPr>
          <w:p>
            <w:r>
              <w:t xml:space="preserve"> 1. Access should be restricted to authorized users. 2. System should prevent unauthorized access. 3. System should be protected from malicious input. </w:t>
            </w:r>
          </w:p>
        </w:tc>
      </w:tr>
      <w:tr>
        <w:tc>
          <w:tcPr>
            <w:tcW w:type="dxa" w:w="1728"/>
          </w:tcPr>
          <w:p>
            <w:r>
              <w:t xml:space="preserve"> TC-26 </w:t>
            </w:r>
          </w:p>
        </w:tc>
        <w:tc>
          <w:tcPr>
            <w:tcW w:type="dxa" w:w="1728"/>
          </w:tcPr>
          <w:p>
            <w:r>
              <w:t xml:space="preserve"> Privacy Policy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Access the privacy policy page. </w:t>
            </w:r>
          </w:p>
        </w:tc>
        <w:tc>
          <w:tcPr>
            <w:tcW w:type="dxa" w:w="1728"/>
          </w:tcPr>
          <w:p>
            <w:r>
              <w:t xml:space="preserve"> 1. Privacy policy should be clear and transparent. 2. User consent should be obtained for data usage. </w:t>
            </w:r>
          </w:p>
        </w:tc>
      </w:tr>
      <w:tr>
        <w:tc>
          <w:tcPr>
            <w:tcW w:type="dxa" w:w="1728"/>
          </w:tcPr>
          <w:p>
            <w:r>
              <w:t xml:space="preserve"> TC-27 </w:t>
            </w:r>
          </w:p>
        </w:tc>
        <w:tc>
          <w:tcPr>
            <w:tcW w:type="dxa" w:w="1728"/>
          </w:tcPr>
          <w:p>
            <w:r>
              <w:t xml:space="preserve"> Deployment and Maintenance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Deploy the system on a cloud platform. 2. Perform regular maintenance and updates. </w:t>
            </w:r>
          </w:p>
        </w:tc>
        <w:tc>
          <w:tcPr>
            <w:tcW w:type="dxa" w:w="1728"/>
          </w:tcPr>
          <w:p>
            <w:r>
              <w:t xml:space="preserve"> 1. System should be deployed successfully on the cloud platform. 2. System should be maintained and updated regularly. </w:t>
            </w:r>
          </w:p>
        </w:tc>
      </w:tr>
      <w:tr>
        <w:tc>
          <w:tcPr>
            <w:tcW w:type="dxa" w:w="1728"/>
          </w:tcPr>
          <w:p>
            <w:r>
              <w:t xml:space="preserve"> TC-28 </w:t>
            </w:r>
          </w:p>
        </w:tc>
        <w:tc>
          <w:tcPr>
            <w:tcW w:type="dxa" w:w="1728"/>
          </w:tcPr>
          <w:p>
            <w:r>
              <w:t xml:space="preserve"> System Monitoring and Logging </w:t>
            </w:r>
          </w:p>
        </w:tc>
        <w:tc>
          <w:tcPr>
            <w:tcW w:type="dxa" w:w="1728"/>
          </w:tcPr>
          <w:p>
            <w:r>
              <w:t xml:space="preserve">  </w:t>
            </w:r>
          </w:p>
        </w:tc>
        <w:tc>
          <w:tcPr>
            <w:tcW w:type="dxa" w:w="1728"/>
          </w:tcPr>
          <w:p>
            <w:r>
              <w:t xml:space="preserve"> 1. Monitor system performance and logs. </w:t>
            </w:r>
          </w:p>
        </w:tc>
        <w:tc>
          <w:tcPr>
            <w:tcW w:type="dxa" w:w="1728"/>
          </w:tcPr>
          <w:p>
            <w:r>
              <w:t xml:space="preserve"> 1. System performance should be monitored. 2. System logs should be recorded and analyzed.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