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>
          <w:color w:val="4a86e8"/>
        </w:rPr>
      </w:pPr>
      <w:bookmarkStart w:colFirst="0" w:colLast="0" w:name="_ngen2tx7qa7" w:id="0"/>
      <w:bookmarkEnd w:id="0"/>
      <w:r w:rsidDel="00000000" w:rsidR="00000000" w:rsidRPr="00000000">
        <w:rPr>
          <w:color w:val="4a86e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1014413</wp:posOffset>
            </wp:positionH>
            <wp:positionV relativeFrom="margin">
              <wp:posOffset>-85724</wp:posOffset>
            </wp:positionV>
            <wp:extent cx="542925" cy="5429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4a86e8"/>
          <w:rtl w:val="0"/>
        </w:rPr>
        <w:t xml:space="preserve">GoMyGo 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500"/>
        <w:gridCol w:w="1785"/>
        <w:gridCol w:w="2055"/>
        <w:gridCol w:w="1965"/>
        <w:gridCol w:w="1995"/>
        <w:tblGridChange w:id="0">
          <w:tblGrid>
            <w:gridCol w:w="690"/>
            <w:gridCol w:w="1500"/>
            <w:gridCol w:w="1785"/>
            <w:gridCol w:w="2055"/>
            <w:gridCol w:w="1965"/>
            <w:gridCol w:w="199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created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place is created and listed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should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created and linked to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is saved and associated with the place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should be unique locations in ‘From’ &amp; ‘To’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 created and listed in Route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 is created and visible in route 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 template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 available to create trips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 route is created from route template with ref 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 logged in,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one Vehicle configs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is created and listed</w:t>
            </w:r>
          </w:p>
          <w:tbl>
            <w:tblPr>
              <w:tblStyle w:val="Table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 and Vehicle should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 is created in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 is created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 should exists, At Least one Seat config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 now has seat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Seats are added to the trip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Contact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 status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 status is updated to 'Verified'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Trip via Live Trip Calendar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 should exist, Trip is in 'Verified'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 is live and scheduled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 is scheduled and moved to live trip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Table: GMG Trip Creation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Verifications: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When a route is duplicated, service should be null.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When creating a live trip, there must exist seats, contact person,vehicle, date must be a future date.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When creating a live trip, there must be at least one sms on for contact person.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Seats</w:t>
      </w:r>
      <w:r w:rsidDel="00000000" w:rsidR="00000000" w:rsidRPr="00000000">
        <w:rPr>
          <w:strike w:val="1"/>
          <w:rtl w:val="0"/>
        </w:rPr>
        <w:t xml:space="preserve"> name must be unique.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There shouldn't be more than one driver in one trip.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When booking, if the pickup location has no date, then take the above date and if drop-off location has no date, take the below date.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Bookings: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Booking without discount.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Booking with flat discount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Booking with % discount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Booking with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