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99522" w14:textId="596153E9" w:rsidR="00FD2B6D" w:rsidRDefault="00FD2B6D">
      <w:pPr>
        <w:rPr>
          <w:noProof/>
        </w:rPr>
      </w:pPr>
      <w:r>
        <w:rPr>
          <w:noProof/>
        </w:rPr>
        <w:t>Database Mirroring.</w:t>
      </w:r>
    </w:p>
    <w:p w14:paraId="2540AF34" w14:textId="77777777" w:rsidR="007B4DE1" w:rsidRDefault="007B4DE1" w:rsidP="007B4DE1">
      <w:pPr>
        <w:rPr>
          <w:noProof/>
        </w:rPr>
      </w:pPr>
      <w:r>
        <w:rPr>
          <w:noProof/>
        </w:rPr>
        <w:t xml:space="preserve">Before `breaking mirror the Data Bases are show as above (like </w:t>
      </w:r>
      <w:r w:rsidRPr="00706A24">
        <w:rPr>
          <w:b/>
          <w:bCs/>
          <w:noProof/>
        </w:rPr>
        <w:t>3M(Principal, Synchronized)</w:t>
      </w:r>
      <w:r>
        <w:rPr>
          <w:b/>
          <w:bCs/>
          <w:noProof/>
        </w:rPr>
        <w:t xml:space="preserve"> </w:t>
      </w:r>
      <w:r w:rsidRPr="00706A24">
        <w:rPr>
          <w:noProof/>
        </w:rPr>
        <w:t>on Primary server.</w:t>
      </w:r>
    </w:p>
    <w:p w14:paraId="0965E64C" w14:textId="77777777" w:rsidR="007B4DE1" w:rsidRDefault="007B4DE1">
      <w:pPr>
        <w:rPr>
          <w:noProof/>
        </w:rPr>
      </w:pPr>
    </w:p>
    <w:p w14:paraId="703A1639" w14:textId="6580301C" w:rsidR="00706A24" w:rsidRDefault="00706A24" w:rsidP="00FD2B6D">
      <w:pPr>
        <w:rPr>
          <w:noProof/>
        </w:rPr>
      </w:pPr>
      <w:r w:rsidRPr="00706A24">
        <w:rPr>
          <w:noProof/>
        </w:rPr>
        <w:drawing>
          <wp:inline distT="0" distB="0" distL="0" distR="0" wp14:anchorId="01C28CCD" wp14:editId="1FA033CC">
            <wp:extent cx="2419688" cy="2248214"/>
            <wp:effectExtent l="0" t="0" r="0" b="0"/>
            <wp:docPr id="1037151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12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B164" w14:textId="77777777" w:rsidR="007B4DE1" w:rsidRDefault="007B4DE1" w:rsidP="007B4DE1">
      <w:pPr>
        <w:rPr>
          <w:noProof/>
        </w:rPr>
      </w:pPr>
      <w:r>
        <w:rPr>
          <w:noProof/>
        </w:rPr>
        <w:t>Before `</w:t>
      </w:r>
      <w:r w:rsidRPr="00BE7889">
        <w:rPr>
          <w:noProof/>
        </w:rPr>
        <w:t xml:space="preserve"> </w:t>
      </w:r>
      <w:r>
        <w:rPr>
          <w:noProof/>
        </w:rPr>
        <w:t xml:space="preserve">breaking mirror the Data Bases are show as above (like </w:t>
      </w:r>
      <w:r w:rsidRPr="00706A24">
        <w:rPr>
          <w:b/>
          <w:bCs/>
          <w:noProof/>
        </w:rPr>
        <w:t>3M(</w:t>
      </w:r>
      <w:r>
        <w:rPr>
          <w:b/>
          <w:bCs/>
          <w:noProof/>
        </w:rPr>
        <w:t>Mirror,</w:t>
      </w:r>
      <w:r w:rsidRPr="00706A24">
        <w:rPr>
          <w:b/>
          <w:bCs/>
          <w:noProof/>
        </w:rPr>
        <w:t xml:space="preserve"> Synchronized</w:t>
      </w:r>
      <w:r>
        <w:rPr>
          <w:b/>
          <w:bCs/>
          <w:noProof/>
        </w:rPr>
        <w:t>/Restoring</w:t>
      </w:r>
      <w:r w:rsidRPr="00706A24">
        <w:rPr>
          <w:b/>
          <w:bCs/>
          <w:noProof/>
        </w:rPr>
        <w:t>)</w:t>
      </w:r>
      <w:r>
        <w:rPr>
          <w:b/>
          <w:bCs/>
          <w:noProof/>
        </w:rPr>
        <w:t xml:space="preserve"> on </w:t>
      </w:r>
      <w:r w:rsidRPr="00706A24">
        <w:rPr>
          <w:noProof/>
        </w:rPr>
        <w:t>DR server</w:t>
      </w:r>
      <w:r>
        <w:rPr>
          <w:noProof/>
        </w:rPr>
        <w:t>.</w:t>
      </w:r>
    </w:p>
    <w:p w14:paraId="2CBF2ED7" w14:textId="77777777" w:rsidR="007B4DE1" w:rsidRDefault="007B4DE1" w:rsidP="00FD2B6D">
      <w:pPr>
        <w:rPr>
          <w:b/>
          <w:bCs/>
          <w:noProof/>
        </w:rPr>
      </w:pPr>
    </w:p>
    <w:p w14:paraId="0608DE0A" w14:textId="15D1C89C" w:rsidR="00706A24" w:rsidRDefault="00706A24" w:rsidP="00FD2B6D">
      <w:pPr>
        <w:rPr>
          <w:noProof/>
        </w:rPr>
      </w:pPr>
      <w:r w:rsidRPr="00706A24">
        <w:rPr>
          <w:noProof/>
        </w:rPr>
        <w:drawing>
          <wp:inline distT="0" distB="0" distL="0" distR="0" wp14:anchorId="2C09D70C" wp14:editId="108BC10D">
            <wp:extent cx="2324424" cy="2448267"/>
            <wp:effectExtent l="0" t="0" r="0" b="9525"/>
            <wp:docPr id="35986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2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CD3D" w14:textId="77777777" w:rsidR="007B4DE1" w:rsidRDefault="007B4DE1" w:rsidP="00706A24">
      <w:pPr>
        <w:rPr>
          <w:noProof/>
        </w:rPr>
      </w:pPr>
    </w:p>
    <w:p w14:paraId="10034064" w14:textId="77777777" w:rsidR="007B4DE1" w:rsidRDefault="007B4DE1" w:rsidP="00706A24">
      <w:pPr>
        <w:rPr>
          <w:noProof/>
        </w:rPr>
      </w:pPr>
    </w:p>
    <w:p w14:paraId="49188279" w14:textId="77777777" w:rsidR="007B4DE1" w:rsidRDefault="007B4DE1" w:rsidP="00706A24">
      <w:pPr>
        <w:rPr>
          <w:noProof/>
        </w:rPr>
      </w:pPr>
    </w:p>
    <w:p w14:paraId="09A45C40" w14:textId="77777777" w:rsidR="007B4DE1" w:rsidRDefault="007B4DE1" w:rsidP="00706A24">
      <w:pPr>
        <w:rPr>
          <w:noProof/>
        </w:rPr>
      </w:pPr>
    </w:p>
    <w:p w14:paraId="4EA055F7" w14:textId="77777777" w:rsidR="007B4DE1" w:rsidRDefault="007B4DE1" w:rsidP="00706A24">
      <w:pPr>
        <w:rPr>
          <w:noProof/>
        </w:rPr>
      </w:pPr>
    </w:p>
    <w:p w14:paraId="6BFEDE27" w14:textId="5F5623DA" w:rsidR="007B4DE1" w:rsidRDefault="007B4DE1" w:rsidP="00706A24">
      <w:pPr>
        <w:rPr>
          <w:noProof/>
        </w:rPr>
      </w:pPr>
      <w:r>
        <w:rPr>
          <w:noProof/>
        </w:rPr>
        <w:lastRenderedPageBreak/>
        <w:t>After Break mirriong.</w:t>
      </w:r>
    </w:p>
    <w:p w14:paraId="7525215C" w14:textId="1F2463C4" w:rsidR="007B4DE1" w:rsidRDefault="007B4DE1" w:rsidP="00706A24">
      <w:pPr>
        <w:rPr>
          <w:b/>
          <w:bCs/>
          <w:noProof/>
        </w:rPr>
      </w:pPr>
      <w:r w:rsidRPr="007B4DE1">
        <w:rPr>
          <w:b/>
          <w:bCs/>
          <w:noProof/>
        </w:rPr>
        <w:drawing>
          <wp:inline distT="0" distB="0" distL="0" distR="0" wp14:anchorId="521425DA" wp14:editId="4B918A7F">
            <wp:extent cx="5943600" cy="3575050"/>
            <wp:effectExtent l="0" t="0" r="0" b="6350"/>
            <wp:docPr id="188216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8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8AA1" w14:textId="77777777" w:rsidR="00FD2B6D" w:rsidRDefault="00FD2B6D" w:rsidP="00FD2B6D">
      <w:pPr>
        <w:rPr>
          <w:noProof/>
        </w:rPr>
      </w:pPr>
    </w:p>
    <w:p w14:paraId="42B7BC0B" w14:textId="77777777" w:rsidR="00706A24" w:rsidRDefault="00706A24" w:rsidP="00FD2B6D">
      <w:pPr>
        <w:rPr>
          <w:b/>
          <w:bCs/>
          <w:noProof/>
        </w:rPr>
      </w:pPr>
    </w:p>
    <w:p w14:paraId="634557CF" w14:textId="77777777" w:rsidR="00706A24" w:rsidRDefault="00706A24" w:rsidP="00FD2B6D">
      <w:pPr>
        <w:rPr>
          <w:b/>
          <w:bCs/>
          <w:noProof/>
        </w:rPr>
      </w:pPr>
    </w:p>
    <w:p w14:paraId="09CD1769" w14:textId="77777777" w:rsidR="00706A24" w:rsidRDefault="00706A24" w:rsidP="00FD2B6D">
      <w:pPr>
        <w:rPr>
          <w:b/>
          <w:bCs/>
          <w:noProof/>
        </w:rPr>
      </w:pPr>
    </w:p>
    <w:p w14:paraId="72960030" w14:textId="77777777" w:rsidR="00706A24" w:rsidRDefault="00706A24" w:rsidP="00FD2B6D">
      <w:pPr>
        <w:rPr>
          <w:b/>
          <w:bCs/>
          <w:noProof/>
        </w:rPr>
      </w:pPr>
    </w:p>
    <w:p w14:paraId="265EF423" w14:textId="77777777" w:rsidR="00706A24" w:rsidRDefault="00706A24" w:rsidP="00FD2B6D">
      <w:pPr>
        <w:rPr>
          <w:b/>
          <w:bCs/>
          <w:noProof/>
        </w:rPr>
      </w:pPr>
    </w:p>
    <w:p w14:paraId="65193AB9" w14:textId="77777777" w:rsidR="00706A24" w:rsidRDefault="00706A24" w:rsidP="00FD2B6D">
      <w:pPr>
        <w:rPr>
          <w:b/>
          <w:bCs/>
          <w:noProof/>
        </w:rPr>
      </w:pPr>
    </w:p>
    <w:p w14:paraId="3C2A3CBF" w14:textId="23C8B01E" w:rsidR="00706A24" w:rsidRPr="00706A24" w:rsidRDefault="00706A24" w:rsidP="00FD2B6D">
      <w:pPr>
        <w:rPr>
          <w:b/>
          <w:bCs/>
          <w:noProof/>
        </w:rPr>
      </w:pPr>
      <w:r w:rsidRPr="00706A24">
        <w:rPr>
          <w:b/>
          <w:bCs/>
          <w:noProof/>
        </w:rPr>
        <w:t>Break Morroring by using below query if AlwasOn High availability Group is not configured.</w:t>
      </w:r>
    </w:p>
    <w:p w14:paraId="07100ACC" w14:textId="77777777" w:rsidR="00FD2B6D" w:rsidRDefault="00FD2B6D" w:rsidP="00FD2B6D">
      <w:pPr>
        <w:rPr>
          <w:noProof/>
        </w:rPr>
      </w:pPr>
      <w:r>
        <w:rPr>
          <w:noProof/>
        </w:rPr>
        <w:t>USE [master]</w:t>
      </w:r>
    </w:p>
    <w:p w14:paraId="0D7AF274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40B40469" w14:textId="77777777" w:rsidR="00FD2B6D" w:rsidRDefault="00FD2B6D" w:rsidP="00FD2B6D">
      <w:pPr>
        <w:rPr>
          <w:noProof/>
        </w:rPr>
      </w:pPr>
      <w:r>
        <w:rPr>
          <w:noProof/>
        </w:rPr>
        <w:t>ALTER DATABASE 3M SET PARTNER OFF;</w:t>
      </w:r>
    </w:p>
    <w:p w14:paraId="551A19CB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655C5EEE" w14:textId="77777777" w:rsidR="00FD2B6D" w:rsidRDefault="00FD2B6D" w:rsidP="00FD2B6D">
      <w:pPr>
        <w:rPr>
          <w:noProof/>
        </w:rPr>
      </w:pPr>
      <w:r>
        <w:rPr>
          <w:noProof/>
        </w:rPr>
        <w:t>ALTER DATABASE CacheDB SET PARTNER OFF;</w:t>
      </w:r>
    </w:p>
    <w:p w14:paraId="23B2B6AA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1A16684F" w14:textId="77777777" w:rsidR="00FD2B6D" w:rsidRDefault="00FD2B6D" w:rsidP="00FD2B6D">
      <w:pPr>
        <w:rPr>
          <w:noProof/>
        </w:rPr>
      </w:pPr>
      <w:r>
        <w:rPr>
          <w:noProof/>
        </w:rPr>
        <w:t>ALTER DATABASE ConfigDB SET PARTNER OFF;</w:t>
      </w:r>
    </w:p>
    <w:p w14:paraId="68AC5C4A" w14:textId="77777777" w:rsidR="00FD2B6D" w:rsidRDefault="00FD2B6D" w:rsidP="00FD2B6D">
      <w:pPr>
        <w:rPr>
          <w:noProof/>
        </w:rPr>
      </w:pPr>
      <w:r>
        <w:rPr>
          <w:noProof/>
        </w:rPr>
        <w:lastRenderedPageBreak/>
        <w:t>GO</w:t>
      </w:r>
    </w:p>
    <w:p w14:paraId="375D6890" w14:textId="77777777" w:rsidR="00FD2B6D" w:rsidRDefault="00FD2B6D" w:rsidP="00FD2B6D">
      <w:pPr>
        <w:rPr>
          <w:noProof/>
        </w:rPr>
      </w:pPr>
      <w:r>
        <w:rPr>
          <w:noProof/>
        </w:rPr>
        <w:t>ALTER DATABASE ConnectionHub SET PARTNER OFF;</w:t>
      </w:r>
    </w:p>
    <w:p w14:paraId="15812273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161349DB" w14:textId="77777777" w:rsidR="00FD2B6D" w:rsidRDefault="00FD2B6D" w:rsidP="00FD2B6D">
      <w:pPr>
        <w:rPr>
          <w:noProof/>
        </w:rPr>
      </w:pPr>
      <w:r>
        <w:rPr>
          <w:noProof/>
        </w:rPr>
        <w:t>ALTER DATABASE HIPAAReport_360  SET PARTNER OFF;</w:t>
      </w:r>
    </w:p>
    <w:p w14:paraId="7D05133F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46C05D09" w14:textId="77777777" w:rsidR="00FD2B6D" w:rsidRDefault="00FD2B6D" w:rsidP="00FD2B6D">
      <w:pPr>
        <w:rPr>
          <w:noProof/>
        </w:rPr>
      </w:pPr>
      <w:r>
        <w:rPr>
          <w:noProof/>
        </w:rPr>
        <w:t>ALTER DATABASE HIPAATemp_360 SET PARTNER OFF;</w:t>
      </w:r>
    </w:p>
    <w:p w14:paraId="5CBDF391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7E35DE95" w14:textId="77777777" w:rsidR="00FD2B6D" w:rsidRDefault="00FD2B6D" w:rsidP="00FD2B6D">
      <w:pPr>
        <w:rPr>
          <w:noProof/>
        </w:rPr>
      </w:pPr>
      <w:r>
        <w:rPr>
          <w:noProof/>
        </w:rPr>
        <w:t>ALTER DATABASE MMM360DB SET PARTNER OFF;</w:t>
      </w:r>
    </w:p>
    <w:p w14:paraId="73A90352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35F1511C" w14:textId="77777777" w:rsidR="00FD2B6D" w:rsidRDefault="00FD2B6D" w:rsidP="00FD2B6D">
      <w:pPr>
        <w:rPr>
          <w:noProof/>
        </w:rPr>
      </w:pPr>
      <w:r>
        <w:rPr>
          <w:noProof/>
        </w:rPr>
        <w:t>ALTER DATABASE MMM360DBSG SET PARTNER OFF;</w:t>
      </w:r>
    </w:p>
    <w:p w14:paraId="05C15D71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662A695A" w14:textId="77777777" w:rsidR="00FD2B6D" w:rsidRDefault="00FD2B6D" w:rsidP="00FD2B6D">
      <w:pPr>
        <w:rPr>
          <w:noProof/>
        </w:rPr>
      </w:pPr>
      <w:r>
        <w:rPr>
          <w:noProof/>
        </w:rPr>
        <w:t>ALTER DATABASE MMM360NormsDB SET PARTNER OFF;</w:t>
      </w:r>
    </w:p>
    <w:p w14:paraId="04188F78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3D44A60B" w14:textId="77777777" w:rsidR="00FD2B6D" w:rsidRDefault="00FD2B6D" w:rsidP="00FD2B6D">
      <w:pPr>
        <w:rPr>
          <w:noProof/>
        </w:rPr>
      </w:pPr>
      <w:r>
        <w:rPr>
          <w:noProof/>
        </w:rPr>
        <w:t>ALTER DATABASE QualityIndicators SET PARTNER OFF;</w:t>
      </w:r>
    </w:p>
    <w:p w14:paraId="0DA2B75C" w14:textId="77777777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36610336" w14:textId="77777777" w:rsidR="00FD2B6D" w:rsidRDefault="00FD2B6D" w:rsidP="00FD2B6D">
      <w:pPr>
        <w:rPr>
          <w:noProof/>
        </w:rPr>
      </w:pPr>
      <w:r>
        <w:rPr>
          <w:noProof/>
        </w:rPr>
        <w:t>ALTER DATABASE QualityMeasures360DB SET PARTNER OFF;</w:t>
      </w:r>
    </w:p>
    <w:p w14:paraId="0A566249" w14:textId="42C510B3" w:rsidR="00FD2B6D" w:rsidRDefault="00FD2B6D" w:rsidP="00FD2B6D">
      <w:pPr>
        <w:rPr>
          <w:noProof/>
        </w:rPr>
      </w:pPr>
      <w:r>
        <w:rPr>
          <w:noProof/>
        </w:rPr>
        <w:t>GO</w:t>
      </w:r>
    </w:p>
    <w:p w14:paraId="0D1B4416" w14:textId="77777777" w:rsidR="00706A24" w:rsidRDefault="00706A24" w:rsidP="00FD2B6D">
      <w:pPr>
        <w:rPr>
          <w:noProof/>
        </w:rPr>
      </w:pPr>
    </w:p>
    <w:p w14:paraId="76707F41" w14:textId="182BB5B4" w:rsidR="00706A24" w:rsidRDefault="00706A24" w:rsidP="00FD2B6D">
      <w:pPr>
        <w:rPr>
          <w:noProof/>
        </w:rPr>
      </w:pPr>
      <w:r>
        <w:rPr>
          <w:noProof/>
        </w:rPr>
        <w:t>&gt;&gt; Take a T-Log backup in Commvault.</w:t>
      </w:r>
    </w:p>
    <w:p w14:paraId="389E9846" w14:textId="77777777" w:rsidR="002C17ED" w:rsidRDefault="002C17ED" w:rsidP="00FD2B6D">
      <w:pPr>
        <w:rPr>
          <w:noProof/>
        </w:rPr>
      </w:pPr>
    </w:p>
    <w:p w14:paraId="49F5D8B7" w14:textId="22C12F6C" w:rsidR="00706A24" w:rsidRDefault="002C17ED" w:rsidP="00FD2B6D">
      <w:pPr>
        <w:rPr>
          <w:noProof/>
        </w:rPr>
      </w:pPr>
      <w:r>
        <w:rPr>
          <w:noProof/>
        </w:rPr>
        <w:t xml:space="preserve">&gt;&gt;Take </w:t>
      </w:r>
      <w:r w:rsidR="00706A24">
        <w:rPr>
          <w:noProof/>
        </w:rPr>
        <w:t xml:space="preserve"> </w:t>
      </w:r>
      <w:r w:rsidRPr="002C17ED">
        <w:rPr>
          <w:noProof/>
        </w:rPr>
        <w:t>differential</w:t>
      </w:r>
      <w:r>
        <w:rPr>
          <w:noProof/>
        </w:rPr>
        <w:t xml:space="preserve"> (If differential not works take full backup) and T-Log backups and restore.</w:t>
      </w:r>
    </w:p>
    <w:p w14:paraId="7139F529" w14:textId="77777777" w:rsidR="00706A24" w:rsidRDefault="00706A24" w:rsidP="00FD2B6D">
      <w:pPr>
        <w:rPr>
          <w:noProof/>
        </w:rPr>
      </w:pPr>
    </w:p>
    <w:p w14:paraId="7A588C94" w14:textId="77777777" w:rsidR="00FD2B6D" w:rsidRDefault="00FD2B6D">
      <w:pPr>
        <w:rPr>
          <w:noProof/>
        </w:rPr>
      </w:pPr>
    </w:p>
    <w:p w14:paraId="27C9FD2A" w14:textId="24C9B09F" w:rsidR="008420BB" w:rsidRDefault="00951982">
      <w:r>
        <w:rPr>
          <w:noProof/>
        </w:rPr>
        <w:lastRenderedPageBreak/>
        <w:drawing>
          <wp:inline distT="0" distB="0" distL="0" distR="0" wp14:anchorId="059C4CE4" wp14:editId="684471AC">
            <wp:extent cx="5791200" cy="510132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520" cy="51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F885" w14:textId="77777777" w:rsidR="00951982" w:rsidRDefault="00951982"/>
    <w:p w14:paraId="65A7CBFF" w14:textId="77777777" w:rsidR="00951982" w:rsidRDefault="00951982">
      <w:r>
        <w:rPr>
          <w:noProof/>
        </w:rPr>
        <w:lastRenderedPageBreak/>
        <w:drawing>
          <wp:inline distT="0" distB="0" distL="0" distR="0" wp14:anchorId="6F851867" wp14:editId="600619D5">
            <wp:extent cx="5943600" cy="5205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F2FD" w14:textId="77777777" w:rsidR="00951982" w:rsidRDefault="00951982"/>
    <w:p w14:paraId="3CFBCFB1" w14:textId="77777777" w:rsidR="00951982" w:rsidRDefault="00951982">
      <w:r>
        <w:rPr>
          <w:noProof/>
        </w:rPr>
        <w:lastRenderedPageBreak/>
        <w:drawing>
          <wp:inline distT="0" distB="0" distL="0" distR="0" wp14:anchorId="6519E84D" wp14:editId="2DF1CFB4">
            <wp:extent cx="5943600" cy="524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95D7" w14:textId="77777777" w:rsidR="00951982" w:rsidRDefault="00951982"/>
    <w:p w14:paraId="0B901919" w14:textId="77777777" w:rsidR="00951982" w:rsidRDefault="00951982">
      <w:r>
        <w:rPr>
          <w:noProof/>
        </w:rPr>
        <w:lastRenderedPageBreak/>
        <w:drawing>
          <wp:inline distT="0" distB="0" distL="0" distR="0" wp14:anchorId="30B9FE4A" wp14:editId="6A5D24D0">
            <wp:extent cx="5943600" cy="5205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C34" w14:textId="77777777" w:rsidR="00951982" w:rsidRDefault="00951982"/>
    <w:p w14:paraId="7F528299" w14:textId="77777777" w:rsidR="00951982" w:rsidRDefault="00951982">
      <w:r>
        <w:rPr>
          <w:noProof/>
        </w:rPr>
        <w:lastRenderedPageBreak/>
        <w:drawing>
          <wp:inline distT="0" distB="0" distL="0" distR="0" wp14:anchorId="125A27CA" wp14:editId="27B53D43">
            <wp:extent cx="5943600" cy="523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3460" w14:textId="77777777" w:rsidR="00951982" w:rsidRDefault="00951982"/>
    <w:p w14:paraId="2E0B060A" w14:textId="77777777" w:rsidR="00951982" w:rsidRDefault="00951982">
      <w:r>
        <w:rPr>
          <w:noProof/>
        </w:rPr>
        <w:lastRenderedPageBreak/>
        <w:drawing>
          <wp:inline distT="0" distB="0" distL="0" distR="0" wp14:anchorId="6EFBF4C0" wp14:editId="52E9598B">
            <wp:extent cx="5943600" cy="5231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8C30" w14:textId="77777777" w:rsidR="00951982" w:rsidRDefault="00951982"/>
    <w:p w14:paraId="5556167B" w14:textId="77777777" w:rsidR="00951982" w:rsidRDefault="00951982">
      <w:r>
        <w:rPr>
          <w:noProof/>
        </w:rPr>
        <w:lastRenderedPageBreak/>
        <w:drawing>
          <wp:inline distT="0" distB="0" distL="0" distR="0" wp14:anchorId="5D1D03A2" wp14:editId="3D214B66">
            <wp:extent cx="5943600" cy="5232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4F10" w14:textId="77777777" w:rsidR="00951982" w:rsidRDefault="00951982"/>
    <w:p w14:paraId="144B059D" w14:textId="77777777" w:rsidR="00951982" w:rsidRDefault="00951982">
      <w:r>
        <w:rPr>
          <w:noProof/>
        </w:rPr>
        <w:lastRenderedPageBreak/>
        <w:drawing>
          <wp:inline distT="0" distB="0" distL="0" distR="0" wp14:anchorId="415650F6" wp14:editId="276CBD18">
            <wp:extent cx="5934075" cy="522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019F" w14:textId="77777777" w:rsidR="00951982" w:rsidRDefault="00951982"/>
    <w:p w14:paraId="63020355" w14:textId="77777777" w:rsidR="00951982" w:rsidRDefault="00951982">
      <w:r>
        <w:rPr>
          <w:noProof/>
        </w:rPr>
        <w:lastRenderedPageBreak/>
        <w:drawing>
          <wp:inline distT="0" distB="0" distL="0" distR="0" wp14:anchorId="119EFF63" wp14:editId="1BB83F40">
            <wp:extent cx="5943600" cy="5336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B429" w14:textId="77777777" w:rsidR="00951982" w:rsidRDefault="00951982">
      <w:r>
        <w:rPr>
          <w:noProof/>
        </w:rPr>
        <w:lastRenderedPageBreak/>
        <w:drawing>
          <wp:inline distT="0" distB="0" distL="0" distR="0" wp14:anchorId="065F3C44" wp14:editId="0E97B128">
            <wp:extent cx="5943600" cy="5180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7265" w14:textId="77777777" w:rsidR="00951982" w:rsidRDefault="00951982"/>
    <w:p w14:paraId="12835CF1" w14:textId="77777777" w:rsidR="00951982" w:rsidRDefault="00951982">
      <w:r>
        <w:t xml:space="preserve">Change the Operating mode then start mirroring </w:t>
      </w:r>
    </w:p>
    <w:p w14:paraId="549151A2" w14:textId="77777777" w:rsidR="00951982" w:rsidRDefault="00951982"/>
    <w:p w14:paraId="65F583A6" w14:textId="77777777" w:rsidR="00951982" w:rsidRDefault="00951982">
      <w:r>
        <w:rPr>
          <w:noProof/>
        </w:rPr>
        <w:lastRenderedPageBreak/>
        <w:drawing>
          <wp:inline distT="0" distB="0" distL="0" distR="0" wp14:anchorId="6C7404B3" wp14:editId="39E53792">
            <wp:extent cx="5943600" cy="528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624E" w14:textId="77777777" w:rsidR="00951982" w:rsidRDefault="00951982"/>
    <w:p w14:paraId="20700C80" w14:textId="77777777" w:rsidR="00951982" w:rsidRDefault="00951982">
      <w:r>
        <w:t>Click on OK</w:t>
      </w:r>
    </w:p>
    <w:sectPr w:rsidR="00951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DB3BA" w14:textId="77777777" w:rsidR="00FF7054" w:rsidRDefault="00FF7054" w:rsidP="00FD2B6D">
      <w:pPr>
        <w:spacing w:after="0" w:line="240" w:lineRule="auto"/>
      </w:pPr>
      <w:r>
        <w:separator/>
      </w:r>
    </w:p>
  </w:endnote>
  <w:endnote w:type="continuationSeparator" w:id="0">
    <w:p w14:paraId="37243B32" w14:textId="77777777" w:rsidR="00FF7054" w:rsidRDefault="00FF7054" w:rsidP="00FD2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F2F04" w14:textId="77777777" w:rsidR="00FF7054" w:rsidRDefault="00FF7054" w:rsidP="00FD2B6D">
      <w:pPr>
        <w:spacing w:after="0" w:line="240" w:lineRule="auto"/>
      </w:pPr>
      <w:r>
        <w:separator/>
      </w:r>
    </w:p>
  </w:footnote>
  <w:footnote w:type="continuationSeparator" w:id="0">
    <w:p w14:paraId="117E8E23" w14:textId="77777777" w:rsidR="00FF7054" w:rsidRDefault="00FF7054" w:rsidP="00FD2B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982"/>
    <w:rsid w:val="000F64F1"/>
    <w:rsid w:val="002C17ED"/>
    <w:rsid w:val="004B384E"/>
    <w:rsid w:val="006367B1"/>
    <w:rsid w:val="00706A24"/>
    <w:rsid w:val="007A1450"/>
    <w:rsid w:val="007B4DE1"/>
    <w:rsid w:val="008420BB"/>
    <w:rsid w:val="00866499"/>
    <w:rsid w:val="00951982"/>
    <w:rsid w:val="009C5BCD"/>
    <w:rsid w:val="00B528EB"/>
    <w:rsid w:val="00B86AF5"/>
    <w:rsid w:val="00BE7889"/>
    <w:rsid w:val="00E72110"/>
    <w:rsid w:val="00FD2B6D"/>
    <w:rsid w:val="00FF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E1128"/>
  <w15:chartTrackingRefBased/>
  <w15:docId w15:val="{BF5529F5-C109-4DB0-9A92-EA8B59B5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 Satyanarayana1</dc:creator>
  <cp:keywords/>
  <dc:description/>
  <cp:lastModifiedBy>Pala Satyanarayana1</cp:lastModifiedBy>
  <cp:revision>7</cp:revision>
  <dcterms:created xsi:type="dcterms:W3CDTF">2020-01-08T19:15:00Z</dcterms:created>
  <dcterms:modified xsi:type="dcterms:W3CDTF">2024-10-04T01:34:00Z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655256-13e9-4c0b-ba73-c54361842301_Enabled">
    <vt:lpwstr>true</vt:lpwstr>
  </property>
  <property fmtid="{D5CDD505-2E9C-101B-9397-08002B2CF9AE}" pid="3" name="MSIP_Label_ec655256-13e9-4c0b-ba73-c54361842301_SetDate">
    <vt:lpwstr>2024-06-12T13:29:09Z</vt:lpwstr>
  </property>
  <property fmtid="{D5CDD505-2E9C-101B-9397-08002B2CF9AE}" pid="4" name="MSIP_Label_ec655256-13e9-4c0b-ba73-c54361842301_Method">
    <vt:lpwstr>Privileged</vt:lpwstr>
  </property>
  <property fmtid="{D5CDD505-2E9C-101B-9397-08002B2CF9AE}" pid="5" name="MSIP_Label_ec655256-13e9-4c0b-ba73-c54361842301_Name">
    <vt:lpwstr>Public</vt:lpwstr>
  </property>
  <property fmtid="{D5CDD505-2E9C-101B-9397-08002B2CF9AE}" pid="6" name="MSIP_Label_ec655256-13e9-4c0b-ba73-c54361842301_SiteId">
    <vt:lpwstr>edf442f5-b994-4c86-a131-b42b03a16c95</vt:lpwstr>
  </property>
  <property fmtid="{D5CDD505-2E9C-101B-9397-08002B2CF9AE}" pid="7" name="MSIP_Label_ec655256-13e9-4c0b-ba73-c54361842301_ActionId">
    <vt:lpwstr>adc36edb-ba50-48f9-8542-7330052789d6</vt:lpwstr>
  </property>
  <property fmtid="{D5CDD505-2E9C-101B-9397-08002B2CF9AE}" pid="8" name="MSIP_Label_ec655256-13e9-4c0b-ba73-c54361842301_ContentBits">
    <vt:lpwstr>0</vt:lpwstr>
  </property>
</Properties>
</file>