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8BEF" w14:textId="55353ACC" w:rsidR="00D67A2E" w:rsidRDefault="00E315F5" w:rsidP="00E315F5">
      <w:pPr>
        <w:jc w:val="center"/>
        <w:rPr>
          <w:b/>
          <w:bCs/>
          <w:sz w:val="36"/>
          <w:szCs w:val="36"/>
        </w:rPr>
      </w:pPr>
      <w:r w:rsidRPr="00CA0C06">
        <w:rPr>
          <w:b/>
          <w:bCs/>
          <w:sz w:val="36"/>
          <w:szCs w:val="36"/>
          <w:u w:val="single"/>
        </w:rPr>
        <w:t>AIR BNB CASE STUDY</w:t>
      </w:r>
    </w:p>
    <w:p w14:paraId="761D8C42" w14:textId="77777777" w:rsidR="00CA0C06" w:rsidRPr="00CA0C06" w:rsidRDefault="00CA0C06" w:rsidP="00CA0C06">
      <w:pPr>
        <w:rPr>
          <w:sz w:val="28"/>
          <w:szCs w:val="28"/>
        </w:rPr>
      </w:pPr>
    </w:p>
    <w:sectPr w:rsidR="00CA0C06" w:rsidRPr="00CA0C06" w:rsidSect="00E315F5">
      <w:pgSz w:w="11906" w:h="16838"/>
      <w:pgMar w:top="568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E8"/>
    <w:rsid w:val="000F6AE8"/>
    <w:rsid w:val="009C585C"/>
    <w:rsid w:val="00CA0C06"/>
    <w:rsid w:val="00D67A2E"/>
    <w:rsid w:val="00E3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2F76"/>
  <w15:chartTrackingRefBased/>
  <w15:docId w15:val="{B1566574-21F7-4434-BDCD-96B8A037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3</cp:revision>
  <dcterms:created xsi:type="dcterms:W3CDTF">2023-02-27T18:08:00Z</dcterms:created>
  <dcterms:modified xsi:type="dcterms:W3CDTF">2023-02-27T19:37:00Z</dcterms:modified>
</cp:coreProperties>
</file>