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AB89A" w14:textId="0251D451" w:rsidR="001308D1" w:rsidRDefault="00490808" w:rsidP="008A6F76">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Ticket</w:t>
      </w:r>
      <w:proofErr w:type="gramEnd"/>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Turno</w:t>
      </w:r>
    </w:p>
    <w:p w14:paraId="0DAA1424" w14:textId="77036AC6" w:rsidR="001513AB" w:rsidRPr="001513AB" w:rsidRDefault="001513AB" w:rsidP="008A6F76">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13AB">
        <w:rPr>
          <w:rFonts w:ascii="Segoe UI" w:hAnsi="Segoe UI" w:cs="Segoe UI"/>
          <w:b/>
          <w:bCs/>
          <w:color w:val="FF0000"/>
          <w:sz w:val="28"/>
          <w:szCs w:val="28"/>
          <w:shd w:val="clear" w:color="auto" w:fill="FFFFFF"/>
        </w:rPr>
        <w:t xml:space="preserve">Requerimientos de desarrollo </w:t>
      </w:r>
      <w:r w:rsidR="004D06D4">
        <w:rPr>
          <w:rFonts w:ascii="Segoe UI" w:hAnsi="Segoe UI" w:cs="Segoe UI"/>
          <w:b/>
          <w:bCs/>
          <w:color w:val="FF0000"/>
          <w:sz w:val="28"/>
          <w:szCs w:val="28"/>
          <w:shd w:val="clear" w:color="auto" w:fill="FFFFFF"/>
        </w:rPr>
        <w:t>Desktop</w:t>
      </w:r>
      <w:r w:rsidRPr="001513AB">
        <w:rPr>
          <w:rFonts w:ascii="Segoe UI" w:hAnsi="Segoe UI" w:cs="Segoe UI"/>
          <w:b/>
          <w:bCs/>
          <w:color w:val="FF0000"/>
          <w:sz w:val="28"/>
          <w:szCs w:val="28"/>
          <w:shd w:val="clear" w:color="auto" w:fill="FFFFFF"/>
        </w:rPr>
        <w:t>, trabajo y exposición en equipos</w:t>
      </w:r>
      <w:r>
        <w:rPr>
          <w:rFonts w:ascii="Segoe UI" w:hAnsi="Segoe UI" w:cs="Segoe UI"/>
          <w:b/>
          <w:bCs/>
          <w:color w:val="FF0000"/>
          <w:sz w:val="28"/>
          <w:szCs w:val="28"/>
          <w:shd w:val="clear" w:color="auto" w:fill="FFFFFF"/>
        </w:rPr>
        <w:t>.</w:t>
      </w:r>
    </w:p>
    <w:p w14:paraId="6DB9B209" w14:textId="77777777" w:rsidR="00527B14" w:rsidRPr="008A6F76" w:rsidRDefault="00527B14" w:rsidP="00527B14">
      <w:pPr>
        <w:jc w:val="center"/>
        <w:rPr>
          <w:sz w:val="56"/>
          <w:szCs w:val="56"/>
        </w:rPr>
      </w:pP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(Entrega y exposición el martes 16 de abril del 2024 4:30 p.m.) Parcial 2</w:t>
      </w:r>
    </w:p>
    <w:p w14:paraId="0C47B2D4" w14:textId="40BD1FC4" w:rsidR="00AB4CD6" w:rsidRDefault="00AB4CD6" w:rsidP="00CB388A">
      <w:pPr>
        <w:jc w:val="both"/>
        <w:rPr>
          <w:rFonts w:cstheme="minorHAnsi"/>
          <w:sz w:val="28"/>
          <w:szCs w:val="28"/>
        </w:rPr>
      </w:pPr>
      <w:r w:rsidRPr="00CB388A">
        <w:rPr>
          <w:rFonts w:cstheme="minorHAnsi"/>
          <w:sz w:val="28"/>
          <w:szCs w:val="28"/>
        </w:rPr>
        <w:t xml:space="preserve">El proyecto </w:t>
      </w:r>
      <w:r w:rsidR="00DA7A88">
        <w:rPr>
          <w:rFonts w:cstheme="minorHAnsi"/>
          <w:sz w:val="28"/>
          <w:szCs w:val="28"/>
        </w:rPr>
        <w:t>se evaluará</w:t>
      </w:r>
      <w:r w:rsidR="00CA6D9B" w:rsidRPr="00CB388A">
        <w:rPr>
          <w:rFonts w:cstheme="minorHAnsi"/>
          <w:sz w:val="28"/>
          <w:szCs w:val="28"/>
        </w:rPr>
        <w:t xml:space="preserve"> </w:t>
      </w:r>
      <w:r w:rsidR="00DA7A88">
        <w:rPr>
          <w:rFonts w:cstheme="minorHAnsi"/>
          <w:sz w:val="28"/>
          <w:szCs w:val="28"/>
        </w:rPr>
        <w:t xml:space="preserve">con </w:t>
      </w:r>
      <w:r w:rsidRPr="00CB388A">
        <w:rPr>
          <w:rFonts w:cstheme="minorHAnsi"/>
          <w:sz w:val="28"/>
          <w:szCs w:val="28"/>
        </w:rPr>
        <w:t xml:space="preserve">exposición y pruebas de </w:t>
      </w:r>
      <w:r w:rsidR="0002782B">
        <w:rPr>
          <w:rFonts w:cstheme="minorHAnsi"/>
          <w:sz w:val="28"/>
          <w:szCs w:val="28"/>
        </w:rPr>
        <w:t xml:space="preserve">la </w:t>
      </w:r>
      <w:r w:rsidRPr="00CB388A">
        <w:rPr>
          <w:rFonts w:cstheme="minorHAnsi"/>
          <w:sz w:val="28"/>
          <w:szCs w:val="28"/>
        </w:rPr>
        <w:t xml:space="preserve">aplicación de software, que consiste </w:t>
      </w:r>
      <w:r w:rsidR="0002782B">
        <w:rPr>
          <w:rFonts w:cstheme="minorHAnsi"/>
          <w:sz w:val="28"/>
          <w:szCs w:val="28"/>
        </w:rPr>
        <w:t xml:space="preserve">en el desarrollo </w:t>
      </w:r>
      <w:r w:rsidR="004D06D4">
        <w:rPr>
          <w:rFonts w:cstheme="minorHAnsi"/>
          <w:sz w:val="28"/>
          <w:szCs w:val="28"/>
        </w:rPr>
        <w:t>Desktop</w:t>
      </w:r>
      <w:r w:rsidRPr="00CB388A">
        <w:rPr>
          <w:rFonts w:cstheme="minorHAnsi"/>
          <w:sz w:val="28"/>
          <w:szCs w:val="28"/>
        </w:rPr>
        <w:t>, denominada "</w:t>
      </w:r>
      <w:proofErr w:type="gramStart"/>
      <w:r w:rsidR="004908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Ticket</w:t>
      </w:r>
      <w:proofErr w:type="gramEnd"/>
      <w:r w:rsidR="004908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Turno</w:t>
      </w:r>
      <w:r w:rsidRPr="00CB388A">
        <w:rPr>
          <w:rFonts w:cstheme="minorHAnsi"/>
          <w:sz w:val="28"/>
          <w:szCs w:val="28"/>
        </w:rPr>
        <w:t>".</w:t>
      </w:r>
    </w:p>
    <w:p w14:paraId="757E456D" w14:textId="457D541A" w:rsidR="00AB4CD6" w:rsidRPr="00CB388A" w:rsidRDefault="00AB4CD6" w:rsidP="00CB388A">
      <w:pPr>
        <w:jc w:val="both"/>
        <w:rPr>
          <w:rFonts w:cstheme="minorHAnsi"/>
          <w:sz w:val="28"/>
          <w:szCs w:val="28"/>
        </w:rPr>
      </w:pPr>
      <w:r w:rsidRPr="00CB388A">
        <w:rPr>
          <w:rFonts w:cstheme="minorHAnsi"/>
          <w:sz w:val="28"/>
          <w:szCs w:val="28"/>
        </w:rPr>
        <w:t xml:space="preserve">Se </w:t>
      </w:r>
      <w:r w:rsidR="0002782B">
        <w:rPr>
          <w:rFonts w:cstheme="minorHAnsi"/>
          <w:sz w:val="28"/>
          <w:szCs w:val="28"/>
        </w:rPr>
        <w:t>trabajará</w:t>
      </w:r>
      <w:r w:rsidRPr="00CB388A">
        <w:rPr>
          <w:rFonts w:cstheme="minorHAnsi"/>
          <w:sz w:val="28"/>
          <w:szCs w:val="28"/>
        </w:rPr>
        <w:t xml:space="preserve"> </w:t>
      </w:r>
      <w:r w:rsidR="0002782B">
        <w:rPr>
          <w:rFonts w:cstheme="minorHAnsi"/>
          <w:sz w:val="28"/>
          <w:szCs w:val="28"/>
        </w:rPr>
        <w:t xml:space="preserve">en </w:t>
      </w:r>
      <w:r w:rsidRPr="00CB388A">
        <w:rPr>
          <w:rFonts w:cstheme="minorHAnsi"/>
          <w:sz w:val="28"/>
          <w:szCs w:val="28"/>
        </w:rPr>
        <w:t>equipo</w:t>
      </w:r>
      <w:r w:rsidR="0002782B">
        <w:rPr>
          <w:rFonts w:cstheme="minorHAnsi"/>
          <w:sz w:val="28"/>
          <w:szCs w:val="28"/>
        </w:rPr>
        <w:t xml:space="preserve">s, </w:t>
      </w:r>
      <w:r w:rsidR="00BA7468">
        <w:rPr>
          <w:rFonts w:cstheme="minorHAnsi"/>
          <w:sz w:val="28"/>
          <w:szCs w:val="28"/>
        </w:rPr>
        <w:t xml:space="preserve">ya establecidos </w:t>
      </w:r>
      <w:r w:rsidR="00957259">
        <w:rPr>
          <w:rFonts w:cstheme="minorHAnsi"/>
          <w:sz w:val="28"/>
          <w:szCs w:val="28"/>
        </w:rPr>
        <w:t xml:space="preserve">en clase </w:t>
      </w:r>
      <w:r w:rsidR="00BA7468">
        <w:rPr>
          <w:rFonts w:cstheme="minorHAnsi"/>
          <w:sz w:val="28"/>
          <w:szCs w:val="28"/>
        </w:rPr>
        <w:t>previamente</w:t>
      </w:r>
      <w:r w:rsidRPr="00CB388A">
        <w:rPr>
          <w:rFonts w:cstheme="minorHAnsi"/>
          <w:sz w:val="28"/>
          <w:szCs w:val="28"/>
        </w:rPr>
        <w:t>, con responsabilidades individuales</w:t>
      </w:r>
      <w:r w:rsidR="0002782B">
        <w:rPr>
          <w:rFonts w:cstheme="minorHAnsi"/>
          <w:sz w:val="28"/>
          <w:szCs w:val="28"/>
        </w:rPr>
        <w:t xml:space="preserve">. </w:t>
      </w:r>
      <w:r w:rsidRPr="00CB388A">
        <w:rPr>
          <w:rFonts w:cstheme="minorHAnsi"/>
          <w:sz w:val="28"/>
          <w:szCs w:val="28"/>
        </w:rPr>
        <w:t>El proyecto se entregará en digital</w:t>
      </w:r>
      <w:r w:rsidR="0002782B">
        <w:rPr>
          <w:rFonts w:cstheme="minorHAnsi"/>
          <w:sz w:val="28"/>
          <w:szCs w:val="28"/>
        </w:rPr>
        <w:t xml:space="preserve"> y se expondrá </w:t>
      </w:r>
      <w:r w:rsidRPr="00CB388A">
        <w:rPr>
          <w:rFonts w:cstheme="minorHAnsi"/>
          <w:sz w:val="28"/>
          <w:szCs w:val="28"/>
        </w:rPr>
        <w:t>al profesor</w:t>
      </w:r>
      <w:r w:rsidR="0002782B">
        <w:rPr>
          <w:rFonts w:cstheme="minorHAnsi"/>
          <w:sz w:val="28"/>
          <w:szCs w:val="28"/>
        </w:rPr>
        <w:t xml:space="preserve"> de forma presencial</w:t>
      </w:r>
      <w:r w:rsidR="00957259">
        <w:rPr>
          <w:rFonts w:cstheme="minorHAnsi"/>
          <w:sz w:val="28"/>
          <w:szCs w:val="28"/>
        </w:rPr>
        <w:t>, para con esto analizar las estrategias de desarrollo empleadas</w:t>
      </w:r>
      <w:r w:rsidR="0002782B">
        <w:rPr>
          <w:rFonts w:cstheme="minorHAnsi"/>
          <w:sz w:val="28"/>
          <w:szCs w:val="28"/>
        </w:rPr>
        <w:t>.</w:t>
      </w:r>
    </w:p>
    <w:p w14:paraId="3FA9C4B5" w14:textId="57FD472D" w:rsidR="00AB4CD6" w:rsidRPr="00CB388A" w:rsidRDefault="00AB4CD6" w:rsidP="00CB388A">
      <w:pPr>
        <w:jc w:val="both"/>
        <w:rPr>
          <w:rFonts w:cstheme="minorHAnsi"/>
          <w:sz w:val="28"/>
          <w:szCs w:val="28"/>
        </w:rPr>
      </w:pPr>
      <w:r w:rsidRPr="00CB388A">
        <w:rPr>
          <w:rFonts w:cstheme="minorHAnsi"/>
          <w:sz w:val="28"/>
          <w:szCs w:val="28"/>
        </w:rPr>
        <w:t xml:space="preserve">Los puntos de revisión para determinar calificación </w:t>
      </w:r>
      <w:r w:rsidR="0002782B">
        <w:rPr>
          <w:rFonts w:cstheme="minorHAnsi"/>
          <w:sz w:val="28"/>
          <w:szCs w:val="28"/>
        </w:rPr>
        <w:t>Parcial 2</w:t>
      </w:r>
      <w:r w:rsidRPr="00CB388A">
        <w:rPr>
          <w:rFonts w:cstheme="minorHAnsi"/>
          <w:sz w:val="28"/>
          <w:szCs w:val="28"/>
        </w:rPr>
        <w:t xml:space="preserve"> de la aplicación</w:t>
      </w:r>
      <w:r w:rsidR="0094306F">
        <w:rPr>
          <w:rFonts w:cstheme="minorHAnsi"/>
          <w:sz w:val="28"/>
          <w:szCs w:val="28"/>
        </w:rPr>
        <w:t xml:space="preserve"> </w:t>
      </w:r>
      <w:r w:rsidR="00CA6D9B" w:rsidRPr="00CB388A">
        <w:rPr>
          <w:rFonts w:cstheme="minorHAnsi"/>
          <w:sz w:val="28"/>
          <w:szCs w:val="28"/>
        </w:rPr>
        <w:t>serán</w:t>
      </w:r>
      <w:r w:rsidRPr="00CB388A">
        <w:rPr>
          <w:rFonts w:cstheme="minorHAnsi"/>
          <w:sz w:val="28"/>
          <w:szCs w:val="28"/>
        </w:rPr>
        <w:t>:</w:t>
      </w:r>
    </w:p>
    <w:p w14:paraId="41447B4E" w14:textId="36F2A940" w:rsidR="00AB4CD6" w:rsidRPr="00BD4E7A" w:rsidRDefault="00E37590" w:rsidP="00E37590">
      <w:pPr>
        <w:pStyle w:val="Prrafodelista"/>
        <w:numPr>
          <w:ilvl w:val="0"/>
          <w:numId w:val="4"/>
        </w:numPr>
        <w:jc w:val="both"/>
        <w:rPr>
          <w:rFonts w:cstheme="minorHAnsi"/>
          <w:color w:val="FF0000"/>
          <w:sz w:val="28"/>
          <w:szCs w:val="28"/>
        </w:rPr>
      </w:pPr>
      <w:r w:rsidRPr="00E37590">
        <w:rPr>
          <w:rFonts w:cstheme="minorHAnsi"/>
          <w:sz w:val="28"/>
          <w:szCs w:val="28"/>
        </w:rPr>
        <w:t>Totalmente Orientado a Objetos.</w:t>
      </w:r>
      <w:r w:rsidR="00BD4E7A">
        <w:rPr>
          <w:rFonts w:cstheme="minorHAnsi"/>
          <w:sz w:val="28"/>
          <w:szCs w:val="28"/>
        </w:rPr>
        <w:t xml:space="preserve"> </w:t>
      </w:r>
      <w:r w:rsidR="00BD4E7A" w:rsidRPr="00BD4E7A">
        <w:rPr>
          <w:rFonts w:cstheme="minorHAnsi"/>
          <w:b/>
          <w:bCs/>
          <w:color w:val="FF0000"/>
          <w:sz w:val="28"/>
          <w:szCs w:val="28"/>
        </w:rPr>
        <w:t>(-30)</w:t>
      </w:r>
    </w:p>
    <w:p w14:paraId="54C227B3" w14:textId="43CDE984" w:rsidR="00E37590" w:rsidRDefault="00E37590" w:rsidP="00E37590">
      <w:pPr>
        <w:pStyle w:val="Prrafodelista"/>
        <w:numPr>
          <w:ilvl w:val="0"/>
          <w:numId w:val="4"/>
        </w:numPr>
        <w:jc w:val="both"/>
        <w:rPr>
          <w:rFonts w:cstheme="minorHAnsi"/>
          <w:sz w:val="28"/>
          <w:szCs w:val="28"/>
        </w:rPr>
      </w:pPr>
      <w:r>
        <w:rPr>
          <w:rFonts w:cstheme="minorHAnsi"/>
          <w:sz w:val="28"/>
          <w:szCs w:val="28"/>
        </w:rPr>
        <w:t>Arquitectura en MVC</w:t>
      </w:r>
      <w:r w:rsidR="00DD293B">
        <w:rPr>
          <w:rFonts w:cstheme="minorHAnsi"/>
          <w:sz w:val="28"/>
          <w:szCs w:val="28"/>
        </w:rPr>
        <w:t>,</w:t>
      </w:r>
      <w:r w:rsidR="003A2CDE">
        <w:rPr>
          <w:rFonts w:cstheme="minorHAnsi"/>
          <w:sz w:val="28"/>
          <w:szCs w:val="28"/>
        </w:rPr>
        <w:t xml:space="preserve"> puede utilizar el lenguaje que desee (JAVA, PYTHON, C# o </w:t>
      </w:r>
      <w:proofErr w:type="spellStart"/>
      <w:r w:rsidR="003A2CDE">
        <w:rPr>
          <w:rFonts w:cstheme="minorHAnsi"/>
          <w:sz w:val="28"/>
          <w:szCs w:val="28"/>
        </w:rPr>
        <w:t>Frameworks</w:t>
      </w:r>
      <w:proofErr w:type="spellEnd"/>
      <w:r w:rsidR="003A2CDE">
        <w:rPr>
          <w:rFonts w:cstheme="minorHAnsi"/>
          <w:sz w:val="28"/>
          <w:szCs w:val="28"/>
        </w:rPr>
        <w:t>)</w:t>
      </w:r>
      <w:r>
        <w:rPr>
          <w:rFonts w:cstheme="minorHAnsi"/>
          <w:sz w:val="28"/>
          <w:szCs w:val="28"/>
        </w:rPr>
        <w:t>.</w:t>
      </w:r>
      <w:r w:rsidR="00BD4E7A">
        <w:rPr>
          <w:rFonts w:cstheme="minorHAnsi"/>
          <w:sz w:val="28"/>
          <w:szCs w:val="28"/>
        </w:rPr>
        <w:t xml:space="preserve"> </w:t>
      </w:r>
      <w:r w:rsidR="00BD4E7A" w:rsidRPr="00BD4E7A">
        <w:rPr>
          <w:rFonts w:cstheme="minorHAnsi"/>
          <w:b/>
          <w:bCs/>
          <w:color w:val="FF0000"/>
          <w:sz w:val="28"/>
          <w:szCs w:val="28"/>
        </w:rPr>
        <w:t>(-30)</w:t>
      </w:r>
    </w:p>
    <w:p w14:paraId="007430E5" w14:textId="5FD5B7A2" w:rsidR="00E37590" w:rsidRPr="002A0458" w:rsidRDefault="00E37590" w:rsidP="00E37590">
      <w:pPr>
        <w:pStyle w:val="Prrafodelista"/>
        <w:numPr>
          <w:ilvl w:val="0"/>
          <w:numId w:val="4"/>
        </w:numPr>
        <w:jc w:val="both"/>
        <w:rPr>
          <w:rFonts w:cstheme="minorHAnsi"/>
          <w:sz w:val="28"/>
          <w:szCs w:val="28"/>
        </w:rPr>
      </w:pPr>
      <w:r>
        <w:rPr>
          <w:rFonts w:cstheme="minorHAnsi"/>
          <w:sz w:val="28"/>
          <w:szCs w:val="28"/>
        </w:rPr>
        <w:t>Se aceptan diferentes a MySQL</w:t>
      </w:r>
      <w:r w:rsidR="00DD293B">
        <w:rPr>
          <w:rFonts w:cstheme="minorHAnsi"/>
          <w:sz w:val="28"/>
          <w:szCs w:val="28"/>
        </w:rPr>
        <w:t>, SQL o NOSQL</w:t>
      </w:r>
      <w:r>
        <w:rPr>
          <w:rFonts w:cstheme="minorHAnsi"/>
          <w:sz w:val="28"/>
          <w:szCs w:val="28"/>
        </w:rPr>
        <w:t>.</w:t>
      </w:r>
      <w:r w:rsidR="003A2CDE" w:rsidRPr="003A2CDE">
        <w:rPr>
          <w:rFonts w:cstheme="minorHAnsi"/>
          <w:b/>
          <w:bCs/>
          <w:color w:val="FF0000"/>
          <w:sz w:val="28"/>
          <w:szCs w:val="28"/>
        </w:rPr>
        <w:t xml:space="preserve"> </w:t>
      </w:r>
      <w:r w:rsidR="003A2CDE" w:rsidRPr="00BD4E7A">
        <w:rPr>
          <w:rFonts w:cstheme="minorHAnsi"/>
          <w:b/>
          <w:bCs/>
          <w:color w:val="FF0000"/>
          <w:sz w:val="28"/>
          <w:szCs w:val="28"/>
        </w:rPr>
        <w:t>(-30)</w:t>
      </w:r>
    </w:p>
    <w:p w14:paraId="24F2A3A3" w14:textId="153A5AD4" w:rsidR="002A0458" w:rsidRDefault="002A0458" w:rsidP="00E37590">
      <w:pPr>
        <w:pStyle w:val="Prrafodelista"/>
        <w:numPr>
          <w:ilvl w:val="0"/>
          <w:numId w:val="4"/>
        </w:numPr>
        <w:jc w:val="both"/>
        <w:rPr>
          <w:rFonts w:cstheme="minorHAnsi"/>
          <w:sz w:val="28"/>
          <w:szCs w:val="28"/>
        </w:rPr>
      </w:pPr>
      <w:r>
        <w:rPr>
          <w:rFonts w:cstheme="minorHAnsi"/>
          <w:sz w:val="28"/>
          <w:szCs w:val="28"/>
        </w:rPr>
        <w:t xml:space="preserve">Modelo de clases. </w:t>
      </w:r>
      <w:r w:rsidRPr="00BD4E7A">
        <w:rPr>
          <w:rFonts w:cstheme="minorHAnsi"/>
          <w:b/>
          <w:bCs/>
          <w:color w:val="FF0000"/>
          <w:sz w:val="28"/>
          <w:szCs w:val="28"/>
        </w:rPr>
        <w:t>(-30)</w:t>
      </w:r>
    </w:p>
    <w:p w14:paraId="45A88860" w14:textId="7C28951C" w:rsidR="002A0458" w:rsidRDefault="002A0458" w:rsidP="00E37590">
      <w:pPr>
        <w:pStyle w:val="Prrafodelista"/>
        <w:numPr>
          <w:ilvl w:val="0"/>
          <w:numId w:val="4"/>
        </w:numPr>
        <w:jc w:val="both"/>
        <w:rPr>
          <w:rFonts w:cstheme="minorHAnsi"/>
          <w:sz w:val="28"/>
          <w:szCs w:val="28"/>
        </w:rPr>
      </w:pPr>
      <w:r>
        <w:rPr>
          <w:rFonts w:cstheme="minorHAnsi"/>
          <w:sz w:val="28"/>
          <w:szCs w:val="28"/>
        </w:rPr>
        <w:t xml:space="preserve">Modelo de bases de datos. </w:t>
      </w:r>
      <w:r w:rsidRPr="00BD4E7A">
        <w:rPr>
          <w:rFonts w:cstheme="minorHAnsi"/>
          <w:b/>
          <w:bCs/>
          <w:color w:val="FF0000"/>
          <w:sz w:val="28"/>
          <w:szCs w:val="28"/>
        </w:rPr>
        <w:t>(-30)</w:t>
      </w:r>
    </w:p>
    <w:p w14:paraId="312C9652" w14:textId="1B67D2D5" w:rsidR="002A0458" w:rsidRDefault="002A0458" w:rsidP="00E37590">
      <w:pPr>
        <w:pStyle w:val="Prrafodelista"/>
        <w:numPr>
          <w:ilvl w:val="0"/>
          <w:numId w:val="4"/>
        </w:numPr>
        <w:jc w:val="both"/>
        <w:rPr>
          <w:rFonts w:cstheme="minorHAnsi"/>
          <w:sz w:val="28"/>
          <w:szCs w:val="28"/>
        </w:rPr>
      </w:pPr>
      <w:r>
        <w:rPr>
          <w:rFonts w:cstheme="minorHAnsi"/>
          <w:sz w:val="28"/>
          <w:szCs w:val="28"/>
        </w:rPr>
        <w:t xml:space="preserve">Desarrollo de la codificación y comunicación del </w:t>
      </w:r>
      <w:proofErr w:type="spellStart"/>
      <w:r>
        <w:rPr>
          <w:rFonts w:cstheme="minorHAnsi"/>
          <w:sz w:val="28"/>
          <w:szCs w:val="28"/>
        </w:rPr>
        <w:t>Frontend</w:t>
      </w:r>
      <w:proofErr w:type="spellEnd"/>
      <w:r>
        <w:rPr>
          <w:rFonts w:cstheme="minorHAnsi"/>
          <w:sz w:val="28"/>
          <w:szCs w:val="28"/>
        </w:rPr>
        <w:t xml:space="preserve"> y </w:t>
      </w:r>
      <w:proofErr w:type="spellStart"/>
      <w:r>
        <w:rPr>
          <w:rFonts w:cstheme="minorHAnsi"/>
          <w:sz w:val="28"/>
          <w:szCs w:val="28"/>
        </w:rPr>
        <w:t>Backend</w:t>
      </w:r>
      <w:proofErr w:type="spellEnd"/>
      <w:r>
        <w:rPr>
          <w:rFonts w:cstheme="minorHAnsi"/>
          <w:sz w:val="28"/>
          <w:szCs w:val="28"/>
        </w:rPr>
        <w:t xml:space="preserve">. </w:t>
      </w:r>
      <w:r w:rsidRPr="00BD4E7A">
        <w:rPr>
          <w:rFonts w:cstheme="minorHAnsi"/>
          <w:b/>
          <w:bCs/>
          <w:color w:val="FF0000"/>
          <w:sz w:val="28"/>
          <w:szCs w:val="28"/>
        </w:rPr>
        <w:t>(-30)</w:t>
      </w:r>
    </w:p>
    <w:p w14:paraId="4DC0CA3C" w14:textId="22EFA358" w:rsidR="00E37590" w:rsidRDefault="00E37590" w:rsidP="00E37590">
      <w:pPr>
        <w:jc w:val="both"/>
        <w:rPr>
          <w:rFonts w:cstheme="minorHAnsi"/>
          <w:sz w:val="28"/>
          <w:szCs w:val="28"/>
        </w:rPr>
      </w:pPr>
    </w:p>
    <w:p w14:paraId="5E5A3904" w14:textId="5BCF0891" w:rsidR="00887131" w:rsidRDefault="008C4609" w:rsidP="00E37590">
      <w:pPr>
        <w:jc w:val="both"/>
        <w:rPr>
          <w:rFonts w:cstheme="minorHAnsi"/>
          <w:sz w:val="28"/>
          <w:szCs w:val="28"/>
        </w:rPr>
      </w:pPr>
      <w:r>
        <w:rPr>
          <w:sz w:val="28"/>
          <w:szCs w:val="28"/>
        </w:rPr>
        <w:t>POR CUEST</w:t>
      </w:r>
      <w:r w:rsidR="00AC5779">
        <w:rPr>
          <w:sz w:val="28"/>
          <w:szCs w:val="28"/>
        </w:rPr>
        <w:t>IO</w:t>
      </w:r>
      <w:r>
        <w:rPr>
          <w:sz w:val="28"/>
          <w:szCs w:val="28"/>
        </w:rPr>
        <w:t>NES DE PANDEMIA SE REQUIERE UN SISTEMA DONDE LOS PADRES DE FAMILIA DE LAS ESCUELAS, PUEDAN AGENDAR CITAS PARA REALIZAR DIVERSOS TRAMITES DE SUS HIJOS ESTUDIANTES EN EL SECTOR EDUCATIVO DEL ESTADO</w:t>
      </w:r>
      <w:r w:rsidR="00DC02D8" w:rsidRPr="00451E4D">
        <w:rPr>
          <w:sz w:val="28"/>
          <w:szCs w:val="28"/>
        </w:rPr>
        <w:t>.</w:t>
      </w:r>
      <w:r>
        <w:rPr>
          <w:sz w:val="28"/>
          <w:szCs w:val="28"/>
        </w:rPr>
        <w:t xml:space="preserve"> LA LLAVE PRIMARIA DEBERA SER LA CURP DEL ALUMNO PARA PODER REGISTRAR DATOS COMO:</w:t>
      </w:r>
      <w:r w:rsidR="00887131">
        <w:rPr>
          <w:rFonts w:cstheme="minorHAnsi"/>
          <w:sz w:val="28"/>
          <w:szCs w:val="28"/>
        </w:rPr>
        <w:t xml:space="preserve"> </w:t>
      </w:r>
      <w:r>
        <w:rPr>
          <w:rFonts w:cstheme="minorHAnsi"/>
          <w:sz w:val="28"/>
          <w:szCs w:val="28"/>
        </w:rPr>
        <w:t xml:space="preserve">QUIEN REALIZAR EL TRAMITE, NOMBRE, PATERNO Y MATERNO DEL ALUMNO, TELEFONOS, </w:t>
      </w:r>
      <w:r>
        <w:rPr>
          <w:rFonts w:cstheme="minorHAnsi"/>
          <w:sz w:val="28"/>
          <w:szCs w:val="28"/>
        </w:rPr>
        <w:lastRenderedPageBreak/>
        <w:t>CORREO, NIVEL QUE CURSA, MUNICIPIO DONDE ESTUDIA, ASUNTO A TRATAR ETC.</w:t>
      </w:r>
    </w:p>
    <w:p w14:paraId="25603DC6" w14:textId="77777777" w:rsidR="00887131" w:rsidRDefault="00887131" w:rsidP="00E37590">
      <w:pPr>
        <w:jc w:val="both"/>
        <w:rPr>
          <w:rFonts w:cstheme="minorHAnsi"/>
          <w:sz w:val="28"/>
          <w:szCs w:val="28"/>
        </w:rPr>
      </w:pPr>
    </w:p>
    <w:p w14:paraId="0FD761BB" w14:textId="40F1E627" w:rsidR="00E37590" w:rsidRDefault="00E37590" w:rsidP="00E37590">
      <w:pPr>
        <w:jc w:val="both"/>
        <w:rPr>
          <w:rFonts w:cstheme="minorHAnsi"/>
          <w:sz w:val="28"/>
          <w:szCs w:val="28"/>
        </w:rPr>
      </w:pPr>
      <w:r>
        <w:rPr>
          <w:rFonts w:cstheme="minorHAnsi"/>
          <w:sz w:val="28"/>
          <w:szCs w:val="28"/>
        </w:rPr>
        <w:t>Requisitos operacionales:</w:t>
      </w:r>
    </w:p>
    <w:p w14:paraId="1B174D0C" w14:textId="2B4F8DBC" w:rsidR="00E37590" w:rsidRDefault="00E37590" w:rsidP="00E37590">
      <w:pPr>
        <w:pStyle w:val="Prrafodelista"/>
        <w:numPr>
          <w:ilvl w:val="0"/>
          <w:numId w:val="5"/>
        </w:numPr>
        <w:jc w:val="both"/>
        <w:rPr>
          <w:rFonts w:cstheme="minorHAnsi"/>
          <w:sz w:val="28"/>
          <w:szCs w:val="28"/>
        </w:rPr>
      </w:pPr>
      <w:r w:rsidRPr="00682900">
        <w:rPr>
          <w:rFonts w:cstheme="minorHAnsi"/>
          <w:sz w:val="28"/>
          <w:szCs w:val="28"/>
          <w:highlight w:val="yellow"/>
        </w:rPr>
        <w:t xml:space="preserve">Deberá tener un </w:t>
      </w:r>
      <w:proofErr w:type="spellStart"/>
      <w:r w:rsidRPr="00682900">
        <w:rPr>
          <w:rFonts w:cstheme="minorHAnsi"/>
          <w:sz w:val="28"/>
          <w:szCs w:val="28"/>
          <w:highlight w:val="yellow"/>
        </w:rPr>
        <w:t>login</w:t>
      </w:r>
      <w:proofErr w:type="spellEnd"/>
      <w:r w:rsidRPr="00682900">
        <w:rPr>
          <w:rFonts w:cstheme="minorHAnsi"/>
          <w:sz w:val="28"/>
          <w:szCs w:val="28"/>
          <w:highlight w:val="yellow"/>
        </w:rPr>
        <w:t xml:space="preserve"> de </w:t>
      </w:r>
      <w:r w:rsidR="008C4609" w:rsidRPr="00682900">
        <w:rPr>
          <w:rFonts w:cstheme="minorHAnsi"/>
          <w:sz w:val="28"/>
          <w:szCs w:val="28"/>
          <w:highlight w:val="yellow"/>
        </w:rPr>
        <w:t>acceso (</w:t>
      </w:r>
      <w:r w:rsidR="004D1126" w:rsidRPr="00682900">
        <w:rPr>
          <w:rFonts w:cstheme="minorHAnsi"/>
          <w:sz w:val="28"/>
          <w:szCs w:val="28"/>
          <w:highlight w:val="yellow"/>
        </w:rPr>
        <w:t>usuario y contraseña)</w:t>
      </w:r>
      <w:r w:rsidR="008C4609" w:rsidRPr="00682900">
        <w:rPr>
          <w:rFonts w:cstheme="minorHAnsi"/>
          <w:sz w:val="28"/>
          <w:szCs w:val="28"/>
          <w:highlight w:val="yellow"/>
        </w:rPr>
        <w:t xml:space="preserve"> </w:t>
      </w:r>
      <w:r w:rsidR="00BF1DED" w:rsidRPr="00682900">
        <w:rPr>
          <w:rFonts w:cstheme="minorHAnsi"/>
          <w:sz w:val="28"/>
          <w:szCs w:val="28"/>
          <w:highlight w:val="yellow"/>
        </w:rPr>
        <w:t>para admini</w:t>
      </w:r>
      <w:r w:rsidR="005B6069" w:rsidRPr="00682900">
        <w:rPr>
          <w:rFonts w:cstheme="minorHAnsi"/>
          <w:sz w:val="28"/>
          <w:szCs w:val="28"/>
          <w:highlight w:val="yellow"/>
        </w:rPr>
        <w:t>s</w:t>
      </w:r>
      <w:r w:rsidR="00BF1DED" w:rsidRPr="00682900">
        <w:rPr>
          <w:rFonts w:cstheme="minorHAnsi"/>
          <w:sz w:val="28"/>
          <w:szCs w:val="28"/>
          <w:highlight w:val="yellow"/>
        </w:rPr>
        <w:t>tradores</w:t>
      </w:r>
      <w:r w:rsidRPr="00682900">
        <w:rPr>
          <w:rFonts w:cstheme="minorHAnsi"/>
          <w:sz w:val="28"/>
          <w:szCs w:val="28"/>
          <w:highlight w:val="yellow"/>
        </w:rPr>
        <w:t>.</w:t>
      </w:r>
      <w:r w:rsidR="00C921BD">
        <w:rPr>
          <w:rFonts w:cstheme="minorHAnsi"/>
          <w:sz w:val="28"/>
          <w:szCs w:val="28"/>
        </w:rPr>
        <w:t xml:space="preserve"> </w:t>
      </w:r>
      <w:r w:rsidR="00C921BD" w:rsidRPr="00C921BD">
        <w:rPr>
          <w:rFonts w:cstheme="minorHAnsi"/>
          <w:b/>
          <w:bCs/>
          <w:color w:val="FF0000"/>
          <w:sz w:val="28"/>
          <w:szCs w:val="28"/>
        </w:rPr>
        <w:t>(</w:t>
      </w:r>
      <w:r w:rsidR="000769A0">
        <w:rPr>
          <w:rFonts w:cstheme="minorHAnsi"/>
          <w:b/>
          <w:bCs/>
          <w:color w:val="FF0000"/>
          <w:sz w:val="28"/>
          <w:szCs w:val="28"/>
        </w:rPr>
        <w:t>5</w:t>
      </w:r>
      <w:r w:rsidR="00C921BD" w:rsidRPr="00C921BD">
        <w:rPr>
          <w:rFonts w:cstheme="minorHAnsi"/>
          <w:b/>
          <w:bCs/>
          <w:color w:val="FF0000"/>
          <w:sz w:val="28"/>
          <w:szCs w:val="28"/>
        </w:rPr>
        <w:t xml:space="preserve"> pts.)</w:t>
      </w:r>
    </w:p>
    <w:p w14:paraId="10EF6544" w14:textId="65A35B58" w:rsidR="00B57793" w:rsidRDefault="00B57793" w:rsidP="736B7B07">
      <w:pPr>
        <w:pStyle w:val="Prrafodelista"/>
        <w:numPr>
          <w:ilvl w:val="0"/>
          <w:numId w:val="5"/>
        </w:numPr>
        <w:jc w:val="both"/>
        <w:rPr>
          <w:sz w:val="28"/>
          <w:szCs w:val="28"/>
        </w:rPr>
      </w:pPr>
      <w:r w:rsidRPr="736B7B07">
        <w:rPr>
          <w:sz w:val="28"/>
          <w:szCs w:val="28"/>
        </w:rPr>
        <w:t>Si hay catálogos en el modelo de datos, realizar el CRUD correspondiente</w:t>
      </w:r>
      <w:r w:rsidR="00401292" w:rsidRPr="736B7B07">
        <w:rPr>
          <w:sz w:val="28"/>
          <w:szCs w:val="28"/>
        </w:rPr>
        <w:t xml:space="preserve"> y operable</w:t>
      </w:r>
      <w:r w:rsidR="00044DBE">
        <w:rPr>
          <w:sz w:val="28"/>
          <w:szCs w:val="28"/>
        </w:rPr>
        <w:t xml:space="preserve"> </w:t>
      </w:r>
      <w:r w:rsidR="00887131">
        <w:rPr>
          <w:sz w:val="28"/>
          <w:szCs w:val="28"/>
        </w:rPr>
        <w:t>p</w:t>
      </w:r>
      <w:r w:rsidR="00044DBE">
        <w:rPr>
          <w:sz w:val="28"/>
          <w:szCs w:val="28"/>
        </w:rPr>
        <w:t xml:space="preserve">ara </w:t>
      </w:r>
      <w:r w:rsidR="00887131">
        <w:rPr>
          <w:sz w:val="28"/>
          <w:szCs w:val="28"/>
        </w:rPr>
        <w:t>los usuarios</w:t>
      </w:r>
      <w:r w:rsidRPr="736B7B07">
        <w:rPr>
          <w:sz w:val="28"/>
          <w:szCs w:val="28"/>
        </w:rPr>
        <w:t>.</w:t>
      </w:r>
      <w:r w:rsidR="00C921BD" w:rsidRPr="00C921BD">
        <w:rPr>
          <w:rFonts w:cstheme="minorHAnsi"/>
          <w:b/>
          <w:bCs/>
          <w:color w:val="FF0000"/>
          <w:sz w:val="28"/>
          <w:szCs w:val="28"/>
        </w:rPr>
        <w:t xml:space="preserve"> (</w:t>
      </w:r>
      <w:r w:rsidR="00D432A6">
        <w:rPr>
          <w:rFonts w:cstheme="minorHAnsi"/>
          <w:b/>
          <w:bCs/>
          <w:color w:val="FF0000"/>
          <w:sz w:val="28"/>
          <w:szCs w:val="28"/>
        </w:rPr>
        <w:t>5</w:t>
      </w:r>
      <w:r w:rsidR="00C921BD" w:rsidRPr="00C921BD">
        <w:rPr>
          <w:rFonts w:cstheme="minorHAnsi"/>
          <w:b/>
          <w:bCs/>
          <w:color w:val="FF0000"/>
          <w:sz w:val="28"/>
          <w:szCs w:val="28"/>
        </w:rPr>
        <w:t xml:space="preserve"> pts.)</w:t>
      </w:r>
    </w:p>
    <w:p w14:paraId="28C65883" w14:textId="25E716C1" w:rsidR="00044DBE" w:rsidRPr="00682900" w:rsidRDefault="00B57793" w:rsidP="000769A0">
      <w:pPr>
        <w:pStyle w:val="Prrafodelista"/>
        <w:numPr>
          <w:ilvl w:val="0"/>
          <w:numId w:val="5"/>
        </w:numPr>
        <w:jc w:val="both"/>
        <w:rPr>
          <w:rFonts w:cstheme="minorHAnsi"/>
          <w:sz w:val="28"/>
          <w:szCs w:val="28"/>
          <w:highlight w:val="yellow"/>
        </w:rPr>
      </w:pPr>
      <w:r w:rsidRPr="00682900">
        <w:rPr>
          <w:rFonts w:cstheme="minorHAnsi"/>
          <w:sz w:val="28"/>
          <w:szCs w:val="28"/>
          <w:highlight w:val="yellow"/>
        </w:rPr>
        <w:t xml:space="preserve">Opción para cerrar </w:t>
      </w:r>
      <w:r w:rsidR="00887131" w:rsidRPr="00682900">
        <w:rPr>
          <w:rFonts w:cstheme="minorHAnsi"/>
          <w:sz w:val="28"/>
          <w:szCs w:val="28"/>
          <w:highlight w:val="yellow"/>
        </w:rPr>
        <w:t>sistema</w:t>
      </w:r>
      <w:r w:rsidR="000769A0" w:rsidRPr="00682900">
        <w:rPr>
          <w:rFonts w:cstheme="minorHAnsi"/>
          <w:sz w:val="28"/>
          <w:szCs w:val="28"/>
          <w:highlight w:val="yellow"/>
        </w:rPr>
        <w:t xml:space="preserve"> </w:t>
      </w:r>
      <w:r w:rsidR="004E158B" w:rsidRPr="00682900">
        <w:rPr>
          <w:rFonts w:cstheme="minorHAnsi"/>
          <w:sz w:val="28"/>
          <w:szCs w:val="28"/>
          <w:highlight w:val="yellow"/>
        </w:rPr>
        <w:t xml:space="preserve">(Seguridad de la aplicación, </w:t>
      </w:r>
      <w:r w:rsidR="00887131" w:rsidRPr="00682900">
        <w:rPr>
          <w:rFonts w:cstheme="minorHAnsi"/>
          <w:sz w:val="28"/>
          <w:szCs w:val="28"/>
          <w:highlight w:val="yellow"/>
        </w:rPr>
        <w:t>cerrar base de datos y destruir variables globales de sesión</w:t>
      </w:r>
      <w:r w:rsidR="004E158B" w:rsidRPr="00682900">
        <w:rPr>
          <w:rFonts w:cstheme="minorHAnsi"/>
          <w:sz w:val="28"/>
          <w:szCs w:val="28"/>
          <w:highlight w:val="yellow"/>
        </w:rPr>
        <w:t>)</w:t>
      </w:r>
      <w:r w:rsidR="000769A0" w:rsidRPr="00682900">
        <w:rPr>
          <w:rFonts w:cstheme="minorHAnsi"/>
          <w:sz w:val="28"/>
          <w:szCs w:val="28"/>
          <w:highlight w:val="yellow"/>
        </w:rPr>
        <w:t xml:space="preserve"> y </w:t>
      </w:r>
      <w:r w:rsidRPr="00682900">
        <w:rPr>
          <w:rFonts w:cstheme="minorHAnsi"/>
          <w:sz w:val="28"/>
          <w:szCs w:val="28"/>
          <w:highlight w:val="yellow"/>
        </w:rPr>
        <w:t>Menú para navegar entre opciones.</w:t>
      </w:r>
      <w:r w:rsidR="00C921BD" w:rsidRPr="00682900">
        <w:rPr>
          <w:rFonts w:cstheme="minorHAnsi"/>
          <w:b/>
          <w:bCs/>
          <w:color w:val="FF0000"/>
          <w:sz w:val="28"/>
          <w:szCs w:val="28"/>
          <w:highlight w:val="yellow"/>
        </w:rPr>
        <w:t xml:space="preserve"> (</w:t>
      </w:r>
      <w:r w:rsidR="00BF4698" w:rsidRPr="00682900">
        <w:rPr>
          <w:rFonts w:cstheme="minorHAnsi"/>
          <w:b/>
          <w:bCs/>
          <w:color w:val="FF0000"/>
          <w:sz w:val="28"/>
          <w:szCs w:val="28"/>
          <w:highlight w:val="yellow"/>
        </w:rPr>
        <w:t>5</w:t>
      </w:r>
      <w:r w:rsidR="00C921BD" w:rsidRPr="00682900">
        <w:rPr>
          <w:rFonts w:cstheme="minorHAnsi"/>
          <w:b/>
          <w:bCs/>
          <w:color w:val="FF0000"/>
          <w:sz w:val="28"/>
          <w:szCs w:val="28"/>
          <w:highlight w:val="yellow"/>
        </w:rPr>
        <w:t xml:space="preserve"> pts.)</w:t>
      </w:r>
    </w:p>
    <w:p w14:paraId="15D89BD7" w14:textId="24BDEAF2" w:rsidR="004E158B" w:rsidRPr="00682900" w:rsidRDefault="004E158B" w:rsidP="00DA7A88">
      <w:pPr>
        <w:pStyle w:val="Prrafodelista"/>
        <w:numPr>
          <w:ilvl w:val="0"/>
          <w:numId w:val="5"/>
        </w:numPr>
        <w:jc w:val="both"/>
        <w:rPr>
          <w:rFonts w:cstheme="minorHAnsi"/>
          <w:sz w:val="28"/>
          <w:szCs w:val="28"/>
          <w:highlight w:val="yellow"/>
        </w:rPr>
      </w:pPr>
      <w:r w:rsidRPr="00682900">
        <w:rPr>
          <w:rFonts w:cstheme="minorHAnsi"/>
          <w:sz w:val="28"/>
          <w:szCs w:val="28"/>
          <w:highlight w:val="yellow"/>
        </w:rPr>
        <w:t>Uso de repositorio Git</w:t>
      </w:r>
      <w:r w:rsidR="00887131" w:rsidRPr="00682900">
        <w:rPr>
          <w:rFonts w:cstheme="minorHAnsi"/>
          <w:sz w:val="28"/>
          <w:szCs w:val="28"/>
          <w:highlight w:val="yellow"/>
        </w:rPr>
        <w:t xml:space="preserve"> (</w:t>
      </w:r>
      <w:proofErr w:type="spellStart"/>
      <w:r w:rsidR="00887131" w:rsidRPr="00682900">
        <w:rPr>
          <w:rFonts w:cstheme="minorHAnsi"/>
          <w:sz w:val="28"/>
          <w:szCs w:val="28"/>
          <w:highlight w:val="yellow"/>
        </w:rPr>
        <w:t>github</w:t>
      </w:r>
      <w:proofErr w:type="spellEnd"/>
      <w:r w:rsidR="00887131" w:rsidRPr="00682900">
        <w:rPr>
          <w:rFonts w:cstheme="minorHAnsi"/>
          <w:sz w:val="28"/>
          <w:szCs w:val="28"/>
          <w:highlight w:val="yellow"/>
        </w:rPr>
        <w:t>)</w:t>
      </w:r>
      <w:r w:rsidRPr="00682900">
        <w:rPr>
          <w:rFonts w:cstheme="minorHAnsi"/>
          <w:sz w:val="28"/>
          <w:szCs w:val="28"/>
          <w:highlight w:val="yellow"/>
        </w:rPr>
        <w:t>, donde se demuestre la participación de cada integrante de equipo en las tareas asignadas a desarrollar</w:t>
      </w:r>
      <w:r w:rsidR="009D2AD0" w:rsidRPr="00682900">
        <w:rPr>
          <w:rFonts w:cstheme="minorHAnsi"/>
          <w:sz w:val="28"/>
          <w:szCs w:val="28"/>
          <w:highlight w:val="yellow"/>
        </w:rPr>
        <w:t xml:space="preserve"> en base a los </w:t>
      </w:r>
      <w:proofErr w:type="spellStart"/>
      <w:r w:rsidR="009D2AD0" w:rsidRPr="00682900">
        <w:rPr>
          <w:rFonts w:cstheme="minorHAnsi"/>
          <w:sz w:val="28"/>
          <w:szCs w:val="28"/>
          <w:highlight w:val="yellow"/>
        </w:rPr>
        <w:t>commits</w:t>
      </w:r>
      <w:proofErr w:type="spellEnd"/>
      <w:r w:rsidR="009D2AD0" w:rsidRPr="00682900">
        <w:rPr>
          <w:rFonts w:cstheme="minorHAnsi"/>
          <w:sz w:val="28"/>
          <w:szCs w:val="28"/>
          <w:highlight w:val="yellow"/>
        </w:rPr>
        <w:t>/</w:t>
      </w:r>
      <w:proofErr w:type="spellStart"/>
      <w:r w:rsidR="009D2AD0" w:rsidRPr="00682900">
        <w:rPr>
          <w:rFonts w:cstheme="minorHAnsi"/>
          <w:sz w:val="28"/>
          <w:szCs w:val="28"/>
          <w:highlight w:val="yellow"/>
        </w:rPr>
        <w:t>push</w:t>
      </w:r>
      <w:proofErr w:type="spellEnd"/>
      <w:r w:rsidR="009D2AD0" w:rsidRPr="00682900">
        <w:rPr>
          <w:rFonts w:cstheme="minorHAnsi"/>
          <w:sz w:val="28"/>
          <w:szCs w:val="28"/>
          <w:highlight w:val="yellow"/>
        </w:rPr>
        <w:t>/</w:t>
      </w:r>
      <w:proofErr w:type="spellStart"/>
      <w:r w:rsidR="009D2AD0" w:rsidRPr="00682900">
        <w:rPr>
          <w:rFonts w:cstheme="minorHAnsi"/>
          <w:sz w:val="28"/>
          <w:szCs w:val="28"/>
          <w:highlight w:val="yellow"/>
        </w:rPr>
        <w:t>merge</w:t>
      </w:r>
      <w:proofErr w:type="spellEnd"/>
      <w:r w:rsidR="009D2AD0" w:rsidRPr="00682900">
        <w:rPr>
          <w:rFonts w:cstheme="minorHAnsi"/>
          <w:sz w:val="28"/>
          <w:szCs w:val="28"/>
          <w:highlight w:val="yellow"/>
        </w:rPr>
        <w:t xml:space="preserve"> etc.</w:t>
      </w:r>
      <w:r w:rsidR="00C921BD" w:rsidRPr="00682900">
        <w:rPr>
          <w:rFonts w:cstheme="minorHAnsi"/>
          <w:b/>
          <w:bCs/>
          <w:color w:val="FF0000"/>
          <w:sz w:val="28"/>
          <w:szCs w:val="28"/>
          <w:highlight w:val="yellow"/>
        </w:rPr>
        <w:t xml:space="preserve"> (</w:t>
      </w:r>
      <w:r w:rsidR="00BF4698" w:rsidRPr="00682900">
        <w:rPr>
          <w:rFonts w:cstheme="minorHAnsi"/>
          <w:b/>
          <w:bCs/>
          <w:color w:val="FF0000"/>
          <w:sz w:val="28"/>
          <w:szCs w:val="28"/>
          <w:highlight w:val="yellow"/>
        </w:rPr>
        <w:t xml:space="preserve">5 </w:t>
      </w:r>
      <w:r w:rsidR="00C921BD" w:rsidRPr="00682900">
        <w:rPr>
          <w:rFonts w:cstheme="minorHAnsi"/>
          <w:b/>
          <w:bCs/>
          <w:color w:val="FF0000"/>
          <w:sz w:val="28"/>
          <w:szCs w:val="28"/>
          <w:highlight w:val="yellow"/>
        </w:rPr>
        <w:t>pts.)</w:t>
      </w:r>
      <w:r w:rsidRPr="00682900">
        <w:rPr>
          <w:rFonts w:cstheme="minorHAnsi"/>
          <w:sz w:val="28"/>
          <w:szCs w:val="28"/>
          <w:highlight w:val="yellow"/>
        </w:rPr>
        <w:t xml:space="preserve"> </w:t>
      </w:r>
    </w:p>
    <w:p w14:paraId="309388F5" w14:textId="4914A523" w:rsidR="000769A0" w:rsidRPr="003C30A7" w:rsidRDefault="000769A0" w:rsidP="0045549B">
      <w:pPr>
        <w:pStyle w:val="Prrafodelista"/>
        <w:numPr>
          <w:ilvl w:val="0"/>
          <w:numId w:val="5"/>
        </w:numPr>
        <w:jc w:val="both"/>
        <w:rPr>
          <w:rFonts w:cstheme="minorHAnsi"/>
          <w:sz w:val="28"/>
          <w:szCs w:val="28"/>
        </w:rPr>
      </w:pPr>
      <w:r w:rsidRPr="00682900">
        <w:rPr>
          <w:rFonts w:cstheme="minorHAnsi"/>
          <w:sz w:val="28"/>
          <w:szCs w:val="28"/>
          <w:highlight w:val="yellow"/>
        </w:rPr>
        <w:t xml:space="preserve">Deberá utilizar </w:t>
      </w:r>
      <w:r w:rsidR="00527B14" w:rsidRPr="00682900">
        <w:rPr>
          <w:rFonts w:cstheme="minorHAnsi"/>
          <w:sz w:val="28"/>
          <w:szCs w:val="28"/>
          <w:highlight w:val="yellow"/>
        </w:rPr>
        <w:t>2</w:t>
      </w:r>
      <w:r w:rsidRPr="00682900">
        <w:rPr>
          <w:rFonts w:cstheme="minorHAnsi"/>
          <w:sz w:val="28"/>
          <w:szCs w:val="28"/>
          <w:highlight w:val="yellow"/>
        </w:rPr>
        <w:t xml:space="preserve"> patr</w:t>
      </w:r>
      <w:r w:rsidR="00D43C14" w:rsidRPr="00682900">
        <w:rPr>
          <w:rFonts w:cstheme="minorHAnsi"/>
          <w:sz w:val="28"/>
          <w:szCs w:val="28"/>
          <w:highlight w:val="yellow"/>
        </w:rPr>
        <w:t>o</w:t>
      </w:r>
      <w:r w:rsidRPr="00682900">
        <w:rPr>
          <w:rFonts w:cstheme="minorHAnsi"/>
          <w:sz w:val="28"/>
          <w:szCs w:val="28"/>
          <w:highlight w:val="yellow"/>
        </w:rPr>
        <w:t>n</w:t>
      </w:r>
      <w:r w:rsidR="00527B14" w:rsidRPr="00682900">
        <w:rPr>
          <w:rFonts w:cstheme="minorHAnsi"/>
          <w:sz w:val="28"/>
          <w:szCs w:val="28"/>
          <w:highlight w:val="yellow"/>
        </w:rPr>
        <w:t>es</w:t>
      </w:r>
      <w:r w:rsidRPr="00682900">
        <w:rPr>
          <w:rFonts w:cstheme="minorHAnsi"/>
          <w:sz w:val="28"/>
          <w:szCs w:val="28"/>
          <w:highlight w:val="yellow"/>
        </w:rPr>
        <w:t xml:space="preserve"> de diseño. </w:t>
      </w:r>
      <w:r w:rsidRPr="00682900">
        <w:rPr>
          <w:rFonts w:cstheme="minorHAnsi"/>
          <w:b/>
          <w:bCs/>
          <w:color w:val="FF0000"/>
          <w:sz w:val="28"/>
          <w:szCs w:val="28"/>
          <w:highlight w:val="yellow"/>
        </w:rPr>
        <w:t>(10</w:t>
      </w:r>
      <w:r w:rsidRPr="00887131">
        <w:rPr>
          <w:rFonts w:cstheme="minorHAnsi"/>
          <w:b/>
          <w:bCs/>
          <w:color w:val="FF0000"/>
          <w:sz w:val="28"/>
          <w:szCs w:val="28"/>
        </w:rPr>
        <w:t xml:space="preserve"> pts.)</w:t>
      </w:r>
    </w:p>
    <w:p w14:paraId="357BCA4F" w14:textId="087B592D" w:rsidR="004F67EA" w:rsidRDefault="004F67EA" w:rsidP="004F67EA">
      <w:pPr>
        <w:pStyle w:val="Prrafodelista"/>
        <w:numPr>
          <w:ilvl w:val="0"/>
          <w:numId w:val="5"/>
        </w:numPr>
        <w:jc w:val="both"/>
        <w:rPr>
          <w:rFonts w:cstheme="minorHAnsi"/>
          <w:sz w:val="28"/>
          <w:szCs w:val="28"/>
        </w:rPr>
      </w:pPr>
      <w:r w:rsidRPr="00682900">
        <w:rPr>
          <w:rFonts w:cstheme="minorHAnsi"/>
          <w:sz w:val="28"/>
          <w:szCs w:val="28"/>
          <w:highlight w:val="yellow"/>
        </w:rPr>
        <w:t xml:space="preserve">El formulario de solicitud de </w:t>
      </w:r>
      <w:proofErr w:type="gramStart"/>
      <w:r w:rsidRPr="00682900">
        <w:rPr>
          <w:rFonts w:cstheme="minorHAnsi"/>
          <w:sz w:val="28"/>
          <w:szCs w:val="28"/>
          <w:highlight w:val="yellow"/>
        </w:rPr>
        <w:t>ticket</w:t>
      </w:r>
      <w:proofErr w:type="gramEnd"/>
      <w:r w:rsidRPr="00682900">
        <w:rPr>
          <w:rFonts w:cstheme="minorHAnsi"/>
          <w:sz w:val="28"/>
          <w:szCs w:val="28"/>
          <w:highlight w:val="yellow"/>
        </w:rPr>
        <w:t xml:space="preserve"> de turno deberá tener la capacidad de registrar</w:t>
      </w:r>
      <w:r>
        <w:rPr>
          <w:rFonts w:cstheme="minorHAnsi"/>
          <w:sz w:val="28"/>
          <w:szCs w:val="28"/>
        </w:rPr>
        <w:t xml:space="preserve"> y/o modificar el registro en la parte pública por parte de los usuarios, para modificar solicite el CURP y el número de turno que se le asigno. Generé un comprobante de datos básicos con el turno correspondiente de la solicitud registrada. </w:t>
      </w:r>
      <w:r w:rsidR="00F20B2A" w:rsidRPr="00887131">
        <w:rPr>
          <w:rFonts w:cstheme="minorHAnsi"/>
          <w:b/>
          <w:bCs/>
          <w:color w:val="FF0000"/>
          <w:sz w:val="28"/>
          <w:szCs w:val="28"/>
        </w:rPr>
        <w:t>(10 pts.)</w:t>
      </w:r>
    </w:p>
    <w:p w14:paraId="690D12FC" w14:textId="74C6FBDD" w:rsidR="004F67EA" w:rsidRDefault="004F67EA" w:rsidP="004F67EA">
      <w:pPr>
        <w:pStyle w:val="Prrafodelista"/>
        <w:numPr>
          <w:ilvl w:val="0"/>
          <w:numId w:val="5"/>
        </w:numPr>
        <w:jc w:val="both"/>
        <w:rPr>
          <w:rFonts w:cstheme="minorHAnsi"/>
          <w:sz w:val="28"/>
          <w:szCs w:val="28"/>
        </w:rPr>
      </w:pPr>
      <w:r>
        <w:rPr>
          <w:rFonts w:cstheme="minorHAnsi"/>
          <w:sz w:val="28"/>
          <w:szCs w:val="28"/>
        </w:rPr>
        <w:t>Tener una opción de consulta por CURP o por nombre, para administradores(</w:t>
      </w:r>
      <w:proofErr w:type="spellStart"/>
      <w:r>
        <w:rPr>
          <w:rFonts w:cstheme="minorHAnsi"/>
          <w:sz w:val="28"/>
          <w:szCs w:val="28"/>
        </w:rPr>
        <w:t>login</w:t>
      </w:r>
      <w:proofErr w:type="spellEnd"/>
      <w:r>
        <w:rPr>
          <w:rFonts w:cstheme="minorHAnsi"/>
          <w:sz w:val="28"/>
          <w:szCs w:val="28"/>
        </w:rPr>
        <w:t>)</w:t>
      </w:r>
      <w:r w:rsidR="008C4609">
        <w:rPr>
          <w:rFonts w:cstheme="minorHAnsi"/>
          <w:sz w:val="28"/>
          <w:szCs w:val="28"/>
        </w:rPr>
        <w:t xml:space="preserve"> y que puedan eliminar, modificar, registrar y colocar un estatus de “Resuelto” y “Pendiente”.</w:t>
      </w:r>
      <w:r w:rsidR="00F20B2A">
        <w:rPr>
          <w:rFonts w:cstheme="minorHAnsi"/>
          <w:sz w:val="28"/>
          <w:szCs w:val="28"/>
        </w:rPr>
        <w:t xml:space="preserve"> </w:t>
      </w:r>
      <w:r w:rsidR="00F20B2A" w:rsidRPr="00887131">
        <w:rPr>
          <w:rFonts w:cstheme="minorHAnsi"/>
          <w:b/>
          <w:bCs/>
          <w:color w:val="FF0000"/>
          <w:sz w:val="28"/>
          <w:szCs w:val="28"/>
        </w:rPr>
        <w:t>(10 pts.)</w:t>
      </w:r>
    </w:p>
    <w:p w14:paraId="70CD7058" w14:textId="2F93C985" w:rsidR="003C30A7" w:rsidRDefault="004F67EA" w:rsidP="004F67EA">
      <w:pPr>
        <w:pStyle w:val="Prrafodelista"/>
        <w:numPr>
          <w:ilvl w:val="0"/>
          <w:numId w:val="5"/>
        </w:numPr>
        <w:jc w:val="both"/>
        <w:rPr>
          <w:rFonts w:cstheme="minorHAnsi"/>
          <w:sz w:val="28"/>
          <w:szCs w:val="28"/>
        </w:rPr>
      </w:pPr>
      <w:r>
        <w:rPr>
          <w:rFonts w:cstheme="minorHAnsi"/>
          <w:sz w:val="28"/>
          <w:szCs w:val="28"/>
        </w:rPr>
        <w:t xml:space="preserve"> Si hay catálogos en el modelo de datos, realizar el CRUD correspondiente.</w:t>
      </w:r>
      <w:r w:rsidR="00F20B2A">
        <w:rPr>
          <w:rFonts w:cstheme="minorHAnsi"/>
          <w:sz w:val="28"/>
          <w:szCs w:val="28"/>
        </w:rPr>
        <w:t xml:space="preserve"> </w:t>
      </w:r>
      <w:r w:rsidR="00F20B2A" w:rsidRPr="00887131">
        <w:rPr>
          <w:rFonts w:cstheme="minorHAnsi"/>
          <w:b/>
          <w:bCs/>
          <w:color w:val="FF0000"/>
          <w:sz w:val="28"/>
          <w:szCs w:val="28"/>
        </w:rPr>
        <w:t>(10 pts.)</w:t>
      </w:r>
    </w:p>
    <w:p w14:paraId="0E6A2696" w14:textId="2F62DD65" w:rsidR="008C4609" w:rsidRDefault="008C4609" w:rsidP="004F67EA">
      <w:pPr>
        <w:pStyle w:val="Prrafodelista"/>
        <w:numPr>
          <w:ilvl w:val="0"/>
          <w:numId w:val="5"/>
        </w:numPr>
        <w:jc w:val="both"/>
        <w:rPr>
          <w:rFonts w:cstheme="minorHAnsi"/>
          <w:sz w:val="28"/>
          <w:szCs w:val="28"/>
        </w:rPr>
      </w:pPr>
      <w:r w:rsidRPr="00682900">
        <w:rPr>
          <w:rFonts w:cstheme="minorHAnsi"/>
          <w:sz w:val="28"/>
          <w:szCs w:val="28"/>
          <w:highlight w:val="yellow"/>
        </w:rPr>
        <w:t xml:space="preserve">Se </w:t>
      </w:r>
      <w:r w:rsidR="00013AFA" w:rsidRPr="00682900">
        <w:rPr>
          <w:rFonts w:cstheme="minorHAnsi"/>
          <w:sz w:val="28"/>
          <w:szCs w:val="28"/>
          <w:highlight w:val="yellow"/>
        </w:rPr>
        <w:t>debe</w:t>
      </w:r>
      <w:r w:rsidRPr="00682900">
        <w:rPr>
          <w:rFonts w:cstheme="minorHAnsi"/>
          <w:sz w:val="28"/>
          <w:szCs w:val="28"/>
          <w:highlight w:val="yellow"/>
        </w:rPr>
        <w:t xml:space="preserve"> asignar </w:t>
      </w:r>
      <w:r w:rsidR="00F20B2A" w:rsidRPr="00682900">
        <w:rPr>
          <w:rFonts w:cstheme="minorHAnsi"/>
          <w:sz w:val="28"/>
          <w:szCs w:val="28"/>
          <w:highlight w:val="yellow"/>
        </w:rPr>
        <w:t>el</w:t>
      </w:r>
      <w:r w:rsidRPr="00682900">
        <w:rPr>
          <w:rFonts w:cstheme="minorHAnsi"/>
          <w:sz w:val="28"/>
          <w:szCs w:val="28"/>
          <w:highlight w:val="yellow"/>
        </w:rPr>
        <w:t xml:space="preserve"> número de turno que inicie de 1 a n por cada municipio del estado.</w:t>
      </w:r>
      <w:r w:rsidR="00F20B2A">
        <w:rPr>
          <w:rFonts w:cstheme="minorHAnsi"/>
          <w:sz w:val="28"/>
          <w:szCs w:val="28"/>
        </w:rPr>
        <w:t xml:space="preserve"> </w:t>
      </w:r>
      <w:r w:rsidR="00F20B2A" w:rsidRPr="00887131">
        <w:rPr>
          <w:rFonts w:cstheme="minorHAnsi"/>
          <w:b/>
          <w:bCs/>
          <w:color w:val="FF0000"/>
          <w:sz w:val="28"/>
          <w:szCs w:val="28"/>
        </w:rPr>
        <w:t>(10 pts.)</w:t>
      </w:r>
    </w:p>
    <w:p w14:paraId="79E3650C" w14:textId="031CE859" w:rsidR="008C4609" w:rsidRPr="00F20B2A" w:rsidRDefault="008C4609" w:rsidP="004F67EA">
      <w:pPr>
        <w:pStyle w:val="Prrafodelista"/>
        <w:numPr>
          <w:ilvl w:val="0"/>
          <w:numId w:val="5"/>
        </w:numPr>
        <w:jc w:val="both"/>
        <w:rPr>
          <w:rFonts w:cstheme="minorHAnsi"/>
          <w:sz w:val="28"/>
          <w:szCs w:val="28"/>
        </w:rPr>
      </w:pPr>
      <w:r>
        <w:rPr>
          <w:rFonts w:cstheme="minorHAnsi"/>
          <w:sz w:val="28"/>
          <w:szCs w:val="28"/>
        </w:rPr>
        <w:t>Tablero(</w:t>
      </w:r>
      <w:proofErr w:type="spellStart"/>
      <w:r>
        <w:rPr>
          <w:rFonts w:cstheme="minorHAnsi"/>
          <w:sz w:val="28"/>
          <w:szCs w:val="28"/>
        </w:rPr>
        <w:t>dashboard</w:t>
      </w:r>
      <w:proofErr w:type="spellEnd"/>
      <w:r>
        <w:rPr>
          <w:rFonts w:cstheme="minorHAnsi"/>
          <w:sz w:val="28"/>
          <w:szCs w:val="28"/>
        </w:rPr>
        <w:t>) donde se muestre por medio de gráfica los estatus de las solicitudes (“Resuelto” y “Pendiente”) que pueda ser filtrado por municipio o por el total de solicitudes.</w:t>
      </w:r>
      <w:r w:rsidR="00F20B2A">
        <w:rPr>
          <w:rFonts w:cstheme="minorHAnsi"/>
          <w:sz w:val="28"/>
          <w:szCs w:val="28"/>
        </w:rPr>
        <w:t xml:space="preserve"> </w:t>
      </w:r>
      <w:r w:rsidR="00F20B2A" w:rsidRPr="00887131">
        <w:rPr>
          <w:rFonts w:cstheme="minorHAnsi"/>
          <w:b/>
          <w:bCs/>
          <w:color w:val="FF0000"/>
          <w:sz w:val="28"/>
          <w:szCs w:val="28"/>
        </w:rPr>
        <w:t>(10 pts.)</w:t>
      </w:r>
    </w:p>
    <w:p w14:paraId="39B019A0" w14:textId="5E7D4068" w:rsidR="00F20B2A" w:rsidRPr="00F20B2A" w:rsidRDefault="00F20B2A" w:rsidP="00F20B2A">
      <w:pPr>
        <w:pStyle w:val="Prrafodelista"/>
        <w:numPr>
          <w:ilvl w:val="0"/>
          <w:numId w:val="5"/>
        </w:numPr>
        <w:jc w:val="both"/>
        <w:rPr>
          <w:rFonts w:cstheme="minorHAnsi"/>
          <w:sz w:val="28"/>
          <w:szCs w:val="28"/>
        </w:rPr>
      </w:pPr>
      <w:r>
        <w:rPr>
          <w:rFonts w:cstheme="minorHAnsi"/>
          <w:sz w:val="28"/>
          <w:szCs w:val="28"/>
        </w:rPr>
        <w:t xml:space="preserve"> </w:t>
      </w:r>
      <w:r w:rsidRPr="00682900">
        <w:rPr>
          <w:rFonts w:cstheme="minorHAnsi"/>
          <w:sz w:val="28"/>
          <w:szCs w:val="28"/>
          <w:highlight w:val="yellow"/>
        </w:rPr>
        <w:t>La CURP deberá estar bien validada, es decir, cumplir el formato básico de composición, ejemplo: PETD800714HCLRNV02,</w:t>
      </w:r>
      <w:r>
        <w:rPr>
          <w:rFonts w:cstheme="minorHAnsi"/>
          <w:sz w:val="28"/>
          <w:szCs w:val="28"/>
        </w:rPr>
        <w:t xml:space="preserve"> si no existe la CURP formada correctamente, el formulario deberá avisar y no registrar información en la base de datos. </w:t>
      </w:r>
      <w:r w:rsidRPr="00682900">
        <w:rPr>
          <w:rFonts w:cstheme="minorHAnsi"/>
          <w:sz w:val="28"/>
          <w:szCs w:val="28"/>
          <w:highlight w:val="yellow"/>
        </w:rPr>
        <w:t>Los 2 últimos valores de CURP puede ser letras y números o combinación de ambas.</w:t>
      </w:r>
      <w:r w:rsidR="003F11A7">
        <w:rPr>
          <w:rFonts w:cstheme="minorHAnsi"/>
          <w:sz w:val="28"/>
          <w:szCs w:val="28"/>
        </w:rPr>
        <w:t xml:space="preserve"> </w:t>
      </w:r>
      <w:r w:rsidR="003F11A7" w:rsidRPr="00887131">
        <w:rPr>
          <w:rFonts w:cstheme="minorHAnsi"/>
          <w:b/>
          <w:bCs/>
          <w:color w:val="FF0000"/>
          <w:sz w:val="28"/>
          <w:szCs w:val="28"/>
        </w:rPr>
        <w:t>(10 pts.)</w:t>
      </w:r>
    </w:p>
    <w:p w14:paraId="3137A95D" w14:textId="77777777" w:rsidR="001D52FA" w:rsidRDefault="001D52FA" w:rsidP="001D52FA">
      <w:pPr>
        <w:jc w:val="both"/>
        <w:rPr>
          <w:rFonts w:cstheme="minorHAnsi"/>
          <w:sz w:val="28"/>
          <w:szCs w:val="28"/>
        </w:rPr>
      </w:pPr>
    </w:p>
    <w:p w14:paraId="3A8F1852" w14:textId="2399BD21" w:rsidR="00287DE8" w:rsidRDefault="00AB2B01" w:rsidP="001D52FA">
      <w:pPr>
        <w:jc w:val="both"/>
        <w:rPr>
          <w:rFonts w:cstheme="minorHAnsi"/>
          <w:b/>
          <w:bCs/>
          <w:color w:val="FF0000"/>
          <w:sz w:val="32"/>
          <w:szCs w:val="32"/>
        </w:rPr>
      </w:pPr>
      <w:r>
        <w:rPr>
          <w:rFonts w:cstheme="minorHAnsi"/>
          <w:b/>
          <w:bCs/>
          <w:color w:val="FF0000"/>
          <w:sz w:val="32"/>
          <w:szCs w:val="32"/>
        </w:rPr>
        <w:lastRenderedPageBreak/>
        <w:t xml:space="preserve">Se utilizo el </w:t>
      </w:r>
      <w:proofErr w:type="spellStart"/>
      <w:r>
        <w:rPr>
          <w:rFonts w:cstheme="minorHAnsi"/>
          <w:b/>
          <w:bCs/>
          <w:color w:val="FF0000"/>
          <w:sz w:val="32"/>
          <w:szCs w:val="32"/>
        </w:rPr>
        <w:t>singleton</w:t>
      </w:r>
      <w:proofErr w:type="spellEnd"/>
      <w:r>
        <w:rPr>
          <w:rFonts w:cstheme="minorHAnsi"/>
          <w:b/>
          <w:bCs/>
          <w:color w:val="FF0000"/>
          <w:sz w:val="32"/>
          <w:szCs w:val="32"/>
        </w:rPr>
        <w:t xml:space="preserve"> para la </w:t>
      </w:r>
      <w:proofErr w:type="spellStart"/>
      <w:r>
        <w:rPr>
          <w:rFonts w:cstheme="minorHAnsi"/>
          <w:b/>
          <w:bCs/>
          <w:color w:val="FF0000"/>
          <w:sz w:val="32"/>
          <w:szCs w:val="32"/>
        </w:rPr>
        <w:t>db</w:t>
      </w:r>
      <w:proofErr w:type="spellEnd"/>
      <w:r>
        <w:rPr>
          <w:rFonts w:cstheme="minorHAnsi"/>
          <w:b/>
          <w:bCs/>
          <w:color w:val="FF0000"/>
          <w:sz w:val="32"/>
          <w:szCs w:val="32"/>
        </w:rPr>
        <w:t xml:space="preserve"> y </w:t>
      </w:r>
      <w:proofErr w:type="spellStart"/>
      <w:r>
        <w:rPr>
          <w:rFonts w:cstheme="minorHAnsi"/>
          <w:b/>
          <w:bCs/>
          <w:color w:val="FF0000"/>
          <w:sz w:val="32"/>
          <w:szCs w:val="32"/>
        </w:rPr>
        <w:t>factory</w:t>
      </w:r>
      <w:proofErr w:type="spellEnd"/>
      <w:r>
        <w:rPr>
          <w:rFonts w:cstheme="minorHAnsi"/>
          <w:b/>
          <w:bCs/>
          <w:color w:val="FF0000"/>
          <w:sz w:val="32"/>
          <w:szCs w:val="32"/>
        </w:rPr>
        <w:t xml:space="preserve"> para creación de objetos en la base de datos.</w:t>
      </w:r>
    </w:p>
    <w:p w14:paraId="087A436E" w14:textId="77777777" w:rsidR="00AB2B01" w:rsidRDefault="00AB2B01" w:rsidP="001D52FA">
      <w:pPr>
        <w:jc w:val="both"/>
        <w:rPr>
          <w:rFonts w:cstheme="minorHAnsi"/>
          <w:b/>
          <w:bCs/>
          <w:color w:val="FF0000"/>
          <w:sz w:val="32"/>
          <w:szCs w:val="32"/>
        </w:rPr>
      </w:pPr>
    </w:p>
    <w:p w14:paraId="312773DF" w14:textId="0D41981E" w:rsidR="00AB2B01" w:rsidRPr="00727EE1" w:rsidRDefault="00AB2B01" w:rsidP="001D52FA">
      <w:pPr>
        <w:jc w:val="both"/>
        <w:rPr>
          <w:rFonts w:cstheme="minorHAnsi"/>
          <w:sz w:val="32"/>
          <w:szCs w:val="32"/>
        </w:rPr>
      </w:pPr>
      <w:r>
        <w:rPr>
          <w:rFonts w:cstheme="minorHAnsi"/>
          <w:b/>
          <w:bCs/>
          <w:color w:val="FF0000"/>
          <w:sz w:val="32"/>
          <w:szCs w:val="32"/>
        </w:rPr>
        <w:t>Por el momento funciona solo registro de citas y lo resaltado anteriormente, si al momento de revisar puede subir la calificación hasta el momento se lo agradezco de antemano ya que le seguiré modificando para lograr mas puntos.</w:t>
      </w:r>
    </w:p>
    <w:sectPr w:rsidR="00AB2B01" w:rsidRPr="00727E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3205B"/>
    <w:multiLevelType w:val="hybridMultilevel"/>
    <w:tmpl w:val="C6EE0DCC"/>
    <w:lvl w:ilvl="0" w:tplc="2C18F222">
      <w:start w:val="1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DBF4FAF"/>
    <w:multiLevelType w:val="multilevel"/>
    <w:tmpl w:val="5BD0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757DB"/>
    <w:multiLevelType w:val="hybridMultilevel"/>
    <w:tmpl w:val="673273C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35195115"/>
    <w:multiLevelType w:val="hybridMultilevel"/>
    <w:tmpl w:val="D324A7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67F3ACD"/>
    <w:multiLevelType w:val="hybridMultilevel"/>
    <w:tmpl w:val="272400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7F204B1"/>
    <w:multiLevelType w:val="hybridMultilevel"/>
    <w:tmpl w:val="3E4E974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F573268"/>
    <w:multiLevelType w:val="hybridMultilevel"/>
    <w:tmpl w:val="FB36F5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82B53F5"/>
    <w:multiLevelType w:val="hybridMultilevel"/>
    <w:tmpl w:val="65D04944"/>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16cid:durableId="1153639495">
    <w:abstractNumId w:val="1"/>
  </w:num>
  <w:num w:numId="2" w16cid:durableId="411203566">
    <w:abstractNumId w:val="2"/>
  </w:num>
  <w:num w:numId="3" w16cid:durableId="710493206">
    <w:abstractNumId w:val="6"/>
  </w:num>
  <w:num w:numId="4" w16cid:durableId="1976526533">
    <w:abstractNumId w:val="4"/>
  </w:num>
  <w:num w:numId="5" w16cid:durableId="2014262831">
    <w:abstractNumId w:val="5"/>
  </w:num>
  <w:num w:numId="6" w16cid:durableId="1263685800">
    <w:abstractNumId w:val="3"/>
  </w:num>
  <w:num w:numId="7" w16cid:durableId="2137947409">
    <w:abstractNumId w:val="7"/>
  </w:num>
  <w:num w:numId="8" w16cid:durableId="2037652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D0D"/>
    <w:rsid w:val="000070DB"/>
    <w:rsid w:val="00013AFA"/>
    <w:rsid w:val="0002782B"/>
    <w:rsid w:val="00036DF8"/>
    <w:rsid w:val="000430D7"/>
    <w:rsid w:val="00044DBE"/>
    <w:rsid w:val="000475CC"/>
    <w:rsid w:val="00074DFD"/>
    <w:rsid w:val="000769A0"/>
    <w:rsid w:val="000B246B"/>
    <w:rsid w:val="000D0B21"/>
    <w:rsid w:val="000E799E"/>
    <w:rsid w:val="000F6234"/>
    <w:rsid w:val="001308D1"/>
    <w:rsid w:val="001513AB"/>
    <w:rsid w:val="001D52FA"/>
    <w:rsid w:val="001F6177"/>
    <w:rsid w:val="00221ABE"/>
    <w:rsid w:val="00287DE8"/>
    <w:rsid w:val="002A0458"/>
    <w:rsid w:val="002B552A"/>
    <w:rsid w:val="002D09B3"/>
    <w:rsid w:val="002D2DEF"/>
    <w:rsid w:val="002E4AAC"/>
    <w:rsid w:val="003148CA"/>
    <w:rsid w:val="003A2CDE"/>
    <w:rsid w:val="003C30A7"/>
    <w:rsid w:val="003F11A7"/>
    <w:rsid w:val="00401292"/>
    <w:rsid w:val="00461CD1"/>
    <w:rsid w:val="00471186"/>
    <w:rsid w:val="00480A83"/>
    <w:rsid w:val="00490808"/>
    <w:rsid w:val="004C6B2F"/>
    <w:rsid w:val="004D06D4"/>
    <w:rsid w:val="004D1126"/>
    <w:rsid w:val="004E158B"/>
    <w:rsid w:val="004F67EA"/>
    <w:rsid w:val="005244FC"/>
    <w:rsid w:val="00527841"/>
    <w:rsid w:val="00527B14"/>
    <w:rsid w:val="00536F2C"/>
    <w:rsid w:val="005B3510"/>
    <w:rsid w:val="005B6069"/>
    <w:rsid w:val="005D0176"/>
    <w:rsid w:val="005E05F2"/>
    <w:rsid w:val="00682900"/>
    <w:rsid w:val="00727EE1"/>
    <w:rsid w:val="00750F9E"/>
    <w:rsid w:val="00757888"/>
    <w:rsid w:val="007824DA"/>
    <w:rsid w:val="0079490B"/>
    <w:rsid w:val="00824CAC"/>
    <w:rsid w:val="00843BA2"/>
    <w:rsid w:val="00887131"/>
    <w:rsid w:val="00895E35"/>
    <w:rsid w:val="008A019F"/>
    <w:rsid w:val="008A6F76"/>
    <w:rsid w:val="008C4609"/>
    <w:rsid w:val="008D3F21"/>
    <w:rsid w:val="008F3715"/>
    <w:rsid w:val="00913400"/>
    <w:rsid w:val="009259BB"/>
    <w:rsid w:val="0094306F"/>
    <w:rsid w:val="00956128"/>
    <w:rsid w:val="00957259"/>
    <w:rsid w:val="009B0E69"/>
    <w:rsid w:val="009D2AD0"/>
    <w:rsid w:val="009F3CDF"/>
    <w:rsid w:val="00AB2B01"/>
    <w:rsid w:val="00AB4CD6"/>
    <w:rsid w:val="00AC5779"/>
    <w:rsid w:val="00AC6D0D"/>
    <w:rsid w:val="00AE27A8"/>
    <w:rsid w:val="00B16F6E"/>
    <w:rsid w:val="00B22600"/>
    <w:rsid w:val="00B57793"/>
    <w:rsid w:val="00B71036"/>
    <w:rsid w:val="00B77906"/>
    <w:rsid w:val="00BA7468"/>
    <w:rsid w:val="00BB5766"/>
    <w:rsid w:val="00BB6332"/>
    <w:rsid w:val="00BD4E7A"/>
    <w:rsid w:val="00BF1DED"/>
    <w:rsid w:val="00BF3089"/>
    <w:rsid w:val="00BF4698"/>
    <w:rsid w:val="00C921BD"/>
    <w:rsid w:val="00CA6D9B"/>
    <w:rsid w:val="00CB388A"/>
    <w:rsid w:val="00D07AA8"/>
    <w:rsid w:val="00D345BE"/>
    <w:rsid w:val="00D36E59"/>
    <w:rsid w:val="00D432A6"/>
    <w:rsid w:val="00D43C14"/>
    <w:rsid w:val="00D75912"/>
    <w:rsid w:val="00DA7A88"/>
    <w:rsid w:val="00DC02D8"/>
    <w:rsid w:val="00DD293B"/>
    <w:rsid w:val="00E34490"/>
    <w:rsid w:val="00E37590"/>
    <w:rsid w:val="00E538E4"/>
    <w:rsid w:val="00F20B2A"/>
    <w:rsid w:val="00F23373"/>
    <w:rsid w:val="00F36BDD"/>
    <w:rsid w:val="00F8024B"/>
    <w:rsid w:val="00F83FD1"/>
    <w:rsid w:val="00FC3897"/>
    <w:rsid w:val="00FD1A86"/>
    <w:rsid w:val="1A0676A6"/>
    <w:rsid w:val="455E49FC"/>
    <w:rsid w:val="736B7B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3F62D"/>
  <w15:chartTrackingRefBased/>
  <w15:docId w15:val="{2B2011D1-DED3-4F46-BC2E-E8DA3CD3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3897"/>
    <w:pPr>
      <w:ind w:left="720"/>
      <w:contextualSpacing/>
    </w:pPr>
  </w:style>
  <w:style w:type="character" w:styleId="Hipervnculo">
    <w:name w:val="Hyperlink"/>
    <w:basedOn w:val="Fuentedeprrafopredeter"/>
    <w:uiPriority w:val="99"/>
    <w:unhideWhenUsed/>
    <w:rsid w:val="008D3F21"/>
    <w:rPr>
      <w:color w:val="0563C1" w:themeColor="hyperlink"/>
      <w:u w:val="single"/>
    </w:rPr>
  </w:style>
  <w:style w:type="character" w:styleId="Mencinsinresolver">
    <w:name w:val="Unresolved Mention"/>
    <w:basedOn w:val="Fuentedeprrafopredeter"/>
    <w:uiPriority w:val="99"/>
    <w:semiHidden/>
    <w:unhideWhenUsed/>
    <w:rsid w:val="008D3F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03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8f23125f-8a08-425f-a6cb-4c129f6cb028" xsi:nil="true"/>
    <TaxCatchAll xmlns="dd295bb3-0918-4e8c-9837-9867e1df5d6e" xsi:nil="true"/>
    <lcf76f155ced4ddcb4097134ff3c332f xmlns="8f23125f-8a08-425f-a6cb-4c129f6cb028">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A7A2CE89964AB429D56C3594BCC2469" ma:contentTypeVersion="12" ma:contentTypeDescription="Create a new document." ma:contentTypeScope="" ma:versionID="728e6868d3d1da6181c8130c0adba2c6">
  <xsd:schema xmlns:xsd="http://www.w3.org/2001/XMLSchema" xmlns:xs="http://www.w3.org/2001/XMLSchema" xmlns:p="http://schemas.microsoft.com/office/2006/metadata/properties" xmlns:ns2="8f23125f-8a08-425f-a6cb-4c129f6cb028" xmlns:ns3="dd295bb3-0918-4e8c-9837-9867e1df5d6e" targetNamespace="http://schemas.microsoft.com/office/2006/metadata/properties" ma:root="true" ma:fieldsID="682d4fa7f9868b12fd7dc6abd04874be" ns2:_="" ns3:_="">
    <xsd:import namespace="8f23125f-8a08-425f-a6cb-4c129f6cb028"/>
    <xsd:import namespace="dd295bb3-0918-4e8c-9837-9867e1df5d6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23125f-8a08-425f-a6cb-4c129f6cb02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cbf1caf7-04d9-42cb-a4f9-6caa9a3a8b11"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295bb3-0918-4e8c-9837-9867e1df5d6e"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1b1943b-4c63-4f5a-8937-f8eefa35eb78}" ma:internalName="TaxCatchAll" ma:showField="CatchAllData" ma:web="dd295bb3-0918-4e8c-9837-9867e1df5d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A2DD23-1E54-43AA-961E-199002AD8624}">
  <ds:schemaRefs>
    <ds:schemaRef ds:uri="http://schemas.openxmlformats.org/officeDocument/2006/bibliography"/>
  </ds:schemaRefs>
</ds:datastoreItem>
</file>

<file path=customXml/itemProps2.xml><?xml version="1.0" encoding="utf-8"?>
<ds:datastoreItem xmlns:ds="http://schemas.openxmlformats.org/officeDocument/2006/customXml" ds:itemID="{A734CE0A-DF04-4269-BA68-BB3932788101}">
  <ds:schemaRefs>
    <ds:schemaRef ds:uri="http://schemas.microsoft.com/office/2006/metadata/properties"/>
    <ds:schemaRef ds:uri="http://schemas.microsoft.com/office/infopath/2007/PartnerControls"/>
    <ds:schemaRef ds:uri="8f23125f-8a08-425f-a6cb-4c129f6cb028"/>
    <ds:schemaRef ds:uri="dd295bb3-0918-4e8c-9837-9867e1df5d6e"/>
  </ds:schemaRefs>
</ds:datastoreItem>
</file>

<file path=customXml/itemProps3.xml><?xml version="1.0" encoding="utf-8"?>
<ds:datastoreItem xmlns:ds="http://schemas.openxmlformats.org/officeDocument/2006/customXml" ds:itemID="{3D454FBA-011A-4C4C-89A9-58806482B785}">
  <ds:schemaRefs>
    <ds:schemaRef ds:uri="http://schemas.microsoft.com/sharepoint/v3/contenttype/forms"/>
  </ds:schemaRefs>
</ds:datastoreItem>
</file>

<file path=customXml/itemProps4.xml><?xml version="1.0" encoding="utf-8"?>
<ds:datastoreItem xmlns:ds="http://schemas.openxmlformats.org/officeDocument/2006/customXml" ds:itemID="{FA1CCAC4-FA68-4D03-A91D-95F98A85D4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23125f-8a08-425f-a6cb-4c129f6cb028"/>
    <ds:schemaRef ds:uri="dd295bb3-0918-4e8c-9837-9867e1df5d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547</Words>
  <Characters>3011</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PEREZ TINOCO</dc:creator>
  <cp:keywords/>
  <dc:description/>
  <cp:lastModifiedBy>JORGE ARMANDO SAUCEDO SANCHEZ</cp:lastModifiedBy>
  <cp:revision>2</cp:revision>
  <dcterms:created xsi:type="dcterms:W3CDTF">2024-05-29T16:17:00Z</dcterms:created>
  <dcterms:modified xsi:type="dcterms:W3CDTF">2024-05-29T16:17:00Z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0x01010048A7189C32A5D549A60868FBA3925B94</vt:lpwstr>
  </property>
</Properties>
</file>