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0A1A780F" w:rsidR="00E8497B" w:rsidRPr="000530C6" w:rsidRDefault="00CC263C"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sidR="005575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61FF" w14:textId="77777777" w:rsidR="00370B97" w:rsidRDefault="00370B97">
      <w:pPr>
        <w:spacing w:after="0" w:line="240" w:lineRule="auto"/>
      </w:pPr>
      <w:r>
        <w:separator/>
      </w:r>
    </w:p>
    <w:p w14:paraId="0858520D" w14:textId="77777777" w:rsidR="00370B97" w:rsidRDefault="00370B97"/>
    <w:p w14:paraId="3F506B1B" w14:textId="77777777" w:rsidR="00370B97" w:rsidRDefault="00370B97"/>
  </w:endnote>
  <w:endnote w:type="continuationSeparator" w:id="0">
    <w:p w14:paraId="592B2B5A" w14:textId="77777777" w:rsidR="00370B97" w:rsidRDefault="00370B97">
      <w:pPr>
        <w:spacing w:after="0" w:line="240" w:lineRule="auto"/>
      </w:pPr>
      <w:r>
        <w:continuationSeparator/>
      </w:r>
    </w:p>
    <w:p w14:paraId="682AF6CE" w14:textId="77777777" w:rsidR="00370B97" w:rsidRDefault="00370B97"/>
    <w:p w14:paraId="534B383E" w14:textId="77777777" w:rsidR="00370B97" w:rsidRDefault="00370B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68DE" w14:textId="77777777" w:rsidR="00370B97" w:rsidRDefault="00370B97">
      <w:pPr>
        <w:spacing w:after="0" w:line="240" w:lineRule="auto"/>
      </w:pPr>
      <w:r>
        <w:separator/>
      </w:r>
    </w:p>
    <w:p w14:paraId="1B2C049C" w14:textId="77777777" w:rsidR="00370B97" w:rsidRDefault="00370B97"/>
    <w:p w14:paraId="02B9A719" w14:textId="77777777" w:rsidR="00370B97" w:rsidRDefault="00370B97"/>
  </w:footnote>
  <w:footnote w:type="continuationSeparator" w:id="0">
    <w:p w14:paraId="2CF7558F" w14:textId="77777777" w:rsidR="00370B97" w:rsidRDefault="00370B97">
      <w:pPr>
        <w:spacing w:after="0" w:line="240" w:lineRule="auto"/>
      </w:pPr>
      <w:r>
        <w:continuationSeparator/>
      </w:r>
    </w:p>
    <w:p w14:paraId="279A0F17" w14:textId="77777777" w:rsidR="00370B97" w:rsidRDefault="00370B97"/>
    <w:p w14:paraId="5C41AB69" w14:textId="77777777" w:rsidR="00370B97" w:rsidRDefault="00370B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0132ED1"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CC263C">
            <w:rPr>
              <w:noProof/>
            </w:rPr>
            <w:instrText>Project Description (Common to Phase 1 and Phase 2)</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CC263C">
            <w:rPr>
              <w:noProof/>
            </w:rPr>
            <w:instrText>Project Description (Common to Phase 1 and Phase 2)</w:instrText>
          </w:r>
          <w:r w:rsidR="00982EEA">
            <w:rPr>
              <w:noProof/>
            </w:rPr>
            <w:fldChar w:fldCharType="end"/>
          </w:r>
          <w:r>
            <w:instrText xml:space="preserve"> </w:instrText>
          </w:r>
          <w:r>
            <w:fldChar w:fldCharType="separate"/>
          </w:r>
          <w:r w:rsidR="00CC263C">
            <w:rPr>
              <w:noProof/>
            </w:rPr>
            <w:t xml:space="preserve">Project Description (Common to Phase 1 and Phase 2)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2CAB"/>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70B97"/>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10FA7"/>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263C"/>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52CAB"/>
    <w:rsid w:val="001A632E"/>
    <w:rsid w:val="001C3013"/>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545</TotalTime>
  <Pages>7</Pages>
  <Words>988</Words>
  <Characters>5638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كارتيك سرينيفاسان  باريمالا</cp:lastModifiedBy>
  <cp:revision>81</cp:revision>
  <cp:lastPrinted>2022-02-16T16:04:00Z</cp:lastPrinted>
  <dcterms:created xsi:type="dcterms:W3CDTF">2025-02-13T09:24:00Z</dcterms:created>
  <dcterms:modified xsi:type="dcterms:W3CDTF">2026-07-09T13:56:00Z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