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Kịch bản thuyết trình ZK SNARK Video Steganography</w:t>
      </w:r>
    </w:p>
    <w:p>
      <w:pPr>
        <w:pStyle w:val="Subtitle"/>
      </w:pPr>
      <w:r>
        <w:t>Kịch bản theo 17 slide  Thời lượng gợi ý 15 đến 18 phút</w:t>
      </w:r>
    </w:p>
    <w:p>
      <w:pPr>
        <w:pStyle w:val="BodyText"/>
        <w:spacing w:line="283" w:lineRule="auto"/>
      </w:pPr>
      <w:r>
        <w:rPr>
          <w:rFonts w:ascii="Arial" w:hAnsi="Arial"/>
          <w:i w:val="0"/>
        </w:rPr>
        <w:t>Tài liệu này là lời thoại để trình bày cùng deck ZK-SNARK x Video Steganography. Mỗi phần tương ứng với một slide. Có thể đọc gần như nguyên văn, hoặc dùng như khung nói để điều chỉnh theo đối tượng người nghe. Khi nói các thuật ngữ CAVLC, IDR hoặc Groth16, nên chỉ trực tiếp vào hình trên slide để giữ mạch giải thích trực quan.</w:t>
      </w:r>
    </w:p>
    <w:p>
      <w:pPr>
        <w:pStyle w:val="Heading1"/>
      </w:pPr>
      <w:r>
        <w:t>Mở đầu và hệ thống</w:t>
      </w:r>
    </w:p>
    <w:p>
      <w:pPr>
        <w:pStyle w:val="Heading2"/>
      </w:pPr>
      <w:r>
        <w:t>Slide 1  ZK SNARK và video steganography</w:t>
      </w:r>
    </w:p>
    <w:p>
      <w:pPr>
        <w:pStyle w:val="BodyText"/>
        <w:keepNext/>
        <w:keepLines/>
        <w:spacing w:line="283" w:lineRule="auto"/>
      </w:pPr>
      <w:r>
        <w:rPr>
          <w:rFonts w:ascii="Arial" w:hAnsi="Arial"/>
          <w:i w:val="0"/>
        </w:rPr>
        <w:t>Chào mọi người. Bài trình bày này giải thích cách một bằng chứng ZK-SNARK có thể được mang trong một video H.264 mà video vẫn có thể giải mã và xem bình thường. Có hai câu hỏi chính. Thứ nhất, chúng ta giấu dữ liệu vào đâu trong video nén. Thứ hai, khi lấy dữ liệu ra, làm sao biết đó là bằng chứng hợp lệ chứ không chỉ là một chuỗi byte bất kỳ. Phần đầu sẽ đi từ cover video xuống một coefficient CAVLC. Phần sau quay ngược từ payload tới bước kiểm chứng Groth16.</w:t>
      </w:r>
    </w:p>
    <w:p>
      <w:pPr>
        <w:pStyle w:val="BodyText"/>
        <w:keepLines/>
        <w:spacing w:after="220"/>
      </w:pPr>
      <w:r>
        <w:rPr>
          <w:rFonts w:ascii="Arial" w:hAnsi="Arial"/>
          <w:b/>
          <w:color w:val="50607C"/>
        </w:rPr>
        <w:t xml:space="preserve">Chuyển ý: </w:t>
      </w:r>
      <w:r>
        <w:rPr>
          <w:rFonts w:ascii="Arial" w:hAnsi="Arial"/>
          <w:i/>
          <w:color w:val="50607C"/>
        </w:rPr>
        <w:t>Trước hết, hãy nhìn toàn bộ hệ thống để thấy mỗi thành phần chịu trách nhiệm gì.</w:t>
      </w:r>
    </w:p>
    <w:p>
      <w:pPr>
        <w:pStyle w:val="Heading2"/>
      </w:pPr>
      <w:r>
        <w:t>Slide 2  Sơ đồ hệ thống hiện tại</w:t>
      </w:r>
    </w:p>
    <w:p>
      <w:pPr>
        <w:pStyle w:val="BodyText"/>
        <w:keepNext/>
        <w:keepLines/>
        <w:spacing w:line="283" w:lineRule="auto"/>
      </w:pPr>
      <w:r>
        <w:rPr>
          <w:rFonts w:ascii="Arial" w:hAnsi="Arial"/>
          <w:i w:val="0"/>
        </w:rPr>
        <w:t>Sơ đồ này có năm khối. ZK prover tạo message và Groth16 proof. Payload packer đóng chúng thành một blob có cấu trúc. Native CAVLC đọc bitstream H.264 và tìm các sign bit đủ điều kiện. Khối stego H.264 ghi payload đó vào video. Cuối cùng, extractor đọc lại payload và verifier kiểm tra proof. Điểm quan trọng là native path không tạo proof trong từng frame. Proof được tạo trước, còn native chỉ làm phần xử lý bitstream với độ trễ thấp.</w:t>
      </w:r>
    </w:p>
    <w:p>
      <w:pPr>
        <w:pStyle w:val="BodyText"/>
        <w:keepLines/>
        <w:spacing w:after="220"/>
      </w:pPr>
      <w:r>
        <w:rPr>
          <w:rFonts w:ascii="Arial" w:hAnsi="Arial"/>
          <w:b/>
          <w:color w:val="50607C"/>
        </w:rPr>
        <w:t xml:space="preserve">Chuyển ý: </w:t>
      </w:r>
      <w:r>
        <w:rPr>
          <w:rFonts w:ascii="Arial" w:hAnsi="Arial"/>
          <w:i/>
          <w:color w:val="50607C"/>
        </w:rPr>
        <w:t>Bây giờ chúng ta cần xác định vật mang của payload là gì.</w:t>
      </w:r>
    </w:p>
    <w:p>
      <w:pPr>
        <w:pStyle w:val="Heading2"/>
      </w:pPr>
      <w:r>
        <w:t>Slide 3  Cover video là gì</w:t>
      </w:r>
    </w:p>
    <w:p>
      <w:pPr>
        <w:pStyle w:val="BodyText"/>
        <w:keepNext/>
        <w:keepLines/>
        <w:spacing w:line="283" w:lineRule="auto"/>
      </w:pPr>
      <w:r>
        <w:rPr>
          <w:rFonts w:ascii="Arial" w:hAnsi="Arial"/>
          <w:i w:val="0"/>
        </w:rPr>
        <w:t>Cover video là video gốc được dùng làm vật mang. Người xem vẫn mở và xem video như bình thường. Hệ thống không đi sửa trực tiếp pixel đang hiển thị trên màn hình. Nó đi sâu hơn vào luồng mã hóa H.264, cụ thể là các coefficient residual đã qua transform và quantization. Ở một số vị trí được lọc, hệ thống chỉ đổi dấu của coefficient có độ lớn bằng một. Vì chỉ thay dấu và chỉ chọn vị trí phù hợp, thay đổi thị giác thường nhỏ hơn nhiều so với sửa pixel trực tiếp.</w:t>
      </w:r>
    </w:p>
    <w:p>
      <w:pPr>
        <w:pStyle w:val="BodyText"/>
        <w:keepLines/>
        <w:spacing w:after="220"/>
      </w:pPr>
      <w:r>
        <w:rPr>
          <w:rFonts w:ascii="Arial" w:hAnsi="Arial"/>
          <w:b/>
          <w:color w:val="50607C"/>
        </w:rPr>
        <w:t xml:space="preserve">Chuyển ý: </w:t>
      </w:r>
      <w:r>
        <w:rPr>
          <w:rFonts w:ascii="Arial" w:hAnsi="Arial"/>
          <w:i/>
          <w:color w:val="50607C"/>
        </w:rPr>
        <w:t>Để native có thể đọc video đúng cách, định dạng đầu vào cần được chuẩn hóa.</w:t>
      </w:r>
    </w:p>
    <w:p>
      <w:pPr>
        <w:pStyle w:val="Heading2"/>
      </w:pPr>
      <w:r>
        <w:t>Slide 4  Định dạng input mà Native CAVLC nhận</w:t>
      </w:r>
    </w:p>
    <w:p>
      <w:pPr>
        <w:pStyle w:val="BodyText"/>
        <w:keepNext/>
        <w:keepLines/>
        <w:spacing w:line="283" w:lineRule="auto"/>
      </w:pPr>
      <w:r>
        <w:rPr>
          <w:rFonts w:ascii="Arial" w:hAnsi="Arial"/>
          <w:i w:val="0"/>
        </w:rPr>
        <w:t>Native parser nhận elementary stream H.264 theo Annex-B. Nghĩa là nó cần chuỗi NAL thô có start code, chứ không nhận trực tiếp container như MP4, MOV hoặc MKV. Nếu đầu vào là container, hệ thống dùng FFmpeg để tách hoặc xuất raw H.264 Annex-B trước. Phạm vi hiện tại tập trung vào CAVLC, IDR I-slice và frame-only. CABAC, P-frame, B-frame và nhiều nhánh phức tạp khác chưa được hứa hẹn trong native path này.</w:t>
      </w:r>
    </w:p>
    <w:p>
      <w:pPr>
        <w:pStyle w:val="BodyText"/>
        <w:keepLines/>
        <w:spacing w:after="220"/>
      </w:pPr>
      <w:r>
        <w:rPr>
          <w:rFonts w:ascii="Arial" w:hAnsi="Arial"/>
          <w:b/>
          <w:color w:val="50607C"/>
        </w:rPr>
        <w:t xml:space="preserve">Chuyển ý: </w:t>
      </w:r>
      <w:r>
        <w:rPr>
          <w:rFonts w:ascii="Arial" w:hAnsi="Arial"/>
          <w:i/>
          <w:color w:val="50607C"/>
        </w:rPr>
        <w:t>Vậy một phần H.264 Annex-B trông như thế nào khi nhìn ở mức byte?</w:t>
      </w:r>
    </w:p>
    <w:p>
      <w:pPr>
        <w:pStyle w:val="Heading2"/>
      </w:pPr>
      <w:r>
        <w:t>Slide 5  Một NAL IDR nhìn như dải hex</w:t>
      </w:r>
    </w:p>
    <w:p>
      <w:pPr>
        <w:pStyle w:val="BodyText"/>
        <w:keepNext/>
        <w:keepLines/>
        <w:spacing w:line="283" w:lineRule="auto"/>
      </w:pPr>
      <w:r>
        <w:rPr>
          <w:rFonts w:ascii="Arial" w:hAnsi="Arial"/>
          <w:i w:val="0"/>
        </w:rPr>
        <w:t>Slide này cho thấy một NAL dưới dạng các byte hex. Bốn byte 00 00 00 01 là start code, tức mốc để parser tách một NAL mới. Byte 65 là ví dụ NAL header cho IDR slice. Sau đó là slice header và slice data. Dữ liệu residual được CAVLC mã hóa nằm sâu trong slice data, không nằm ở start code hay header. Vì thế native phải đi đúng thứ tự: tách NAL, kiểm tra loại NAL, parse slice phù hợp, rồi mới đi tới residual. Nếu sai ranh giới ngay từ đầu, mọi bit offset phía sau đều không còn đáng tin cậy.</w:t>
      </w:r>
    </w:p>
    <w:p>
      <w:pPr>
        <w:pStyle w:val="BodyText"/>
        <w:keepLines/>
        <w:spacing w:after="220"/>
      </w:pPr>
      <w:r>
        <w:rPr>
          <w:rFonts w:ascii="Arial" w:hAnsi="Arial"/>
          <w:b/>
          <w:color w:val="50607C"/>
        </w:rPr>
        <w:t xml:space="preserve">Chuyển ý: </w:t>
      </w:r>
      <w:r>
        <w:rPr>
          <w:rFonts w:ascii="Arial" w:hAnsi="Arial"/>
          <w:i/>
          <w:color w:val="50607C"/>
        </w:rPr>
        <w:t>Sau khi vào đúng IDR slice, chúng ta có thể phóng to dần từ video tới nơi native thực sự làm việc.</w:t>
      </w:r>
    </w:p>
    <w:p>
      <w:pPr>
        <w:pStyle w:val="Heading1"/>
      </w:pPr>
      <w:r>
        <w:t>Từ frame đến CAVLC</w:t>
      </w:r>
    </w:p>
    <w:p>
      <w:pPr>
        <w:pStyle w:val="Heading2"/>
      </w:pPr>
      <w:r>
        <w:t>Slide 6  Từ video đến một coefficient</w:t>
      </w:r>
    </w:p>
    <w:p>
      <w:pPr>
        <w:pStyle w:val="BodyText"/>
        <w:keepNext/>
        <w:keepLines/>
        <w:spacing w:line="283" w:lineRule="auto"/>
      </w:pPr>
      <w:r>
        <w:rPr>
          <w:rFonts w:ascii="Arial" w:hAnsi="Arial"/>
          <w:i w:val="0"/>
        </w:rPr>
        <w:t>Hãy nhìn quá trình phóng to này như khi ta zoom vào một ảnh. Video gồm nhiều frame. Với một frame IDR, H.264 chia ảnh thành các macroblock 16 nhân 16. Bên trong macroblock có các block residual 4 nhân 4. Sau transform và quantization, residual trở thành các coefficient. Native không có capacity ở mọi pixel hay mọi byte trong file. Capacity chỉ đến từ những coefficient hợp lệ trong phạm vi parser hỗ trợ. Vì vậy số vị trí nhúng phải được đo sau khi parse, không thể đo đơn giản từ thời lượng video.</w:t>
      </w:r>
    </w:p>
    <w:p>
      <w:pPr>
        <w:pStyle w:val="BodyText"/>
        <w:keepLines/>
        <w:spacing w:after="220"/>
      </w:pPr>
      <w:r>
        <w:rPr>
          <w:rFonts w:ascii="Arial" w:hAnsi="Arial"/>
          <w:b/>
          <w:color w:val="50607C"/>
        </w:rPr>
        <w:t xml:space="preserve">Chuyển ý: </w:t>
      </w:r>
      <w:r>
        <w:rPr>
          <w:rFonts w:ascii="Arial" w:hAnsi="Arial"/>
          <w:i/>
          <w:color w:val="50607C"/>
        </w:rPr>
        <w:t>Slide tiếp theo cho thấy riêng một macroblock đã đi qua các bước nào.</w:t>
      </w:r>
    </w:p>
    <w:p>
      <w:pPr>
        <w:pStyle w:val="Heading2"/>
      </w:pPr>
      <w:r>
        <w:t>Slide 7  Trong một frame Native tìm macroblock</w:t>
      </w:r>
    </w:p>
    <w:p>
      <w:pPr>
        <w:pStyle w:val="BodyText"/>
        <w:keepNext/>
        <w:keepLines/>
        <w:spacing w:line="283" w:lineRule="auto"/>
      </w:pPr>
      <w:r>
        <w:rPr>
          <w:rFonts w:ascii="Arial" w:hAnsi="Arial"/>
          <w:i w:val="0"/>
        </w:rPr>
        <w:t>Một macroblock trong I-frame dùng intra prediction để dự đoán vùng ảnh từ các mẫu lân cận. Hệ thống lấy phần chênh lệch giữa ảnh thật và ảnh dự đoán, gọi là residual. Residual được transform sang miền coefficient, rồi quantization làm nhiều giá trị nhỏ trở thành zero. CAVLC sẽ nén các coefficient còn lại. Mắt người chỉ thấy frame hoàn chỉnh. Native thì chỉ quan tâm tới một vài coefficient nhỏ sau các bước này. Đó là lý do ta phải hiểu thứ tự mã hóa thay vì chỉ nhìn video như một ma trận pixel.</w:t>
      </w:r>
    </w:p>
    <w:p>
      <w:pPr>
        <w:pStyle w:val="BodyText"/>
        <w:keepLines/>
        <w:spacing w:after="220"/>
      </w:pPr>
      <w:r>
        <w:rPr>
          <w:rFonts w:ascii="Arial" w:hAnsi="Arial"/>
          <w:b/>
          <w:color w:val="50607C"/>
        </w:rPr>
        <w:t xml:space="preserve">Chuyển ý: </w:t>
      </w:r>
      <w:r>
        <w:rPr>
          <w:rFonts w:ascii="Arial" w:hAnsi="Arial"/>
          <w:i/>
          <w:color w:val="50607C"/>
        </w:rPr>
        <w:t>Để thấy rõ hơn, slide sau dùng một ví dụ đơn giản từ pixel tới coefficient.</w:t>
      </w:r>
    </w:p>
    <w:p>
      <w:pPr>
        <w:pStyle w:val="Heading2"/>
      </w:pPr>
      <w:r>
        <w:t>Slide 8  Pixel gốc không trở thành bit ngay</w:t>
      </w:r>
    </w:p>
    <w:p>
      <w:pPr>
        <w:pStyle w:val="BodyText"/>
        <w:keepNext/>
        <w:keepLines/>
        <w:spacing w:line="283" w:lineRule="auto"/>
      </w:pPr>
      <w:r>
        <w:rPr>
          <w:rFonts w:ascii="Arial" w:hAnsi="Arial"/>
          <w:i w:val="0"/>
        </w:rPr>
        <w:t>Hình bên trái là mảng pixel gốc. H.264 trước hết dự đoán một mảng pixel tương tự. Phần sai khác giữa hai mảng là residual. Sau transform và quantization, residual trở thành một block coefficient 4 nhân 4. Chính block coefficient đó mới được entropy-code bằng CAVLC. Đây là ranh giới quan trọng của hệ thống. Payload không được nhúng vào mảng pixel gốc. Nó được ánh xạ vào một sign bit của coefficient đã qua safety filter. Cách làm này giữ thay đổi ở lớp mã hóa thay vì chạm thẳng vào ảnh hiển thị.</w:t>
      </w:r>
    </w:p>
    <w:p>
      <w:pPr>
        <w:pStyle w:val="BodyText"/>
        <w:keepLines/>
        <w:spacing w:after="220"/>
      </w:pPr>
      <w:r>
        <w:rPr>
          <w:rFonts w:ascii="Arial" w:hAnsi="Arial"/>
          <w:b/>
          <w:color w:val="50607C"/>
        </w:rPr>
        <w:t xml:space="preserve">Chuyển ý: </w:t>
      </w:r>
      <w:r>
        <w:rPr>
          <w:rFonts w:ascii="Arial" w:hAnsi="Arial"/>
          <w:i/>
          <w:color w:val="50607C"/>
        </w:rPr>
        <w:t>Bây giờ chúng ta tới đúng công việc của native CAVLC.</w:t>
      </w:r>
    </w:p>
    <w:p>
      <w:pPr>
        <w:pStyle w:val="Heading2"/>
      </w:pPr>
      <w:r>
        <w:t>Slide 9  Native CAVLC đang làm gì</w:t>
      </w:r>
    </w:p>
    <w:p>
      <w:pPr>
        <w:pStyle w:val="BodyText"/>
        <w:keepNext/>
        <w:keepLines/>
        <w:spacing w:line="283" w:lineRule="auto"/>
      </w:pPr>
      <w:r>
        <w:rPr>
          <w:rFonts w:ascii="Arial" w:hAnsi="Arial"/>
          <w:i w:val="0"/>
        </w:rPr>
        <w:t>Native làm bốn việc có thứ tự. Parse để tách NAL và đọc slice. Decode vừa đủ để hiểu coeff_token, sign, level và run. Record để lưu bit offset của các sign-bit candidate cùng metadata của block. Cuối cùng patch đúng bit đã được chọn. Việc record offset là rất quan trọng. Native không quét lại và đoán vị trí lần hai. Nó dùng đúng offset thu được trong lúc decoder hiểu đầy đủ ngữ cảnh của block. Nhờ đó bước patch có tính quyết định và extractor có cùng quy tắc để đọc lại.</w:t>
      </w:r>
    </w:p>
    <w:p>
      <w:pPr>
        <w:pStyle w:val="BodyText"/>
        <w:keepLines/>
        <w:spacing w:after="220"/>
      </w:pPr>
      <w:r>
        <w:rPr>
          <w:rFonts w:ascii="Arial" w:hAnsi="Arial"/>
          <w:b/>
          <w:color w:val="50607C"/>
        </w:rPr>
        <w:t xml:space="preserve">Chuyển ý: </w:t>
      </w:r>
      <w:r>
        <w:rPr>
          <w:rFonts w:ascii="Arial" w:hAnsi="Arial"/>
          <w:i/>
          <w:color w:val="50607C"/>
        </w:rPr>
        <w:t>Muốn hiểu sign bit được chọn ở đâu, ta cần nhìn cấu trúc của một block CAVLC.</w:t>
      </w:r>
    </w:p>
    <w:p>
      <w:pPr>
        <w:pStyle w:val="Heading2"/>
      </w:pPr>
      <w:r>
        <w:t>Slide 10  Một block CAVLC chứa những gì</w:t>
      </w:r>
    </w:p>
    <w:p>
      <w:pPr>
        <w:pStyle w:val="BodyText"/>
        <w:keepNext/>
        <w:keepLines/>
        <w:spacing w:line="283" w:lineRule="auto"/>
      </w:pPr>
      <w:r>
        <w:rPr>
          <w:rFonts w:ascii="Arial" w:hAnsi="Arial"/>
          <w:i w:val="0"/>
        </w:rPr>
        <w:t>Ở bên trái là coefficient block gốc. Từ đó CAVLC ghi năm loại thông tin. Thứ nhất, coeff_token cho decoder biết số coefficient khác zero và số trailing-one. Thứ hai, T1 signs là dấu của các trailing-one, tức các coefficient cuối có magnitude bằng một. Đây là vùng màu cam và là ứng viên cho payload. Thứ ba, levels mang magnitude của các coefficient còn lại. Thứ tư, total_zeros cho biết lượng zero cần phân bổ. Cuối cùng, run_before chỉ cách các zero nằm trước từng coefficient khi dựng lại block. Decoder phải đọc đúng thứ tự này. Native chỉ thay sign ở vùng T1 sau khi safety filter xác nhận vị trí đó an toàn.</w:t>
      </w:r>
    </w:p>
    <w:p>
      <w:pPr>
        <w:pStyle w:val="BodyText"/>
        <w:keepLines/>
        <w:spacing w:after="220"/>
      </w:pPr>
      <w:r>
        <w:rPr>
          <w:rFonts w:ascii="Arial" w:hAnsi="Arial"/>
          <w:b/>
          <w:color w:val="50607C"/>
        </w:rPr>
        <w:t xml:space="preserve">Chuyển ý: </w:t>
      </w:r>
      <w:r>
        <w:rPr>
          <w:rFonts w:ascii="Arial" w:hAnsi="Arial"/>
          <w:i/>
          <w:color w:val="50607C"/>
        </w:rPr>
        <w:t>Tuy nhiên có sign bit không đồng nghĩa với có một vị trí nhúng hợp lệ. Slide tiếp theo giải thích bộ lọc này.</w:t>
      </w:r>
    </w:p>
    <w:p>
      <w:pPr>
        <w:pStyle w:val="Heading1"/>
      </w:pPr>
      <w:r>
        <w:t>Nhúng an toàn và trích xuất</w:t>
      </w:r>
    </w:p>
    <w:p>
      <w:pPr>
        <w:pStyle w:val="Heading2"/>
      </w:pPr>
      <w:r>
        <w:t>Slide 11  Chọn vị trí an toàn để làm gì</w:t>
      </w:r>
    </w:p>
    <w:p>
      <w:pPr>
        <w:pStyle w:val="BodyText"/>
        <w:keepNext/>
        <w:keepLines/>
        <w:spacing w:line="283" w:lineRule="auto"/>
      </w:pPr>
      <w:r>
        <w:rPr>
          <w:rFonts w:ascii="Arial" w:hAnsi="Arial"/>
          <w:i w:val="0"/>
        </w:rPr>
        <w:t>Một vị trí chỉ trở thành operating position sau bốn lớp kiểm tra. Nó phải nằm trong Annex-B, IDR I-slice và CAVLC path mà native hỗ trợ. Nó phải là trailing-one với magnitude bằng một. Khi patch, thao tác chỉ đổi sign bit nên giữ độ dài codeword. Cuối cùng, stream sau patch phải qua strict decode và quality gate. Tại sao cần chặt chẽ như vậy? Nếu chọn sai vị trí, decoder có thể đọc lệch phần còn lại của stream, video có thể không decode, hoặc extractor khôi phục payload sai. Safety filter bảo vệ đồng thời khả năng xem video, khả năng đọc lại payload và chất lượng đầu ra.</w:t>
      </w:r>
    </w:p>
    <w:p>
      <w:pPr>
        <w:pStyle w:val="BodyText"/>
        <w:keepLines/>
        <w:spacing w:after="220"/>
      </w:pPr>
      <w:r>
        <w:rPr>
          <w:rFonts w:ascii="Arial" w:hAnsi="Arial"/>
          <w:b/>
          <w:color w:val="50607C"/>
        </w:rPr>
        <w:t xml:space="preserve">Chuyển ý: </w:t>
      </w:r>
      <w:r>
        <w:rPr>
          <w:rFonts w:ascii="Arial" w:hAnsi="Arial"/>
          <w:i/>
          <w:color w:val="50607C"/>
        </w:rPr>
        <w:t>Khi một vị trí đã an toàn, cách nhúng một bit rất đơn giản.</w:t>
      </w:r>
    </w:p>
    <w:p>
      <w:pPr>
        <w:pStyle w:val="Heading2"/>
      </w:pPr>
      <w:r>
        <w:t>Slide 12  Nhúng một payload bit vào dấu T1</w:t>
      </w:r>
    </w:p>
    <w:p>
      <w:pPr>
        <w:pStyle w:val="BodyText"/>
        <w:keepNext/>
        <w:keepLines/>
        <w:spacing w:line="283" w:lineRule="auto"/>
      </w:pPr>
      <w:r>
        <w:rPr>
          <w:rFonts w:ascii="Arial" w:hAnsi="Arial"/>
          <w:i w:val="0"/>
        </w:rPr>
        <w:t>Giả sử payload bit cần nhúng là một. Hệ thống chọn một T1 sign đã qua lọc và dùng quy ước cố định, ví dụ dấu dương biểu diễn bit một, dấu âm biểu diễn bit không. Nếu coefficient đang là âm một, native đổi nó thành dương một. Magnitude vẫn là một, chỉ có dấu thay đổi. Quy ước mapping này phải hoàn toàn giống nhau ở hai đầu. Nếu embed dùng dấu dương cho bit một nhưng extractor hiểu ngược lại, video vẫn decode được nhưng payload sẽ bị đảo hoặc hỏng.</w:t>
      </w:r>
    </w:p>
    <w:p>
      <w:pPr>
        <w:pStyle w:val="BodyText"/>
        <w:keepLines/>
        <w:spacing w:after="220"/>
      </w:pPr>
      <w:r>
        <w:rPr>
          <w:rFonts w:ascii="Arial" w:hAnsi="Arial"/>
          <w:b/>
          <w:color w:val="50607C"/>
        </w:rPr>
        <w:t xml:space="preserve">Chuyển ý: </w:t>
      </w:r>
      <w:r>
        <w:rPr>
          <w:rFonts w:ascii="Arial" w:hAnsi="Arial"/>
          <w:i/>
          <w:color w:val="50607C"/>
        </w:rPr>
        <w:t>Sau khi đổi một số sign bit, native phải tạo lại output stream và kiểm tra nó.</w:t>
      </w:r>
    </w:p>
    <w:p>
      <w:pPr>
        <w:pStyle w:val="Heading2"/>
      </w:pPr>
      <w:r>
        <w:t>Slide 13  Sau khi patch tạo lại stego H264</w:t>
      </w:r>
    </w:p>
    <w:p>
      <w:pPr>
        <w:pStyle w:val="BodyText"/>
        <w:keepNext/>
        <w:keepLines/>
        <w:spacing w:line="283" w:lineRule="auto"/>
      </w:pPr>
      <w:r>
        <w:rPr>
          <w:rFonts w:ascii="Arial" w:hAnsi="Arial"/>
          <w:i w:val="0"/>
        </w:rPr>
        <w:t>Native writer sử dụng context parse và bit offsets đã lưu để ghi các thay đổi vào stream đầu ra. Kết quả là stego H.264. Nhưng việc ghi xong chưa phải là thành công. Hệ thống còn kiểm tra số bit đã áp dụng, chạy strict decode để phát hiện lỗi bitstream, và đánh giá quality gate như PSNR hoặc SSIM theo cấu hình thử nghiệm. Chỉ khi các kiểm tra này đạt, output mới được nhận. Như vậy quy trình nhúng không phải là sửa byte rồi hy vọng video vẫn chạy. Nó là một chuỗi parse, patch và xác nhận có kiểm soát.</w:t>
      </w:r>
    </w:p>
    <w:p>
      <w:pPr>
        <w:pStyle w:val="BodyText"/>
        <w:keepLines/>
        <w:spacing w:after="220"/>
      </w:pPr>
      <w:r>
        <w:rPr>
          <w:rFonts w:ascii="Arial" w:hAnsi="Arial"/>
          <w:b/>
          <w:color w:val="50607C"/>
        </w:rPr>
        <w:t xml:space="preserve">Chuyển ý: </w:t>
      </w:r>
      <w:r>
        <w:rPr>
          <w:rFonts w:ascii="Arial" w:hAnsi="Arial"/>
          <w:i/>
          <w:color w:val="50607C"/>
        </w:rPr>
        <w:t>Bây giờ ta đi ngược lại để xem payload được lấy ra như thế nào.</w:t>
      </w:r>
    </w:p>
    <w:p>
      <w:pPr>
        <w:pStyle w:val="Heading2"/>
      </w:pPr>
      <w:r>
        <w:t>Slide 14  Trích xuất đi ngược chiều nhúng</w:t>
      </w:r>
    </w:p>
    <w:p>
      <w:pPr>
        <w:pStyle w:val="BodyText"/>
        <w:keepNext/>
        <w:keepLines/>
        <w:spacing w:line="283" w:lineRule="auto"/>
      </w:pPr>
      <w:r>
        <w:rPr>
          <w:rFonts w:ascii="Arial" w:hAnsi="Arial"/>
          <w:i w:val="0"/>
        </w:rPr>
        <w:t>Extractor không cần cover video gốc. Nó cần stego H.264 và key hoặc rules để tái lập các operating positions. Parser lại tách NAL, vào IDR và block CAVLC, sau đó đọc T1 sign theo cùng thứ tự. Các bit thu được được ghép thành payload blob. Cuối cùng hệ thống giải khung blob để lấy length, message và proof bytes. Đây là blind extraction. Lợi ích là người nhận không phải giữ video ban đầu. Điều kiện đổi lại là quy tắc chọn vị trí phải quyết định và tái lập chính xác ở hai bên.</w:t>
      </w:r>
    </w:p>
    <w:p>
      <w:pPr>
        <w:pStyle w:val="BodyText"/>
        <w:keepLines/>
        <w:spacing w:after="220"/>
      </w:pPr>
      <w:r>
        <w:rPr>
          <w:rFonts w:ascii="Arial" w:hAnsi="Arial"/>
          <w:b/>
          <w:color w:val="50607C"/>
        </w:rPr>
        <w:t xml:space="preserve">Chuyển ý: </w:t>
      </w:r>
      <w:r>
        <w:rPr>
          <w:rFonts w:ascii="Arial" w:hAnsi="Arial"/>
          <w:i/>
          <w:color w:val="50607C"/>
        </w:rPr>
        <w:t>Payload sau khi trích xuất chưa đủ. Ta còn phải chứng minh nó hợp lệ bằng Groth16.</w:t>
      </w:r>
    </w:p>
    <w:p>
      <w:pPr>
        <w:pStyle w:val="Heading2"/>
      </w:pPr>
      <w:r>
        <w:t>Slide 15  Payload trở lại thành bằng chứng Groth16</w:t>
      </w:r>
    </w:p>
    <w:p>
      <w:pPr>
        <w:pStyle w:val="BodyText"/>
        <w:keepNext/>
        <w:keepLines/>
        <w:spacing w:line="283" w:lineRule="auto"/>
      </w:pPr>
      <w:r>
        <w:rPr>
          <w:rFonts w:ascii="Arial" w:hAnsi="Arial"/>
          <w:i w:val="0"/>
        </w:rPr>
        <w:t>Ở bước cuối của đường dữ liệu, payload blob được tách thành message và proof. Verifier nhận proof, public signals và verification key để kiểm tra Groth16. Video decode được chỉ cho biết bitstream vẫn hợp lệ. Verify thành công mới cho biết payload mang một bằng chứng đúng với mệnh đề mà hệ thống yêu cầu. Đây là điểm nối hai ý tưởng của deck. Steganography mang dữ liệu qua video. Zero knowledge proof xác nhận dữ liệu đó có ý nghĩa và hợp lệ mà không cần tiết lộ witness bí mật.</w:t>
      </w:r>
    </w:p>
    <w:p>
      <w:pPr>
        <w:pStyle w:val="BodyText"/>
        <w:keepLines/>
        <w:spacing w:after="220"/>
      </w:pPr>
      <w:r>
        <w:rPr>
          <w:rFonts w:ascii="Arial" w:hAnsi="Arial"/>
          <w:b/>
          <w:color w:val="50607C"/>
        </w:rPr>
        <w:t xml:space="preserve">Chuyển ý: </w:t>
      </w:r>
      <w:r>
        <w:rPr>
          <w:rFonts w:ascii="Arial" w:hAnsi="Arial"/>
          <w:i/>
          <w:color w:val="50607C"/>
        </w:rPr>
        <w:t>Phần còn lại nói về cách hệ thống vận hành và phạm vi kỹ thuật cần nêu rõ.</w:t>
      </w:r>
    </w:p>
    <w:p>
      <w:pPr>
        <w:pStyle w:val="Heading1"/>
      </w:pPr>
      <w:r>
        <w:t>Vận hành và phạm vi</w:t>
      </w:r>
    </w:p>
    <w:p>
      <w:pPr>
        <w:pStyle w:val="Heading2"/>
      </w:pPr>
      <w:r>
        <w:t>Slide 16  Hai cách hệ thống chạy</w:t>
      </w:r>
    </w:p>
    <w:p>
      <w:pPr>
        <w:pStyle w:val="BodyText"/>
        <w:keepNext/>
        <w:keepLines/>
        <w:spacing w:line="283" w:lineRule="auto"/>
      </w:pPr>
      <w:r>
        <w:rPr>
          <w:rFonts w:ascii="Arial" w:hAnsi="Arial"/>
          <w:i w:val="0"/>
        </w:rPr>
        <w:t>Có hai con đường vận hành. Với HTTP job, client gửi video cùng message hoặc key, hệ thống đưa công việc vào worker rồi trả stego H.264 hoặc payload. Với WebSocket live, camera hoặc FFmpeg gửi các H.264 chunk liên tục vào adapter, native xử lý qua stdin và stdout. Hai con đường dùng chung native engine nên quy tắc parse và patch phải nhất quán. Ở đường live, backpressure đặc biệt quan trọng. Khi consumer xử lý chậm hơn producer, hệ thống phải làm chậm luồng vào để tránh mất chunk, tăng trễ vô hạn hoặc gây áp lực bộ nhớ.</w:t>
      </w:r>
    </w:p>
    <w:p>
      <w:pPr>
        <w:pStyle w:val="BodyText"/>
        <w:keepLines/>
        <w:spacing w:after="220"/>
      </w:pPr>
      <w:r>
        <w:rPr>
          <w:rFonts w:ascii="Arial" w:hAnsi="Arial"/>
          <w:b/>
          <w:color w:val="50607C"/>
        </w:rPr>
        <w:t xml:space="preserve">Chuyển ý: </w:t>
      </w:r>
      <w:r>
        <w:rPr>
          <w:rFonts w:ascii="Arial" w:hAnsi="Arial"/>
          <w:i/>
          <w:color w:val="50607C"/>
        </w:rPr>
        <w:t>Cuối cùng, cần nói rõ phạm vi đã được xác nhận để không hứa hẹn quá mức.</w:t>
      </w:r>
    </w:p>
    <w:p>
      <w:pPr>
        <w:pStyle w:val="Heading2"/>
      </w:pPr>
      <w:r>
        <w:t>Slide 17  Phạm vi kỹ thuật hiện tại</w:t>
      </w:r>
    </w:p>
    <w:p>
      <w:pPr>
        <w:pStyle w:val="BodyText"/>
        <w:keepNext/>
        <w:keepLines/>
        <w:spacing w:line="283" w:lineRule="auto"/>
      </w:pPr>
      <w:r>
        <w:rPr>
          <w:rFonts w:ascii="Arial" w:hAnsi="Arial"/>
          <w:i w:val="0"/>
        </w:rPr>
        <w:t>Phạm vi hiện tại gồm Annex-B H.264, Baseline hoặc Main dùng CAVLC, IDR I-slice, frame-only, blind extraction và strict decode trong cấu hình thử nghiệm. Những phần chưa thể khẳng định gồm CABAC, mọi GOP, P-frame, B-frame, slice groups, mọi camera, mọi độ phân giải và realtime 30 FPS. Khi dùng container, cần chuyển về raw H.264 Annex-B trước, kiểm tra entropy mode và chạy decode cùng quality validation. Thông điệp kết thúc là: cách nhúng an toàn bắt đầu từ việc hiểu đúng bitstream và giới hạn parser. Sau đó ta mới có thể nói chắc về payload và proof.</w:t>
      </w:r>
    </w:p>
    <w:p>
      <w:pPr>
        <w:pStyle w:val="BodyText"/>
        <w:keepLines/>
        <w:spacing w:after="220"/>
      </w:pPr>
      <w:r>
        <w:rPr>
          <w:rFonts w:ascii="Arial" w:hAnsi="Arial"/>
          <w:b/>
          <w:color w:val="50607C"/>
        </w:rPr>
        <w:t xml:space="preserve">Chuyển ý: </w:t>
      </w:r>
      <w:r>
        <w:rPr>
          <w:rFonts w:ascii="Arial" w:hAnsi="Arial"/>
          <w:i/>
          <w:color w:val="50607C"/>
        </w:rPr>
        <w:t>Cảm ơn mọi người. Tôi sẵn sàng đi sâu thêm vào CAVLC, safety filter hoặc contract của payload.</w:t>
      </w:r>
    </w:p>
    <w:sectPr w:rsidR="00FC693F" w:rsidRPr="0006063C" w:rsidSect="00034616">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0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32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widowControl/>
      <w:spacing w:after="100" w:before="0"/>
    </w:pPr>
    <w:rPr>
      <w:rFonts w:ascii="Arial" w:hAnsi="Arial"/>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