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41154" w14:textId="77777777" w:rsidR="00D9029A" w:rsidRPr="00D9029A" w:rsidRDefault="00D9029A" w:rsidP="00D9029A">
      <w:pPr>
        <w:rPr>
          <w:b/>
          <w:bCs/>
        </w:rPr>
      </w:pPr>
      <w:r w:rsidRPr="00D9029A">
        <w:rPr>
          <w:b/>
          <w:bCs/>
        </w:rPr>
        <w:t>Final Project Documentation</w:t>
      </w:r>
    </w:p>
    <w:p w14:paraId="2F698288" w14:textId="77777777" w:rsidR="00D9029A" w:rsidRPr="00D9029A" w:rsidRDefault="00D9029A" w:rsidP="00D9029A">
      <w:pPr>
        <w:rPr>
          <w:b/>
          <w:bCs/>
        </w:rPr>
      </w:pPr>
      <w:r w:rsidRPr="00D9029A">
        <w:rPr>
          <w:b/>
          <w:bCs/>
        </w:rPr>
        <w:t>Project Title</w:t>
      </w:r>
    </w:p>
    <w:p w14:paraId="7DC16C07" w14:textId="77777777" w:rsidR="00D9029A" w:rsidRPr="00D9029A" w:rsidRDefault="00D9029A" w:rsidP="00D9029A">
      <w:proofErr w:type="spellStart"/>
      <w:r w:rsidRPr="00D9029A">
        <w:rPr>
          <w:b/>
          <w:bCs/>
        </w:rPr>
        <w:t>FinTrust</w:t>
      </w:r>
      <w:proofErr w:type="spellEnd"/>
      <w:r w:rsidRPr="00D9029A">
        <w:rPr>
          <w:b/>
          <w:bCs/>
        </w:rPr>
        <w:t xml:space="preserve"> Business Intelligence and Advanced Dashboard Development</w:t>
      </w:r>
    </w:p>
    <w:p w14:paraId="005A3378" w14:textId="5C9B3178" w:rsidR="00D9029A" w:rsidRPr="00D9029A" w:rsidRDefault="00D9029A" w:rsidP="00D9029A">
      <w:pPr>
        <w:rPr>
          <w:b/>
          <w:bCs/>
        </w:rPr>
      </w:pPr>
      <w:r w:rsidRPr="00D9029A">
        <w:rPr>
          <w:b/>
          <w:bCs/>
        </w:rPr>
        <w:t xml:space="preserve"> Project Overview</w:t>
      </w:r>
    </w:p>
    <w:p w14:paraId="1F753DDD" w14:textId="77777777" w:rsidR="00D9029A" w:rsidRPr="00D9029A" w:rsidRDefault="00D9029A" w:rsidP="00D9029A">
      <w:r w:rsidRPr="00D9029A">
        <w:t xml:space="preserve">The </w:t>
      </w:r>
      <w:proofErr w:type="spellStart"/>
      <w:r w:rsidRPr="00D9029A">
        <w:t>FinTrust</w:t>
      </w:r>
      <w:proofErr w:type="spellEnd"/>
      <w:r w:rsidRPr="00D9029A">
        <w:t xml:space="preserve"> project was undertaken to analyse customer and transaction data and transform the results into actionable business insights.</w:t>
      </w:r>
    </w:p>
    <w:p w14:paraId="6FD314C3" w14:textId="77777777" w:rsidR="00D9029A" w:rsidRPr="00D9029A" w:rsidRDefault="00D9029A" w:rsidP="00D9029A">
      <w:r w:rsidRPr="00D9029A">
        <w:t>The project involved data understanding, data-quality assessment, data preparation, SQL analysis, Python exploratory data analysis, KPI development, and Power BI dashboard development.</w:t>
      </w:r>
    </w:p>
    <w:p w14:paraId="3BA10254" w14:textId="77777777" w:rsidR="00D9029A" w:rsidRDefault="00D9029A" w:rsidP="00D9029A">
      <w:r w:rsidRPr="00D9029A">
        <w:t>The primary objective was to understand customer transaction behaviour, evaluate transaction performance across channels, examine risk-review patterns, and provide evidence-based recommendations to support business decision-making.</w:t>
      </w:r>
    </w:p>
    <w:p w14:paraId="47B3D649" w14:textId="6156023F" w:rsidR="00D9029A" w:rsidRPr="00D9029A" w:rsidRDefault="00D9029A" w:rsidP="00D9029A">
      <w:r w:rsidRPr="00D9029A">
        <w:rPr>
          <w:b/>
          <w:bCs/>
        </w:rPr>
        <w:t xml:space="preserve"> Project Objectives</w:t>
      </w:r>
    </w:p>
    <w:p w14:paraId="59307AA5" w14:textId="77777777" w:rsidR="00D9029A" w:rsidRPr="00D9029A" w:rsidRDefault="00D9029A" w:rsidP="00D9029A">
      <w:r w:rsidRPr="00D9029A">
        <w:t>The main objectives were to:</w:t>
      </w:r>
    </w:p>
    <w:p w14:paraId="33DDFAC3" w14:textId="77777777" w:rsidR="00D9029A" w:rsidRPr="00D9029A" w:rsidRDefault="00D9029A" w:rsidP="00D9029A">
      <w:pPr>
        <w:numPr>
          <w:ilvl w:val="0"/>
          <w:numId w:val="1"/>
        </w:numPr>
      </w:pPr>
      <w:r w:rsidRPr="00D9029A">
        <w:t xml:space="preserve">Assess the quality, completeness, and consistency of the customer and transaction datasets. </w:t>
      </w:r>
    </w:p>
    <w:p w14:paraId="65E9D71D" w14:textId="77777777" w:rsidR="00D9029A" w:rsidRPr="00D9029A" w:rsidRDefault="00D9029A" w:rsidP="00D9029A">
      <w:pPr>
        <w:numPr>
          <w:ilvl w:val="0"/>
          <w:numId w:val="1"/>
        </w:numPr>
      </w:pPr>
      <w:r w:rsidRPr="00D9029A">
        <w:t xml:space="preserve">Identify customer segments contributing the most transaction activity and value. </w:t>
      </w:r>
    </w:p>
    <w:p w14:paraId="56EE704A" w14:textId="77777777" w:rsidR="00D9029A" w:rsidRPr="00D9029A" w:rsidRDefault="00D9029A" w:rsidP="00D9029A">
      <w:pPr>
        <w:numPr>
          <w:ilvl w:val="0"/>
          <w:numId w:val="1"/>
        </w:numPr>
      </w:pPr>
      <w:r w:rsidRPr="00D9029A">
        <w:t xml:space="preserve">Analyse transaction volume, value, status, and channel performance. </w:t>
      </w:r>
    </w:p>
    <w:p w14:paraId="1456B149" w14:textId="77777777" w:rsidR="00D9029A" w:rsidRPr="00D9029A" w:rsidRDefault="00D9029A" w:rsidP="00D9029A">
      <w:pPr>
        <w:numPr>
          <w:ilvl w:val="0"/>
          <w:numId w:val="1"/>
        </w:numPr>
      </w:pPr>
      <w:r w:rsidRPr="00D9029A">
        <w:t xml:space="preserve">Examine risk-review patterns across customer segments and transaction characteristics. </w:t>
      </w:r>
    </w:p>
    <w:p w14:paraId="5CDBEE4C" w14:textId="77777777" w:rsidR="00D9029A" w:rsidRPr="00D9029A" w:rsidRDefault="00D9029A" w:rsidP="00D9029A">
      <w:pPr>
        <w:numPr>
          <w:ilvl w:val="0"/>
          <w:numId w:val="1"/>
        </w:numPr>
      </w:pPr>
      <w:r w:rsidRPr="00D9029A">
        <w:t xml:space="preserve">Develop meaningful KPIs to measure business performance. </w:t>
      </w:r>
    </w:p>
    <w:p w14:paraId="7C51BCF6" w14:textId="77777777" w:rsidR="00D9029A" w:rsidRPr="00D9029A" w:rsidRDefault="00D9029A" w:rsidP="00D9029A">
      <w:pPr>
        <w:numPr>
          <w:ilvl w:val="0"/>
          <w:numId w:val="1"/>
        </w:numPr>
      </w:pPr>
      <w:r w:rsidRPr="00D9029A">
        <w:t xml:space="preserve">Build an interactive Power BI dashboard to communicate findings. </w:t>
      </w:r>
    </w:p>
    <w:p w14:paraId="66CB2406" w14:textId="77777777" w:rsidR="00D9029A" w:rsidRPr="00D9029A" w:rsidRDefault="00D9029A" w:rsidP="00D9029A">
      <w:pPr>
        <w:numPr>
          <w:ilvl w:val="0"/>
          <w:numId w:val="1"/>
        </w:numPr>
      </w:pPr>
      <w:r w:rsidRPr="00D9029A">
        <w:t xml:space="preserve">Validate the original business findings using deeper analysis. </w:t>
      </w:r>
    </w:p>
    <w:p w14:paraId="1A31E15C" w14:textId="77777777" w:rsidR="00D9029A" w:rsidRPr="00D9029A" w:rsidRDefault="00D9029A" w:rsidP="00D9029A">
      <w:pPr>
        <w:numPr>
          <w:ilvl w:val="0"/>
          <w:numId w:val="1"/>
        </w:numPr>
      </w:pPr>
      <w:r w:rsidRPr="00D9029A">
        <w:t xml:space="preserve">Provide practical recommendations based on the evidence. </w:t>
      </w:r>
    </w:p>
    <w:p w14:paraId="069F3E79" w14:textId="7FC79CBE" w:rsidR="00D9029A" w:rsidRPr="00D9029A" w:rsidRDefault="00D9029A" w:rsidP="00D9029A">
      <w:pPr>
        <w:rPr>
          <w:b/>
          <w:bCs/>
        </w:rPr>
      </w:pPr>
      <w:r w:rsidRPr="00D9029A">
        <w:rPr>
          <w:b/>
          <w:bCs/>
        </w:rPr>
        <w:t xml:space="preserve"> Dataset Description</w:t>
      </w:r>
    </w:p>
    <w:p w14:paraId="262C5657" w14:textId="77777777" w:rsidR="00D9029A" w:rsidRPr="00D9029A" w:rsidRDefault="00D9029A" w:rsidP="00D9029A">
      <w:r w:rsidRPr="00D9029A">
        <w:t>The project used two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234"/>
        <w:gridCol w:w="1288"/>
        <w:gridCol w:w="5095"/>
      </w:tblGrid>
      <w:tr w:rsidR="00D9029A" w:rsidRPr="00D9029A" w14:paraId="60DA5934" w14:textId="77777777">
        <w:trPr>
          <w:tblHeader/>
          <w:tblCellSpacing w:w="15" w:type="dxa"/>
        </w:trPr>
        <w:tc>
          <w:tcPr>
            <w:tcW w:w="0" w:type="auto"/>
            <w:vAlign w:val="center"/>
            <w:hideMark/>
          </w:tcPr>
          <w:p w14:paraId="0DF90BCB" w14:textId="77777777" w:rsidR="00D9029A" w:rsidRPr="00D9029A" w:rsidRDefault="00D9029A" w:rsidP="00D9029A">
            <w:pPr>
              <w:rPr>
                <w:b/>
                <w:bCs/>
              </w:rPr>
            </w:pPr>
            <w:r w:rsidRPr="00D9029A">
              <w:rPr>
                <w:b/>
                <w:bCs/>
              </w:rPr>
              <w:t>Dataset</w:t>
            </w:r>
          </w:p>
        </w:tc>
        <w:tc>
          <w:tcPr>
            <w:tcW w:w="0" w:type="auto"/>
            <w:vAlign w:val="center"/>
            <w:hideMark/>
          </w:tcPr>
          <w:p w14:paraId="26462977" w14:textId="77777777" w:rsidR="00D9029A" w:rsidRPr="00D9029A" w:rsidRDefault="00D9029A" w:rsidP="00D9029A">
            <w:pPr>
              <w:rPr>
                <w:b/>
                <w:bCs/>
              </w:rPr>
            </w:pPr>
            <w:r w:rsidRPr="00D9029A">
              <w:rPr>
                <w:b/>
                <w:bCs/>
              </w:rPr>
              <w:t>Number of Records</w:t>
            </w:r>
          </w:p>
        </w:tc>
        <w:tc>
          <w:tcPr>
            <w:tcW w:w="0" w:type="auto"/>
            <w:vAlign w:val="center"/>
            <w:hideMark/>
          </w:tcPr>
          <w:p w14:paraId="6CB16EFA" w14:textId="77777777" w:rsidR="00D9029A" w:rsidRPr="00D9029A" w:rsidRDefault="00D9029A" w:rsidP="00D9029A">
            <w:pPr>
              <w:rPr>
                <w:b/>
                <w:bCs/>
              </w:rPr>
            </w:pPr>
            <w:r w:rsidRPr="00D9029A">
              <w:rPr>
                <w:b/>
                <w:bCs/>
              </w:rPr>
              <w:t>Number of Columns</w:t>
            </w:r>
          </w:p>
        </w:tc>
        <w:tc>
          <w:tcPr>
            <w:tcW w:w="0" w:type="auto"/>
            <w:vAlign w:val="center"/>
            <w:hideMark/>
          </w:tcPr>
          <w:p w14:paraId="6DFB683A" w14:textId="77777777" w:rsidR="00D9029A" w:rsidRPr="00D9029A" w:rsidRDefault="00D9029A" w:rsidP="00D9029A">
            <w:pPr>
              <w:rPr>
                <w:b/>
                <w:bCs/>
              </w:rPr>
            </w:pPr>
            <w:r w:rsidRPr="00D9029A">
              <w:rPr>
                <w:b/>
                <w:bCs/>
              </w:rPr>
              <w:t>Purpose</w:t>
            </w:r>
          </w:p>
        </w:tc>
      </w:tr>
      <w:tr w:rsidR="00D9029A" w:rsidRPr="00D9029A" w14:paraId="27EA9E39" w14:textId="77777777">
        <w:trPr>
          <w:tblCellSpacing w:w="15" w:type="dxa"/>
        </w:trPr>
        <w:tc>
          <w:tcPr>
            <w:tcW w:w="0" w:type="auto"/>
            <w:vAlign w:val="center"/>
            <w:hideMark/>
          </w:tcPr>
          <w:p w14:paraId="339CFB87" w14:textId="77777777" w:rsidR="00D9029A" w:rsidRPr="00D9029A" w:rsidRDefault="00D9029A" w:rsidP="00D9029A">
            <w:r w:rsidRPr="00D9029A">
              <w:t>Customer Dataset</w:t>
            </w:r>
          </w:p>
        </w:tc>
        <w:tc>
          <w:tcPr>
            <w:tcW w:w="0" w:type="auto"/>
            <w:vAlign w:val="center"/>
            <w:hideMark/>
          </w:tcPr>
          <w:p w14:paraId="286A4981" w14:textId="77777777" w:rsidR="00D9029A" w:rsidRPr="00D9029A" w:rsidRDefault="00D9029A" w:rsidP="00D9029A">
            <w:r w:rsidRPr="00D9029A">
              <w:t>1,500</w:t>
            </w:r>
          </w:p>
        </w:tc>
        <w:tc>
          <w:tcPr>
            <w:tcW w:w="0" w:type="auto"/>
            <w:vAlign w:val="center"/>
            <w:hideMark/>
          </w:tcPr>
          <w:p w14:paraId="10929D14" w14:textId="77777777" w:rsidR="00D9029A" w:rsidRPr="00D9029A" w:rsidRDefault="00D9029A" w:rsidP="00D9029A">
            <w:r w:rsidRPr="00D9029A">
              <w:t>12</w:t>
            </w:r>
          </w:p>
        </w:tc>
        <w:tc>
          <w:tcPr>
            <w:tcW w:w="0" w:type="auto"/>
            <w:vAlign w:val="center"/>
            <w:hideMark/>
          </w:tcPr>
          <w:p w14:paraId="63A0B91E" w14:textId="77777777" w:rsidR="00D9029A" w:rsidRPr="00D9029A" w:rsidRDefault="00D9029A" w:rsidP="00D9029A">
            <w:r w:rsidRPr="00D9029A">
              <w:t>Contains customer demographics, account information, customer segments, and digital engagement details.</w:t>
            </w:r>
          </w:p>
        </w:tc>
      </w:tr>
      <w:tr w:rsidR="00D9029A" w:rsidRPr="00D9029A" w14:paraId="0B35E24A" w14:textId="77777777">
        <w:trPr>
          <w:tblCellSpacing w:w="15" w:type="dxa"/>
        </w:trPr>
        <w:tc>
          <w:tcPr>
            <w:tcW w:w="0" w:type="auto"/>
            <w:vAlign w:val="center"/>
            <w:hideMark/>
          </w:tcPr>
          <w:p w14:paraId="6EC4C0E1" w14:textId="77777777" w:rsidR="00D9029A" w:rsidRPr="00D9029A" w:rsidRDefault="00D9029A" w:rsidP="00D9029A">
            <w:r w:rsidRPr="00D9029A">
              <w:t>Transaction Dataset</w:t>
            </w:r>
          </w:p>
        </w:tc>
        <w:tc>
          <w:tcPr>
            <w:tcW w:w="0" w:type="auto"/>
            <w:vAlign w:val="center"/>
            <w:hideMark/>
          </w:tcPr>
          <w:p w14:paraId="0D285F38" w14:textId="77777777" w:rsidR="00D9029A" w:rsidRPr="00D9029A" w:rsidRDefault="00D9029A" w:rsidP="00D9029A">
            <w:r w:rsidRPr="00D9029A">
              <w:t>12,000</w:t>
            </w:r>
          </w:p>
        </w:tc>
        <w:tc>
          <w:tcPr>
            <w:tcW w:w="0" w:type="auto"/>
            <w:vAlign w:val="center"/>
            <w:hideMark/>
          </w:tcPr>
          <w:p w14:paraId="60D994F9" w14:textId="77777777" w:rsidR="00D9029A" w:rsidRPr="00D9029A" w:rsidRDefault="00D9029A" w:rsidP="00D9029A">
            <w:r w:rsidRPr="00D9029A">
              <w:t>11</w:t>
            </w:r>
          </w:p>
        </w:tc>
        <w:tc>
          <w:tcPr>
            <w:tcW w:w="0" w:type="auto"/>
            <w:vAlign w:val="center"/>
            <w:hideMark/>
          </w:tcPr>
          <w:p w14:paraId="1635060D" w14:textId="77777777" w:rsidR="00D9029A" w:rsidRPr="00D9029A" w:rsidRDefault="00D9029A" w:rsidP="00D9029A">
            <w:r w:rsidRPr="00D9029A">
              <w:t>Contains transaction dates, transaction types, amounts, channels, transaction statuses, and risk-review indicators.</w:t>
            </w:r>
          </w:p>
        </w:tc>
      </w:tr>
    </w:tbl>
    <w:p w14:paraId="1B315BA8" w14:textId="77777777" w:rsidR="00D9029A" w:rsidRDefault="00D9029A" w:rsidP="00D9029A">
      <w:r w:rsidRPr="00D9029A">
        <w:t xml:space="preserve">The datasets were connected through the shared </w:t>
      </w:r>
      <w:proofErr w:type="spellStart"/>
      <w:r w:rsidRPr="00D9029A">
        <w:t>Customer_ID</w:t>
      </w:r>
      <w:proofErr w:type="spellEnd"/>
      <w:r w:rsidRPr="00D9029A">
        <w:t xml:space="preserve"> field. This allowed customer information to be combined with transaction records for customer-segment and behavioural analysis.</w:t>
      </w:r>
    </w:p>
    <w:p w14:paraId="2D84935D" w14:textId="6CA54412" w:rsidR="00D9029A" w:rsidRPr="00D9029A" w:rsidRDefault="00D9029A" w:rsidP="00D9029A">
      <w:r w:rsidRPr="00D9029A">
        <w:rPr>
          <w:b/>
          <w:bCs/>
        </w:rPr>
        <w:t xml:space="preserve"> Data Quality Assessment</w:t>
      </w:r>
    </w:p>
    <w:p w14:paraId="52161EB7" w14:textId="77777777" w:rsidR="00D9029A" w:rsidRPr="00D9029A" w:rsidRDefault="00D9029A" w:rsidP="00D9029A">
      <w:r w:rsidRPr="00D9029A">
        <w:lastRenderedPageBreak/>
        <w:t>Data profiling was conducted to assess the reliability of the datasets before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2713"/>
        <w:gridCol w:w="4228"/>
      </w:tblGrid>
      <w:tr w:rsidR="00D9029A" w:rsidRPr="00D9029A" w14:paraId="45D95022" w14:textId="77777777">
        <w:trPr>
          <w:tblHeader/>
          <w:tblCellSpacing w:w="15" w:type="dxa"/>
        </w:trPr>
        <w:tc>
          <w:tcPr>
            <w:tcW w:w="0" w:type="auto"/>
            <w:vAlign w:val="center"/>
            <w:hideMark/>
          </w:tcPr>
          <w:p w14:paraId="35A53AB5" w14:textId="77777777" w:rsidR="00D9029A" w:rsidRPr="00D9029A" w:rsidRDefault="00D9029A" w:rsidP="00D9029A">
            <w:pPr>
              <w:rPr>
                <w:b/>
                <w:bCs/>
              </w:rPr>
            </w:pPr>
            <w:r w:rsidRPr="00D9029A">
              <w:rPr>
                <w:b/>
                <w:bCs/>
              </w:rPr>
              <w:t>Data Quality Check</w:t>
            </w:r>
          </w:p>
        </w:tc>
        <w:tc>
          <w:tcPr>
            <w:tcW w:w="0" w:type="auto"/>
            <w:vAlign w:val="center"/>
            <w:hideMark/>
          </w:tcPr>
          <w:p w14:paraId="1EC9FEA2" w14:textId="77777777" w:rsidR="00D9029A" w:rsidRPr="00D9029A" w:rsidRDefault="00D9029A" w:rsidP="00D9029A">
            <w:pPr>
              <w:rPr>
                <w:b/>
                <w:bCs/>
              </w:rPr>
            </w:pPr>
            <w:r w:rsidRPr="00D9029A">
              <w:rPr>
                <w:b/>
                <w:bCs/>
              </w:rPr>
              <w:t>Customer Dataset</w:t>
            </w:r>
          </w:p>
        </w:tc>
        <w:tc>
          <w:tcPr>
            <w:tcW w:w="0" w:type="auto"/>
            <w:vAlign w:val="center"/>
            <w:hideMark/>
          </w:tcPr>
          <w:p w14:paraId="463A4E44" w14:textId="77777777" w:rsidR="00D9029A" w:rsidRPr="00D9029A" w:rsidRDefault="00D9029A" w:rsidP="00D9029A">
            <w:pPr>
              <w:rPr>
                <w:b/>
                <w:bCs/>
              </w:rPr>
            </w:pPr>
            <w:r w:rsidRPr="00D9029A">
              <w:rPr>
                <w:b/>
                <w:bCs/>
              </w:rPr>
              <w:t>Transaction Dataset</w:t>
            </w:r>
          </w:p>
        </w:tc>
      </w:tr>
      <w:tr w:rsidR="00D9029A" w:rsidRPr="00D9029A" w14:paraId="4FEBCF5E" w14:textId="77777777">
        <w:trPr>
          <w:tblCellSpacing w:w="15" w:type="dxa"/>
        </w:trPr>
        <w:tc>
          <w:tcPr>
            <w:tcW w:w="0" w:type="auto"/>
            <w:vAlign w:val="center"/>
            <w:hideMark/>
          </w:tcPr>
          <w:p w14:paraId="3CE4027E" w14:textId="77777777" w:rsidR="00D9029A" w:rsidRPr="00D9029A" w:rsidRDefault="00D9029A" w:rsidP="00D9029A">
            <w:r w:rsidRPr="00D9029A">
              <w:t>Total records</w:t>
            </w:r>
          </w:p>
        </w:tc>
        <w:tc>
          <w:tcPr>
            <w:tcW w:w="0" w:type="auto"/>
            <w:vAlign w:val="center"/>
            <w:hideMark/>
          </w:tcPr>
          <w:p w14:paraId="124062F5" w14:textId="77777777" w:rsidR="00D9029A" w:rsidRPr="00D9029A" w:rsidRDefault="00D9029A" w:rsidP="00D9029A">
            <w:r w:rsidRPr="00D9029A">
              <w:t>1,500</w:t>
            </w:r>
          </w:p>
        </w:tc>
        <w:tc>
          <w:tcPr>
            <w:tcW w:w="0" w:type="auto"/>
            <w:vAlign w:val="center"/>
            <w:hideMark/>
          </w:tcPr>
          <w:p w14:paraId="4B2119E9" w14:textId="77777777" w:rsidR="00D9029A" w:rsidRPr="00D9029A" w:rsidRDefault="00D9029A" w:rsidP="00D9029A">
            <w:r w:rsidRPr="00D9029A">
              <w:t>12,000</w:t>
            </w:r>
          </w:p>
        </w:tc>
      </w:tr>
      <w:tr w:rsidR="00D9029A" w:rsidRPr="00D9029A" w14:paraId="53102E1E" w14:textId="77777777">
        <w:trPr>
          <w:tblCellSpacing w:w="15" w:type="dxa"/>
        </w:trPr>
        <w:tc>
          <w:tcPr>
            <w:tcW w:w="0" w:type="auto"/>
            <w:vAlign w:val="center"/>
            <w:hideMark/>
          </w:tcPr>
          <w:p w14:paraId="247F2D2E" w14:textId="77777777" w:rsidR="00D9029A" w:rsidRPr="00D9029A" w:rsidRDefault="00D9029A" w:rsidP="00D9029A">
            <w:r w:rsidRPr="00D9029A">
              <w:t>Missing values</w:t>
            </w:r>
          </w:p>
        </w:tc>
        <w:tc>
          <w:tcPr>
            <w:tcW w:w="0" w:type="auto"/>
            <w:vAlign w:val="center"/>
            <w:hideMark/>
          </w:tcPr>
          <w:p w14:paraId="3DF503FE" w14:textId="77777777" w:rsidR="00D9029A" w:rsidRPr="00D9029A" w:rsidRDefault="00D9029A" w:rsidP="00D9029A">
            <w:r w:rsidRPr="00D9029A">
              <w:t>None identified</w:t>
            </w:r>
          </w:p>
        </w:tc>
        <w:tc>
          <w:tcPr>
            <w:tcW w:w="0" w:type="auto"/>
            <w:vAlign w:val="center"/>
            <w:hideMark/>
          </w:tcPr>
          <w:p w14:paraId="7BA70FA5" w14:textId="77777777" w:rsidR="00D9029A" w:rsidRPr="00D9029A" w:rsidRDefault="00D9029A" w:rsidP="00D9029A">
            <w:r w:rsidRPr="00D9029A">
              <w:t>192 identified</w:t>
            </w:r>
          </w:p>
        </w:tc>
      </w:tr>
      <w:tr w:rsidR="00D9029A" w:rsidRPr="00D9029A" w14:paraId="77FDFCB3" w14:textId="77777777">
        <w:trPr>
          <w:tblCellSpacing w:w="15" w:type="dxa"/>
        </w:trPr>
        <w:tc>
          <w:tcPr>
            <w:tcW w:w="0" w:type="auto"/>
            <w:vAlign w:val="center"/>
            <w:hideMark/>
          </w:tcPr>
          <w:p w14:paraId="2EC6146F" w14:textId="77777777" w:rsidR="00D9029A" w:rsidRPr="00D9029A" w:rsidRDefault="00D9029A" w:rsidP="00D9029A">
            <w:r w:rsidRPr="00D9029A">
              <w:t>Missing-value locations</w:t>
            </w:r>
          </w:p>
        </w:tc>
        <w:tc>
          <w:tcPr>
            <w:tcW w:w="0" w:type="auto"/>
            <w:vAlign w:val="center"/>
            <w:hideMark/>
          </w:tcPr>
          <w:p w14:paraId="000AB082" w14:textId="77777777" w:rsidR="00D9029A" w:rsidRPr="00D9029A" w:rsidRDefault="00D9029A" w:rsidP="00D9029A">
            <w:r w:rsidRPr="00D9029A">
              <w:t>Not applicable</w:t>
            </w:r>
          </w:p>
        </w:tc>
        <w:tc>
          <w:tcPr>
            <w:tcW w:w="0" w:type="auto"/>
            <w:vAlign w:val="center"/>
            <w:hideMark/>
          </w:tcPr>
          <w:p w14:paraId="352217F6" w14:textId="77777777" w:rsidR="00D9029A" w:rsidRPr="00D9029A" w:rsidRDefault="00D9029A" w:rsidP="00D9029A">
            <w:r w:rsidRPr="00D9029A">
              <w:t xml:space="preserve">96 in </w:t>
            </w:r>
            <w:proofErr w:type="spellStart"/>
            <w:r w:rsidRPr="00D9029A">
              <w:t>Device_Type</w:t>
            </w:r>
            <w:proofErr w:type="spellEnd"/>
            <w:r w:rsidRPr="00D9029A">
              <w:t xml:space="preserve"> and 96 in Location</w:t>
            </w:r>
          </w:p>
        </w:tc>
      </w:tr>
      <w:tr w:rsidR="00D9029A" w:rsidRPr="00D9029A" w14:paraId="016A7ADD" w14:textId="77777777">
        <w:trPr>
          <w:tblCellSpacing w:w="15" w:type="dxa"/>
        </w:trPr>
        <w:tc>
          <w:tcPr>
            <w:tcW w:w="0" w:type="auto"/>
            <w:vAlign w:val="center"/>
            <w:hideMark/>
          </w:tcPr>
          <w:p w14:paraId="65D45FAD" w14:textId="77777777" w:rsidR="00D9029A" w:rsidRPr="00D9029A" w:rsidRDefault="00D9029A" w:rsidP="00D9029A">
            <w:r w:rsidRPr="00D9029A">
              <w:t>Duplicate records</w:t>
            </w:r>
          </w:p>
        </w:tc>
        <w:tc>
          <w:tcPr>
            <w:tcW w:w="0" w:type="auto"/>
            <w:vAlign w:val="center"/>
            <w:hideMark/>
          </w:tcPr>
          <w:p w14:paraId="1F676B68" w14:textId="77777777" w:rsidR="00D9029A" w:rsidRPr="00D9029A" w:rsidRDefault="00D9029A" w:rsidP="00D9029A">
            <w:r w:rsidRPr="00D9029A">
              <w:t>None identified</w:t>
            </w:r>
          </w:p>
        </w:tc>
        <w:tc>
          <w:tcPr>
            <w:tcW w:w="0" w:type="auto"/>
            <w:vAlign w:val="center"/>
            <w:hideMark/>
          </w:tcPr>
          <w:p w14:paraId="5D903C69" w14:textId="77777777" w:rsidR="00D9029A" w:rsidRPr="00D9029A" w:rsidRDefault="00D9029A" w:rsidP="00D9029A">
            <w:r w:rsidRPr="00D9029A">
              <w:t>None identified</w:t>
            </w:r>
          </w:p>
        </w:tc>
      </w:tr>
      <w:tr w:rsidR="00D9029A" w:rsidRPr="00D9029A" w14:paraId="0D6F8BE6" w14:textId="77777777">
        <w:trPr>
          <w:tblCellSpacing w:w="15" w:type="dxa"/>
        </w:trPr>
        <w:tc>
          <w:tcPr>
            <w:tcW w:w="0" w:type="auto"/>
            <w:vAlign w:val="center"/>
            <w:hideMark/>
          </w:tcPr>
          <w:p w14:paraId="6CF82748" w14:textId="77777777" w:rsidR="00D9029A" w:rsidRPr="00D9029A" w:rsidRDefault="00D9029A" w:rsidP="00D9029A">
            <w:r w:rsidRPr="00D9029A">
              <w:t>Potential numerical outliers</w:t>
            </w:r>
          </w:p>
        </w:tc>
        <w:tc>
          <w:tcPr>
            <w:tcW w:w="0" w:type="auto"/>
            <w:vAlign w:val="center"/>
            <w:hideMark/>
          </w:tcPr>
          <w:p w14:paraId="0707DB70" w14:textId="77777777" w:rsidR="00D9029A" w:rsidRPr="00D9029A" w:rsidRDefault="00D9029A" w:rsidP="00D9029A">
            <w:r w:rsidRPr="00D9029A">
              <w:t xml:space="preserve">1 in </w:t>
            </w:r>
            <w:proofErr w:type="spellStart"/>
            <w:r w:rsidRPr="00D9029A">
              <w:t>Digital_Engagement_Score</w:t>
            </w:r>
            <w:proofErr w:type="spellEnd"/>
          </w:p>
        </w:tc>
        <w:tc>
          <w:tcPr>
            <w:tcW w:w="0" w:type="auto"/>
            <w:vAlign w:val="center"/>
            <w:hideMark/>
          </w:tcPr>
          <w:p w14:paraId="537A1474" w14:textId="77777777" w:rsidR="00D9029A" w:rsidRPr="00D9029A" w:rsidRDefault="00D9029A" w:rsidP="00D9029A">
            <w:r w:rsidRPr="00D9029A">
              <w:t xml:space="preserve">1,474 in </w:t>
            </w:r>
            <w:proofErr w:type="spellStart"/>
            <w:r w:rsidRPr="00D9029A">
              <w:t>Amount_NGN</w:t>
            </w:r>
            <w:proofErr w:type="spellEnd"/>
          </w:p>
        </w:tc>
      </w:tr>
      <w:tr w:rsidR="00D9029A" w:rsidRPr="00D9029A" w14:paraId="179F8B4A" w14:textId="77777777">
        <w:trPr>
          <w:tblCellSpacing w:w="15" w:type="dxa"/>
        </w:trPr>
        <w:tc>
          <w:tcPr>
            <w:tcW w:w="0" w:type="auto"/>
            <w:vAlign w:val="center"/>
            <w:hideMark/>
          </w:tcPr>
          <w:p w14:paraId="0B569D4C" w14:textId="77777777" w:rsidR="00D9029A" w:rsidRPr="00D9029A" w:rsidRDefault="00D9029A" w:rsidP="00D9029A">
            <w:r w:rsidRPr="00D9029A">
              <w:t>Referential integrity</w:t>
            </w:r>
          </w:p>
        </w:tc>
        <w:tc>
          <w:tcPr>
            <w:tcW w:w="0" w:type="auto"/>
            <w:vAlign w:val="center"/>
            <w:hideMark/>
          </w:tcPr>
          <w:p w14:paraId="14DD1C91" w14:textId="77777777" w:rsidR="00D9029A" w:rsidRPr="00D9029A" w:rsidRDefault="00D9029A" w:rsidP="00D9029A">
            <w:r w:rsidRPr="00D9029A">
              <w:t>Customer identifiers available</w:t>
            </w:r>
          </w:p>
        </w:tc>
        <w:tc>
          <w:tcPr>
            <w:tcW w:w="0" w:type="auto"/>
            <w:vAlign w:val="center"/>
            <w:hideMark/>
          </w:tcPr>
          <w:p w14:paraId="019DA3BF" w14:textId="77777777" w:rsidR="00D9029A" w:rsidRPr="00D9029A" w:rsidRDefault="00D9029A" w:rsidP="00D9029A">
            <w:r w:rsidRPr="00D9029A">
              <w:t>Transaction customer IDs matched existing customer records</w:t>
            </w:r>
          </w:p>
        </w:tc>
      </w:tr>
    </w:tbl>
    <w:p w14:paraId="5EAF5280" w14:textId="77777777" w:rsidR="00D9029A" w:rsidRPr="00D9029A" w:rsidRDefault="00D9029A" w:rsidP="00D9029A">
      <w:r w:rsidRPr="00D9029A">
        <w:t>The missing categorical values in the transaction dataset were identified for appropriate treatment, such as using an Unknown category where suitable.</w:t>
      </w:r>
    </w:p>
    <w:p w14:paraId="06FCDBD2" w14:textId="77777777" w:rsidR="00D9029A" w:rsidRPr="00D9029A" w:rsidRDefault="00D9029A" w:rsidP="00D9029A">
      <w:r w:rsidRPr="00D9029A">
        <w:t>Potential outliers were identified for investigation rather than automatic removal, because unusually high or low values may represent legitimate business activity.</w:t>
      </w:r>
    </w:p>
    <w:p w14:paraId="2D89C4E2" w14:textId="77777777" w:rsidR="00D9029A" w:rsidRPr="00D9029A" w:rsidRDefault="00D9029A" w:rsidP="00D9029A">
      <w:r w:rsidRPr="00D9029A">
        <w:t>The data-quality assessment helped establish the limitations of the datasets and supported more reliable analysis.</w:t>
      </w:r>
    </w:p>
    <w:p w14:paraId="1952D16B" w14:textId="132AB932" w:rsidR="00D9029A" w:rsidRPr="00D9029A" w:rsidRDefault="00D9029A" w:rsidP="00D9029A">
      <w:pPr>
        <w:rPr>
          <w:b/>
          <w:bCs/>
        </w:rPr>
      </w:pPr>
      <w:r w:rsidRPr="00D9029A">
        <w:rPr>
          <w:b/>
          <w:bCs/>
        </w:rPr>
        <w:t xml:space="preserve"> Tools and Technologies</w:t>
      </w:r>
    </w:p>
    <w:p w14:paraId="1938BC02" w14:textId="77777777" w:rsidR="00D9029A" w:rsidRPr="00D9029A" w:rsidRDefault="00D9029A" w:rsidP="00D9029A">
      <w:r w:rsidRPr="00D9029A">
        <w:t>The following tools were used throughout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7655"/>
      </w:tblGrid>
      <w:tr w:rsidR="00D9029A" w:rsidRPr="00D9029A" w14:paraId="0E2B14D5" w14:textId="77777777">
        <w:trPr>
          <w:tblHeader/>
          <w:tblCellSpacing w:w="15" w:type="dxa"/>
        </w:trPr>
        <w:tc>
          <w:tcPr>
            <w:tcW w:w="0" w:type="auto"/>
            <w:vAlign w:val="center"/>
            <w:hideMark/>
          </w:tcPr>
          <w:p w14:paraId="30914CCE" w14:textId="77777777" w:rsidR="00D9029A" w:rsidRPr="00D9029A" w:rsidRDefault="00D9029A" w:rsidP="00D9029A">
            <w:pPr>
              <w:rPr>
                <w:b/>
                <w:bCs/>
              </w:rPr>
            </w:pPr>
            <w:r w:rsidRPr="00D9029A">
              <w:rPr>
                <w:b/>
                <w:bCs/>
              </w:rPr>
              <w:t>Tool</w:t>
            </w:r>
          </w:p>
        </w:tc>
        <w:tc>
          <w:tcPr>
            <w:tcW w:w="0" w:type="auto"/>
            <w:vAlign w:val="center"/>
            <w:hideMark/>
          </w:tcPr>
          <w:p w14:paraId="513C3787" w14:textId="77777777" w:rsidR="00D9029A" w:rsidRPr="00D9029A" w:rsidRDefault="00D9029A" w:rsidP="00D9029A">
            <w:pPr>
              <w:rPr>
                <w:b/>
                <w:bCs/>
              </w:rPr>
            </w:pPr>
            <w:r w:rsidRPr="00D9029A">
              <w:rPr>
                <w:b/>
                <w:bCs/>
              </w:rPr>
              <w:t>Application</w:t>
            </w:r>
          </w:p>
        </w:tc>
      </w:tr>
      <w:tr w:rsidR="00D9029A" w:rsidRPr="00D9029A" w14:paraId="4A5FC866" w14:textId="77777777">
        <w:trPr>
          <w:tblCellSpacing w:w="15" w:type="dxa"/>
        </w:trPr>
        <w:tc>
          <w:tcPr>
            <w:tcW w:w="0" w:type="auto"/>
            <w:vAlign w:val="center"/>
            <w:hideMark/>
          </w:tcPr>
          <w:p w14:paraId="25CADA3D" w14:textId="77777777" w:rsidR="00D9029A" w:rsidRPr="00D9029A" w:rsidRDefault="00D9029A" w:rsidP="00D9029A">
            <w:r w:rsidRPr="00D9029A">
              <w:t>Microsoft Excel</w:t>
            </w:r>
          </w:p>
        </w:tc>
        <w:tc>
          <w:tcPr>
            <w:tcW w:w="0" w:type="auto"/>
            <w:vAlign w:val="center"/>
            <w:hideMark/>
          </w:tcPr>
          <w:p w14:paraId="72232C1A" w14:textId="77777777" w:rsidR="00D9029A" w:rsidRPr="00D9029A" w:rsidRDefault="00D9029A" w:rsidP="00D9029A">
            <w:r w:rsidRPr="00D9029A">
              <w:t>Initial data inspection, cleaning, and profiling.</w:t>
            </w:r>
          </w:p>
        </w:tc>
      </w:tr>
      <w:tr w:rsidR="00D9029A" w:rsidRPr="00D9029A" w14:paraId="7B3F934A" w14:textId="77777777">
        <w:trPr>
          <w:tblCellSpacing w:w="15" w:type="dxa"/>
        </w:trPr>
        <w:tc>
          <w:tcPr>
            <w:tcW w:w="0" w:type="auto"/>
            <w:vAlign w:val="center"/>
            <w:hideMark/>
          </w:tcPr>
          <w:p w14:paraId="5797BAB5" w14:textId="77777777" w:rsidR="00D9029A" w:rsidRPr="00D9029A" w:rsidRDefault="00D9029A" w:rsidP="00D9029A">
            <w:r w:rsidRPr="00D9029A">
              <w:t>SQL Server</w:t>
            </w:r>
          </w:p>
        </w:tc>
        <w:tc>
          <w:tcPr>
            <w:tcW w:w="0" w:type="auto"/>
            <w:vAlign w:val="center"/>
            <w:hideMark/>
          </w:tcPr>
          <w:p w14:paraId="72E2A0CB" w14:textId="77777777" w:rsidR="00D9029A" w:rsidRPr="00D9029A" w:rsidRDefault="00D9029A" w:rsidP="00D9029A">
            <w:r w:rsidRPr="00D9029A">
              <w:t>Data aggregation, joins, customer-segment analysis, transaction analysis, and risk-review analysis.</w:t>
            </w:r>
          </w:p>
        </w:tc>
      </w:tr>
      <w:tr w:rsidR="00D9029A" w:rsidRPr="00D9029A" w14:paraId="5289CCFA" w14:textId="77777777">
        <w:trPr>
          <w:tblCellSpacing w:w="15" w:type="dxa"/>
        </w:trPr>
        <w:tc>
          <w:tcPr>
            <w:tcW w:w="0" w:type="auto"/>
            <w:vAlign w:val="center"/>
            <w:hideMark/>
          </w:tcPr>
          <w:p w14:paraId="51026E59" w14:textId="77777777" w:rsidR="00D9029A" w:rsidRPr="00D9029A" w:rsidRDefault="00D9029A" w:rsidP="00D9029A">
            <w:r w:rsidRPr="00D9029A">
              <w:t>Python</w:t>
            </w:r>
          </w:p>
        </w:tc>
        <w:tc>
          <w:tcPr>
            <w:tcW w:w="0" w:type="auto"/>
            <w:vAlign w:val="center"/>
            <w:hideMark/>
          </w:tcPr>
          <w:p w14:paraId="65503EE5" w14:textId="77777777" w:rsidR="00D9029A" w:rsidRPr="00D9029A" w:rsidRDefault="00D9029A" w:rsidP="00D9029A">
            <w:r w:rsidRPr="00D9029A">
              <w:t>Exploratory data analysis, comparative analysis, trend analysis, and visualisation.</w:t>
            </w:r>
          </w:p>
        </w:tc>
      </w:tr>
      <w:tr w:rsidR="00D9029A" w:rsidRPr="00D9029A" w14:paraId="1CF4CC64" w14:textId="77777777">
        <w:trPr>
          <w:tblCellSpacing w:w="15" w:type="dxa"/>
        </w:trPr>
        <w:tc>
          <w:tcPr>
            <w:tcW w:w="0" w:type="auto"/>
            <w:vAlign w:val="center"/>
            <w:hideMark/>
          </w:tcPr>
          <w:p w14:paraId="0B898158" w14:textId="77777777" w:rsidR="00D9029A" w:rsidRPr="00D9029A" w:rsidRDefault="00D9029A" w:rsidP="00D9029A">
            <w:r w:rsidRPr="00D9029A">
              <w:t>Pandas</w:t>
            </w:r>
          </w:p>
        </w:tc>
        <w:tc>
          <w:tcPr>
            <w:tcW w:w="0" w:type="auto"/>
            <w:vAlign w:val="center"/>
            <w:hideMark/>
          </w:tcPr>
          <w:p w14:paraId="3533BD60" w14:textId="77777777" w:rsidR="00D9029A" w:rsidRPr="00D9029A" w:rsidRDefault="00D9029A" w:rsidP="00D9029A">
            <w:r w:rsidRPr="00D9029A">
              <w:t>Data manipulation, grouping, merging, and aggregation.</w:t>
            </w:r>
          </w:p>
        </w:tc>
      </w:tr>
      <w:tr w:rsidR="00D9029A" w:rsidRPr="00D9029A" w14:paraId="497FCBB7" w14:textId="77777777">
        <w:trPr>
          <w:tblCellSpacing w:w="15" w:type="dxa"/>
        </w:trPr>
        <w:tc>
          <w:tcPr>
            <w:tcW w:w="0" w:type="auto"/>
            <w:vAlign w:val="center"/>
            <w:hideMark/>
          </w:tcPr>
          <w:p w14:paraId="7651DADD" w14:textId="77777777" w:rsidR="00D9029A" w:rsidRPr="00D9029A" w:rsidRDefault="00D9029A" w:rsidP="00D9029A">
            <w:r w:rsidRPr="00D9029A">
              <w:t>Matplotlib</w:t>
            </w:r>
          </w:p>
        </w:tc>
        <w:tc>
          <w:tcPr>
            <w:tcW w:w="0" w:type="auto"/>
            <w:vAlign w:val="center"/>
            <w:hideMark/>
          </w:tcPr>
          <w:p w14:paraId="3D463584" w14:textId="77777777" w:rsidR="00D9029A" w:rsidRPr="00D9029A" w:rsidRDefault="00D9029A" w:rsidP="00D9029A">
            <w:r w:rsidRPr="00D9029A">
              <w:t>Creation of charts with numerical labels to communicate analytical findings.</w:t>
            </w:r>
          </w:p>
        </w:tc>
      </w:tr>
      <w:tr w:rsidR="00D9029A" w:rsidRPr="00D9029A" w14:paraId="285BC31D" w14:textId="77777777">
        <w:trPr>
          <w:tblCellSpacing w:w="15" w:type="dxa"/>
        </w:trPr>
        <w:tc>
          <w:tcPr>
            <w:tcW w:w="0" w:type="auto"/>
            <w:vAlign w:val="center"/>
            <w:hideMark/>
          </w:tcPr>
          <w:p w14:paraId="46B6FF40" w14:textId="77777777" w:rsidR="00D9029A" w:rsidRPr="00D9029A" w:rsidRDefault="00D9029A" w:rsidP="00D9029A">
            <w:r w:rsidRPr="00D9029A">
              <w:t>Power BI</w:t>
            </w:r>
          </w:p>
        </w:tc>
        <w:tc>
          <w:tcPr>
            <w:tcW w:w="0" w:type="auto"/>
            <w:vAlign w:val="center"/>
            <w:hideMark/>
          </w:tcPr>
          <w:p w14:paraId="756B16EF" w14:textId="77777777" w:rsidR="00D9029A" w:rsidRPr="00D9029A" w:rsidRDefault="00D9029A" w:rsidP="00D9029A">
            <w:r w:rsidRPr="00D9029A">
              <w:t>KPI cards, interactive visuals, transaction trends, customer analysis, and risk monitoring.</w:t>
            </w:r>
          </w:p>
        </w:tc>
      </w:tr>
    </w:tbl>
    <w:p w14:paraId="635905C7" w14:textId="77777777" w:rsidR="00D9029A" w:rsidRPr="00D9029A" w:rsidRDefault="00D9029A" w:rsidP="00D9029A">
      <w:pPr>
        <w:rPr>
          <w:b/>
          <w:bCs/>
        </w:rPr>
      </w:pPr>
      <w:r w:rsidRPr="00D9029A">
        <w:rPr>
          <w:b/>
          <w:bCs/>
        </w:rPr>
        <w:t>3.6 SQL Analysis</w:t>
      </w:r>
    </w:p>
    <w:p w14:paraId="693F7FC1" w14:textId="77777777" w:rsidR="00D9029A" w:rsidRPr="00D9029A" w:rsidRDefault="00D9029A" w:rsidP="00D9029A">
      <w:r w:rsidRPr="00D9029A">
        <w:t>SQL was used to examine transaction performance and customer behaviour.</w:t>
      </w:r>
    </w:p>
    <w:p w14:paraId="4414EE7F" w14:textId="77777777" w:rsidR="00D9029A" w:rsidRPr="00D9029A" w:rsidRDefault="00D9029A" w:rsidP="00D9029A">
      <w:r w:rsidRPr="00D9029A">
        <w:t>The analysis included:</w:t>
      </w:r>
    </w:p>
    <w:p w14:paraId="720E60BD" w14:textId="77777777" w:rsidR="00D9029A" w:rsidRPr="00D9029A" w:rsidRDefault="00D9029A" w:rsidP="00D9029A">
      <w:pPr>
        <w:numPr>
          <w:ilvl w:val="0"/>
          <w:numId w:val="2"/>
        </w:numPr>
      </w:pPr>
      <w:r w:rsidRPr="00D9029A">
        <w:lastRenderedPageBreak/>
        <w:t xml:space="preserve">Transaction counts and total transaction values. </w:t>
      </w:r>
    </w:p>
    <w:p w14:paraId="2CA2345D" w14:textId="77777777" w:rsidR="00D9029A" w:rsidRPr="00D9029A" w:rsidRDefault="00D9029A" w:rsidP="00D9029A">
      <w:pPr>
        <w:numPr>
          <w:ilvl w:val="0"/>
          <w:numId w:val="2"/>
        </w:numPr>
      </w:pPr>
      <w:r w:rsidRPr="00D9029A">
        <w:t xml:space="preserve">Transaction volume and value by channel. </w:t>
      </w:r>
    </w:p>
    <w:p w14:paraId="65BF9772" w14:textId="77777777" w:rsidR="00D9029A" w:rsidRPr="00D9029A" w:rsidRDefault="00D9029A" w:rsidP="00D9029A">
      <w:pPr>
        <w:numPr>
          <w:ilvl w:val="0"/>
          <w:numId w:val="2"/>
        </w:numPr>
      </w:pPr>
      <w:r w:rsidRPr="00D9029A">
        <w:t xml:space="preserve">Customer transaction behaviour by segment. </w:t>
      </w:r>
    </w:p>
    <w:p w14:paraId="0221CB15" w14:textId="77777777" w:rsidR="00D9029A" w:rsidRPr="00D9029A" w:rsidRDefault="00D9029A" w:rsidP="00D9029A">
      <w:pPr>
        <w:numPr>
          <w:ilvl w:val="0"/>
          <w:numId w:val="2"/>
        </w:numPr>
      </w:pPr>
      <w:r w:rsidRPr="00D9029A">
        <w:t xml:space="preserve">Average transaction values by customer segment and channel. </w:t>
      </w:r>
    </w:p>
    <w:p w14:paraId="65788FDC" w14:textId="77777777" w:rsidR="00D9029A" w:rsidRPr="00D9029A" w:rsidRDefault="00D9029A" w:rsidP="00D9029A">
      <w:pPr>
        <w:numPr>
          <w:ilvl w:val="0"/>
          <w:numId w:val="2"/>
        </w:numPr>
      </w:pPr>
      <w:r w:rsidRPr="00D9029A">
        <w:t xml:space="preserve">Transaction success rates by channel. </w:t>
      </w:r>
    </w:p>
    <w:p w14:paraId="5D33E3B5" w14:textId="77777777" w:rsidR="00D9029A" w:rsidRPr="00D9029A" w:rsidRDefault="00D9029A" w:rsidP="00D9029A">
      <w:pPr>
        <w:numPr>
          <w:ilvl w:val="0"/>
          <w:numId w:val="2"/>
        </w:numPr>
      </w:pPr>
      <w:r w:rsidRPr="00D9029A">
        <w:t xml:space="preserve">Risk-review rates by customer segment. </w:t>
      </w:r>
    </w:p>
    <w:p w14:paraId="2AB3801B" w14:textId="77777777" w:rsidR="00D9029A" w:rsidRPr="00D9029A" w:rsidRDefault="00D9029A" w:rsidP="00D9029A">
      <w:pPr>
        <w:numPr>
          <w:ilvl w:val="0"/>
          <w:numId w:val="2"/>
        </w:numPr>
      </w:pPr>
      <w:r w:rsidRPr="00D9029A">
        <w:t xml:space="preserve">Domestic versus international transaction analysis. </w:t>
      </w:r>
    </w:p>
    <w:p w14:paraId="43464E1F" w14:textId="77777777" w:rsidR="00D9029A" w:rsidRPr="00D9029A" w:rsidRDefault="00D9029A" w:rsidP="00D9029A">
      <w:pPr>
        <w:numPr>
          <w:ilvl w:val="0"/>
          <w:numId w:val="2"/>
        </w:numPr>
      </w:pPr>
      <w:r w:rsidRPr="00D9029A">
        <w:t xml:space="preserve">Customer-level transaction frequency and value. </w:t>
      </w:r>
    </w:p>
    <w:p w14:paraId="7B2FCB95" w14:textId="77777777" w:rsidR="00D9029A" w:rsidRPr="00D9029A" w:rsidRDefault="00D9029A" w:rsidP="00D9029A">
      <w:pPr>
        <w:numPr>
          <w:ilvl w:val="0"/>
          <w:numId w:val="2"/>
        </w:numPr>
      </w:pPr>
      <w:r w:rsidRPr="00D9029A">
        <w:t xml:space="preserve">High-value transaction analysis. </w:t>
      </w:r>
    </w:p>
    <w:p w14:paraId="73A2088A" w14:textId="77777777" w:rsidR="00D9029A" w:rsidRPr="00D9029A" w:rsidRDefault="00D9029A" w:rsidP="00D9029A">
      <w:pPr>
        <w:numPr>
          <w:ilvl w:val="0"/>
          <w:numId w:val="2"/>
        </w:numPr>
      </w:pPr>
      <w:r w:rsidRPr="00D9029A">
        <w:t xml:space="preserve">Monthly transaction trends. </w:t>
      </w:r>
    </w:p>
    <w:p w14:paraId="2A2E8840" w14:textId="77777777" w:rsidR="00D9029A" w:rsidRPr="00D9029A" w:rsidRDefault="00D9029A" w:rsidP="00D9029A">
      <w:r w:rsidRPr="00D9029A">
        <w:t>Joins, grouping, conditional calculations, aggregate functions, common table expressions, and window functions were used where appropriate to deepen the analysis.</w:t>
      </w:r>
    </w:p>
    <w:p w14:paraId="562DCB4D" w14:textId="77777777" w:rsidR="00D9029A" w:rsidRPr="00D9029A" w:rsidRDefault="00D9029A" w:rsidP="00D9029A">
      <w:r w:rsidRPr="00D9029A">
        <w:t>The results provided numerical evidence for the final business findings.</w:t>
      </w:r>
    </w:p>
    <w:p w14:paraId="35DD30D3" w14:textId="603D9CD8" w:rsidR="00D9029A" w:rsidRPr="00D9029A" w:rsidRDefault="00D9029A" w:rsidP="00D9029A">
      <w:pPr>
        <w:rPr>
          <w:b/>
          <w:bCs/>
        </w:rPr>
      </w:pPr>
      <w:r w:rsidRPr="00D9029A">
        <w:rPr>
          <w:b/>
          <w:bCs/>
        </w:rPr>
        <w:t xml:space="preserve"> Python Analysis</w:t>
      </w:r>
    </w:p>
    <w:p w14:paraId="01A6DF0E" w14:textId="77777777" w:rsidR="00D9029A" w:rsidRPr="00D9029A" w:rsidRDefault="00D9029A" w:rsidP="00D9029A">
      <w:r w:rsidRPr="00D9029A">
        <w:t>Python was used to extend the SQL analysis through exploratory analysis and visualisation.</w:t>
      </w:r>
    </w:p>
    <w:p w14:paraId="79C7CBBD" w14:textId="77777777" w:rsidR="00D9029A" w:rsidRPr="00D9029A" w:rsidRDefault="00D9029A" w:rsidP="00D9029A">
      <w:r w:rsidRPr="00D9029A">
        <w:t>The analysis included:</w:t>
      </w:r>
    </w:p>
    <w:p w14:paraId="00DFFF96" w14:textId="77777777" w:rsidR="00D9029A" w:rsidRPr="00D9029A" w:rsidRDefault="00D9029A" w:rsidP="00D9029A">
      <w:pPr>
        <w:numPr>
          <w:ilvl w:val="0"/>
          <w:numId w:val="3"/>
        </w:numPr>
      </w:pPr>
      <w:r w:rsidRPr="00D9029A">
        <w:t xml:space="preserve">Monthly transaction volume trends. </w:t>
      </w:r>
    </w:p>
    <w:p w14:paraId="2C5CC821" w14:textId="77777777" w:rsidR="00D9029A" w:rsidRPr="00D9029A" w:rsidRDefault="00D9029A" w:rsidP="00D9029A">
      <w:pPr>
        <w:numPr>
          <w:ilvl w:val="0"/>
          <w:numId w:val="3"/>
        </w:numPr>
      </w:pPr>
      <w:r w:rsidRPr="00D9029A">
        <w:t xml:space="preserve">Transaction success rates by channel. </w:t>
      </w:r>
    </w:p>
    <w:p w14:paraId="7E765B06" w14:textId="77777777" w:rsidR="00D9029A" w:rsidRPr="00D9029A" w:rsidRDefault="00D9029A" w:rsidP="00D9029A">
      <w:pPr>
        <w:numPr>
          <w:ilvl w:val="0"/>
          <w:numId w:val="3"/>
        </w:numPr>
      </w:pPr>
      <w:r w:rsidRPr="00D9029A">
        <w:t xml:space="preserve">Risk-review rates by transaction type. </w:t>
      </w:r>
    </w:p>
    <w:p w14:paraId="1D8EF400" w14:textId="77777777" w:rsidR="00D9029A" w:rsidRPr="00D9029A" w:rsidRDefault="00D9029A" w:rsidP="00D9029A">
      <w:pPr>
        <w:numPr>
          <w:ilvl w:val="0"/>
          <w:numId w:val="3"/>
        </w:numPr>
      </w:pPr>
      <w:r w:rsidRPr="00D9029A">
        <w:t xml:space="preserve">Risk-review comparisons between domestic and international transactions. </w:t>
      </w:r>
    </w:p>
    <w:p w14:paraId="103354C8" w14:textId="77777777" w:rsidR="00D9029A" w:rsidRPr="00D9029A" w:rsidRDefault="00D9029A" w:rsidP="00D9029A">
      <w:pPr>
        <w:numPr>
          <w:ilvl w:val="0"/>
          <w:numId w:val="3"/>
        </w:numPr>
      </w:pPr>
      <w:r w:rsidRPr="00D9029A">
        <w:t xml:space="preserve">Transaction value by customer segment. </w:t>
      </w:r>
    </w:p>
    <w:p w14:paraId="1C4839A6" w14:textId="77777777" w:rsidR="00D9029A" w:rsidRPr="00D9029A" w:rsidRDefault="00D9029A" w:rsidP="00D9029A">
      <w:pPr>
        <w:numPr>
          <w:ilvl w:val="0"/>
          <w:numId w:val="3"/>
        </w:numPr>
      </w:pPr>
      <w:r w:rsidRPr="00D9029A">
        <w:t xml:space="preserve">Comparative analysis of transaction activity across channels and customer segments. </w:t>
      </w:r>
    </w:p>
    <w:p w14:paraId="19D8699A" w14:textId="77777777" w:rsidR="00D9029A" w:rsidRPr="00D9029A" w:rsidRDefault="00D9029A" w:rsidP="00D9029A">
      <w:r w:rsidRPr="00D9029A">
        <w:t>Numerical labels were added to the charts so that transaction counts, values, and percentages could be read directly from the visuals.</w:t>
      </w:r>
    </w:p>
    <w:p w14:paraId="1E57F9B0" w14:textId="77777777" w:rsidR="00D9029A" w:rsidRPr="00D9029A" w:rsidRDefault="00D9029A" w:rsidP="00D9029A">
      <w:r w:rsidRPr="00D9029A">
        <w:t>The Python results were compared with SQL outputs where the same measures and filters were used. This supported validation of the main findings.</w:t>
      </w:r>
    </w:p>
    <w:p w14:paraId="30128604" w14:textId="6E32FEE2" w:rsidR="00D9029A" w:rsidRPr="00D9029A" w:rsidRDefault="00D9029A" w:rsidP="00D9029A">
      <w:pPr>
        <w:rPr>
          <w:b/>
          <w:bCs/>
        </w:rPr>
      </w:pPr>
      <w:r w:rsidRPr="00D9029A">
        <w:rPr>
          <w:b/>
          <w:bCs/>
        </w:rPr>
        <w:t xml:space="preserve"> Power BI Dashboard Development</w:t>
      </w:r>
    </w:p>
    <w:p w14:paraId="51AC2051" w14:textId="77777777" w:rsidR="00D9029A" w:rsidRPr="00D9029A" w:rsidRDefault="00D9029A" w:rsidP="00D9029A">
      <w:r w:rsidRPr="00D9029A">
        <w:t xml:space="preserve">The Power BI dashboard was designed to provide a consolidated view of </w:t>
      </w:r>
      <w:proofErr w:type="spellStart"/>
      <w:r w:rsidRPr="00D9029A">
        <w:t>FinTrust's</w:t>
      </w:r>
      <w:proofErr w:type="spellEnd"/>
      <w:r w:rsidRPr="00D9029A">
        <w:t xml:space="preserve"> business performance.</w:t>
      </w:r>
    </w:p>
    <w:p w14:paraId="5360AD99" w14:textId="77777777" w:rsidR="00D9029A" w:rsidRPr="00D9029A" w:rsidRDefault="00D9029A" w:rsidP="00D9029A">
      <w:r w:rsidRPr="00D9029A">
        <w:t>The dashboard includes the following components:</w:t>
      </w:r>
    </w:p>
    <w:p w14:paraId="3EF0AF2F" w14:textId="77777777" w:rsidR="00D9029A" w:rsidRPr="00D9029A" w:rsidRDefault="00D9029A" w:rsidP="00D9029A">
      <w:r w:rsidRPr="00D9029A">
        <w:rPr>
          <w:b/>
          <w:bCs/>
        </w:rPr>
        <w:t>KPI cards</w:t>
      </w:r>
    </w:p>
    <w:p w14:paraId="327D676E" w14:textId="77777777" w:rsidR="00D9029A" w:rsidRPr="00D9029A" w:rsidRDefault="00D9029A" w:rsidP="00D9029A">
      <w:pPr>
        <w:numPr>
          <w:ilvl w:val="0"/>
          <w:numId w:val="4"/>
        </w:numPr>
      </w:pPr>
      <w:r w:rsidRPr="00D9029A">
        <w:t xml:space="preserve">Total customers. </w:t>
      </w:r>
    </w:p>
    <w:p w14:paraId="0FF5BA22" w14:textId="77777777" w:rsidR="00D9029A" w:rsidRPr="00D9029A" w:rsidRDefault="00D9029A" w:rsidP="00D9029A">
      <w:pPr>
        <w:numPr>
          <w:ilvl w:val="0"/>
          <w:numId w:val="4"/>
        </w:numPr>
      </w:pPr>
      <w:r w:rsidRPr="00D9029A">
        <w:lastRenderedPageBreak/>
        <w:t xml:space="preserve">Total transactions. </w:t>
      </w:r>
    </w:p>
    <w:p w14:paraId="60F275A7" w14:textId="77777777" w:rsidR="00D9029A" w:rsidRPr="00D9029A" w:rsidRDefault="00D9029A" w:rsidP="00D9029A">
      <w:pPr>
        <w:numPr>
          <w:ilvl w:val="0"/>
          <w:numId w:val="4"/>
        </w:numPr>
      </w:pPr>
      <w:r w:rsidRPr="00D9029A">
        <w:t xml:space="preserve">Total transaction value. </w:t>
      </w:r>
    </w:p>
    <w:p w14:paraId="50987690" w14:textId="77777777" w:rsidR="00D9029A" w:rsidRPr="00D9029A" w:rsidRDefault="00D9029A" w:rsidP="00D9029A">
      <w:pPr>
        <w:numPr>
          <w:ilvl w:val="0"/>
          <w:numId w:val="4"/>
        </w:numPr>
      </w:pPr>
      <w:r w:rsidRPr="00D9029A">
        <w:t xml:space="preserve">Average transaction value. </w:t>
      </w:r>
    </w:p>
    <w:p w14:paraId="04094590" w14:textId="77777777" w:rsidR="00D9029A" w:rsidRPr="00D9029A" w:rsidRDefault="00D9029A" w:rsidP="00D9029A">
      <w:pPr>
        <w:numPr>
          <w:ilvl w:val="0"/>
          <w:numId w:val="4"/>
        </w:numPr>
      </w:pPr>
      <w:r w:rsidRPr="00D9029A">
        <w:t xml:space="preserve">Transaction success rate. </w:t>
      </w:r>
    </w:p>
    <w:p w14:paraId="72BE5138" w14:textId="77777777" w:rsidR="00D9029A" w:rsidRPr="00D9029A" w:rsidRDefault="00D9029A" w:rsidP="00D9029A">
      <w:pPr>
        <w:numPr>
          <w:ilvl w:val="0"/>
          <w:numId w:val="4"/>
        </w:numPr>
      </w:pPr>
      <w:r w:rsidRPr="00D9029A">
        <w:t xml:space="preserve">Risk-review rate. </w:t>
      </w:r>
    </w:p>
    <w:p w14:paraId="0A3EBC1F" w14:textId="77777777" w:rsidR="00D9029A" w:rsidRPr="00D9029A" w:rsidRDefault="00D9029A" w:rsidP="00D9029A">
      <w:r w:rsidRPr="00D9029A">
        <w:rPr>
          <w:b/>
          <w:bCs/>
        </w:rPr>
        <w:t>Trend analysis</w:t>
      </w:r>
    </w:p>
    <w:p w14:paraId="23C39E98" w14:textId="77777777" w:rsidR="00D9029A" w:rsidRPr="00D9029A" w:rsidRDefault="00D9029A" w:rsidP="00D9029A">
      <w:pPr>
        <w:numPr>
          <w:ilvl w:val="0"/>
          <w:numId w:val="5"/>
        </w:numPr>
      </w:pPr>
      <w:r w:rsidRPr="00D9029A">
        <w:t xml:space="preserve">Monthly transaction volume. </w:t>
      </w:r>
    </w:p>
    <w:p w14:paraId="22A802F0" w14:textId="77777777" w:rsidR="00D9029A" w:rsidRPr="00D9029A" w:rsidRDefault="00D9029A" w:rsidP="00D9029A">
      <w:pPr>
        <w:numPr>
          <w:ilvl w:val="0"/>
          <w:numId w:val="5"/>
        </w:numPr>
      </w:pPr>
      <w:r w:rsidRPr="00D9029A">
        <w:t xml:space="preserve">Monthly transaction value, where included in the final report. </w:t>
      </w:r>
    </w:p>
    <w:p w14:paraId="2285833C" w14:textId="77777777" w:rsidR="00D9029A" w:rsidRPr="00D9029A" w:rsidRDefault="00D9029A" w:rsidP="00D9029A">
      <w:r w:rsidRPr="00D9029A">
        <w:rPr>
          <w:b/>
          <w:bCs/>
        </w:rPr>
        <w:t>Customer analysis</w:t>
      </w:r>
    </w:p>
    <w:p w14:paraId="77086AA9" w14:textId="77777777" w:rsidR="00D9029A" w:rsidRPr="00D9029A" w:rsidRDefault="00D9029A" w:rsidP="00D9029A">
      <w:pPr>
        <w:numPr>
          <w:ilvl w:val="0"/>
          <w:numId w:val="6"/>
        </w:numPr>
      </w:pPr>
      <w:r w:rsidRPr="00D9029A">
        <w:t xml:space="preserve">Transaction value by customer segment. </w:t>
      </w:r>
    </w:p>
    <w:p w14:paraId="18F0DBBE" w14:textId="77777777" w:rsidR="00D9029A" w:rsidRPr="00D9029A" w:rsidRDefault="00D9029A" w:rsidP="00D9029A">
      <w:pPr>
        <w:numPr>
          <w:ilvl w:val="0"/>
          <w:numId w:val="6"/>
        </w:numPr>
      </w:pPr>
      <w:r w:rsidRPr="00D9029A">
        <w:t xml:space="preserve">Average transaction value by customer segment. </w:t>
      </w:r>
    </w:p>
    <w:p w14:paraId="6B2AD5B9" w14:textId="77777777" w:rsidR="00D9029A" w:rsidRPr="00D9029A" w:rsidRDefault="00D9029A" w:rsidP="00D9029A">
      <w:r w:rsidRPr="00D9029A">
        <w:rPr>
          <w:b/>
          <w:bCs/>
        </w:rPr>
        <w:t>Transaction analysis</w:t>
      </w:r>
    </w:p>
    <w:p w14:paraId="655601E8" w14:textId="77777777" w:rsidR="00D9029A" w:rsidRPr="00D9029A" w:rsidRDefault="00D9029A" w:rsidP="00D9029A">
      <w:pPr>
        <w:numPr>
          <w:ilvl w:val="0"/>
          <w:numId w:val="7"/>
        </w:numPr>
      </w:pPr>
      <w:r w:rsidRPr="00D9029A">
        <w:t xml:space="preserve">Transaction volume by transaction type. </w:t>
      </w:r>
    </w:p>
    <w:p w14:paraId="2F940A1B" w14:textId="77777777" w:rsidR="00D9029A" w:rsidRPr="00D9029A" w:rsidRDefault="00D9029A" w:rsidP="00D9029A">
      <w:pPr>
        <w:numPr>
          <w:ilvl w:val="0"/>
          <w:numId w:val="7"/>
        </w:numPr>
      </w:pPr>
      <w:r w:rsidRPr="00D9029A">
        <w:t xml:space="preserve">Transaction value by channel. </w:t>
      </w:r>
    </w:p>
    <w:p w14:paraId="5D548C11" w14:textId="77777777" w:rsidR="00D9029A" w:rsidRPr="00D9029A" w:rsidRDefault="00D9029A" w:rsidP="00D9029A">
      <w:pPr>
        <w:numPr>
          <w:ilvl w:val="0"/>
          <w:numId w:val="7"/>
        </w:numPr>
      </w:pPr>
      <w:r w:rsidRPr="00D9029A">
        <w:t xml:space="preserve">Transaction success rate by channel. </w:t>
      </w:r>
    </w:p>
    <w:p w14:paraId="0F8E5559" w14:textId="77777777" w:rsidR="00D9029A" w:rsidRPr="00D9029A" w:rsidRDefault="00D9029A" w:rsidP="00D9029A">
      <w:r w:rsidRPr="00D9029A">
        <w:rPr>
          <w:b/>
          <w:bCs/>
        </w:rPr>
        <w:t>Risk-review analysis</w:t>
      </w:r>
    </w:p>
    <w:p w14:paraId="626D03C2" w14:textId="77777777" w:rsidR="00D9029A" w:rsidRPr="00D9029A" w:rsidRDefault="00D9029A" w:rsidP="00D9029A">
      <w:pPr>
        <w:numPr>
          <w:ilvl w:val="0"/>
          <w:numId w:val="8"/>
        </w:numPr>
      </w:pPr>
      <w:r w:rsidRPr="00D9029A">
        <w:t xml:space="preserve">Risk-review rate by customer segment. </w:t>
      </w:r>
    </w:p>
    <w:p w14:paraId="0B360DCF" w14:textId="77777777" w:rsidR="00D9029A" w:rsidRPr="00D9029A" w:rsidRDefault="00D9029A" w:rsidP="00D9029A">
      <w:pPr>
        <w:numPr>
          <w:ilvl w:val="0"/>
          <w:numId w:val="8"/>
        </w:numPr>
      </w:pPr>
      <w:r w:rsidRPr="00D9029A">
        <w:t xml:space="preserve">Risk-review rate for domestic and international transactions. </w:t>
      </w:r>
    </w:p>
    <w:p w14:paraId="33BC79FE" w14:textId="77777777" w:rsidR="00D9029A" w:rsidRPr="00D9029A" w:rsidRDefault="00D9029A" w:rsidP="00D9029A">
      <w:pPr>
        <w:numPr>
          <w:ilvl w:val="0"/>
          <w:numId w:val="8"/>
        </w:numPr>
      </w:pPr>
      <w:r w:rsidRPr="00D9029A">
        <w:t xml:space="preserve">Risk-review analysis by transaction type, where included. </w:t>
      </w:r>
    </w:p>
    <w:p w14:paraId="60A0DD2A" w14:textId="77777777" w:rsidR="00D9029A" w:rsidRPr="00D9029A" w:rsidRDefault="00D9029A" w:rsidP="00D9029A">
      <w:r w:rsidRPr="00D9029A">
        <w:rPr>
          <w:b/>
          <w:bCs/>
        </w:rPr>
        <w:t>Interactive elements</w:t>
      </w:r>
    </w:p>
    <w:p w14:paraId="16517093" w14:textId="77777777" w:rsidR="00D9029A" w:rsidRPr="00D9029A" w:rsidRDefault="00D9029A" w:rsidP="00D9029A">
      <w:r w:rsidRPr="00D9029A">
        <w:t>Slicers for relevant fields, such as date, customer segment, channel, transaction type, and transaction status, allow users to investigate the results from different perspectives.</w:t>
      </w:r>
    </w:p>
    <w:p w14:paraId="4D58627C" w14:textId="77777777" w:rsidR="00D9029A" w:rsidRPr="00D9029A" w:rsidRDefault="00D9029A" w:rsidP="00D9029A">
      <w:r w:rsidRPr="00D9029A">
        <w:t xml:space="preserve">The dashboard was designed to make the findings </w:t>
      </w:r>
      <w:proofErr w:type="gramStart"/>
      <w:r w:rsidRPr="00D9029A">
        <w:t>understandable</w:t>
      </w:r>
      <w:proofErr w:type="gramEnd"/>
      <w:r w:rsidRPr="00D9029A">
        <w:t xml:space="preserve"> and support further exploration rather than simply display charts.</w:t>
      </w:r>
    </w:p>
    <w:p w14:paraId="52C719E5" w14:textId="2CD377A7" w:rsidR="00D9029A" w:rsidRPr="00D9029A" w:rsidRDefault="00D9029A" w:rsidP="00D9029A">
      <w:pPr>
        <w:rPr>
          <w:b/>
          <w:bCs/>
        </w:rPr>
      </w:pPr>
      <w:r w:rsidRPr="00D9029A">
        <w:rPr>
          <w:b/>
          <w:bCs/>
        </w:rPr>
        <w:t xml:space="preserve"> Validation of Business Findings</w:t>
      </w:r>
    </w:p>
    <w:p w14:paraId="3B3940C8" w14:textId="77777777" w:rsidR="00D9029A" w:rsidRPr="00D9029A" w:rsidRDefault="00D9029A" w:rsidP="00D9029A">
      <w:r w:rsidRPr="00D9029A">
        <w:t>The Week 3 analysis was used to validate the original Week 2 findings.</w:t>
      </w:r>
    </w:p>
    <w:p w14:paraId="1E77034A" w14:textId="77777777" w:rsidR="00D9029A" w:rsidRPr="00D9029A" w:rsidRDefault="00D9029A" w:rsidP="00D9029A">
      <w:r w:rsidRPr="00D9029A">
        <w:t>The results confirmed that:</w:t>
      </w:r>
    </w:p>
    <w:p w14:paraId="56C5DE10" w14:textId="77777777" w:rsidR="00D9029A" w:rsidRPr="00D9029A" w:rsidRDefault="00D9029A" w:rsidP="00D9029A">
      <w:pPr>
        <w:numPr>
          <w:ilvl w:val="0"/>
          <w:numId w:val="9"/>
        </w:numPr>
      </w:pPr>
      <w:r w:rsidRPr="00D9029A">
        <w:t xml:space="preserve">Everyday customers generated the highest transaction volume and total transaction value. </w:t>
      </w:r>
    </w:p>
    <w:p w14:paraId="7FE4DDC8" w14:textId="77777777" w:rsidR="00D9029A" w:rsidRPr="00D9029A" w:rsidRDefault="00D9029A" w:rsidP="00D9029A">
      <w:pPr>
        <w:numPr>
          <w:ilvl w:val="0"/>
          <w:numId w:val="9"/>
        </w:numPr>
      </w:pPr>
      <w:r w:rsidRPr="00D9029A">
        <w:t xml:space="preserve">SME customers had the highest average transaction value. </w:t>
      </w:r>
    </w:p>
    <w:p w14:paraId="0A1D36EC" w14:textId="77777777" w:rsidR="00D9029A" w:rsidRPr="00D9029A" w:rsidRDefault="00D9029A" w:rsidP="00D9029A">
      <w:pPr>
        <w:numPr>
          <w:ilvl w:val="0"/>
          <w:numId w:val="9"/>
        </w:numPr>
      </w:pPr>
      <w:r w:rsidRPr="00D9029A">
        <w:t xml:space="preserve">Mobile App was the dominant transaction channel by volume and total value. </w:t>
      </w:r>
    </w:p>
    <w:p w14:paraId="1DD0B98D" w14:textId="77777777" w:rsidR="00D9029A" w:rsidRPr="00D9029A" w:rsidRDefault="00D9029A" w:rsidP="00D9029A">
      <w:pPr>
        <w:numPr>
          <w:ilvl w:val="0"/>
          <w:numId w:val="9"/>
        </w:numPr>
      </w:pPr>
      <w:r w:rsidRPr="00D9029A">
        <w:t xml:space="preserve">Most transactions were successful, although success rates varied by channel. </w:t>
      </w:r>
    </w:p>
    <w:p w14:paraId="6B6B2A71" w14:textId="77777777" w:rsidR="00D9029A" w:rsidRPr="00D9029A" w:rsidRDefault="00D9029A" w:rsidP="00D9029A">
      <w:pPr>
        <w:numPr>
          <w:ilvl w:val="0"/>
          <w:numId w:val="9"/>
        </w:numPr>
      </w:pPr>
      <w:r w:rsidRPr="00D9029A">
        <w:lastRenderedPageBreak/>
        <w:t xml:space="preserve">International transactions had a substantially higher risk-review rate than domestic transactions. </w:t>
      </w:r>
    </w:p>
    <w:p w14:paraId="09481130" w14:textId="77777777" w:rsidR="00D9029A" w:rsidRPr="00D9029A" w:rsidRDefault="00D9029A" w:rsidP="00D9029A">
      <w:pPr>
        <w:numPr>
          <w:ilvl w:val="0"/>
          <w:numId w:val="9"/>
        </w:numPr>
      </w:pPr>
      <w:r w:rsidRPr="00D9029A">
        <w:t xml:space="preserve">Risk-reviewed transactions accounted for 19.6% of transaction volume and approximately ₦161.78 million in transaction value. </w:t>
      </w:r>
    </w:p>
    <w:p w14:paraId="2CC813B7" w14:textId="77777777" w:rsidR="00D9029A" w:rsidRPr="00D9029A" w:rsidRDefault="00D9029A" w:rsidP="00D9029A">
      <w:r w:rsidRPr="00D9029A">
        <w:t>The deeper analysis strengthened the original findings by adding more detailed comparisons across channels, customer segments, and transaction categories.</w:t>
      </w:r>
    </w:p>
    <w:p w14:paraId="12A90C94" w14:textId="6A9DB17D" w:rsidR="00D9029A" w:rsidRPr="00D9029A" w:rsidRDefault="00D9029A" w:rsidP="00D9029A">
      <w:pPr>
        <w:rPr>
          <w:b/>
          <w:bCs/>
        </w:rPr>
      </w:pPr>
      <w:r w:rsidRPr="00D9029A">
        <w:rPr>
          <w:b/>
          <w:bCs/>
        </w:rPr>
        <w:t xml:space="preserve"> Management Recommendations</w:t>
      </w:r>
    </w:p>
    <w:p w14:paraId="7A544CF9" w14:textId="77777777" w:rsidR="00D9029A" w:rsidRPr="00D9029A" w:rsidRDefault="00D9029A" w:rsidP="00D9029A">
      <w:r w:rsidRPr="00D9029A">
        <w:t>Based on the findings, the following recommendations were developed:</w:t>
      </w:r>
    </w:p>
    <w:p w14:paraId="0F19EA0A" w14:textId="77777777" w:rsidR="00D9029A" w:rsidRPr="00D9029A" w:rsidRDefault="00D9029A" w:rsidP="00D9029A">
      <w:pPr>
        <w:numPr>
          <w:ilvl w:val="0"/>
          <w:numId w:val="10"/>
        </w:numPr>
      </w:pPr>
      <w:r w:rsidRPr="00D9029A">
        <w:rPr>
          <w:b/>
          <w:bCs/>
        </w:rPr>
        <w:t>Improve Mobile App performance:</w:t>
      </w:r>
      <w:r w:rsidRPr="00D9029A">
        <w:t xml:space="preserve"> Investigate unsuccessful transactions to identify opportunities to improve the channel's success rate. </w:t>
      </w:r>
    </w:p>
    <w:p w14:paraId="70344597" w14:textId="77777777" w:rsidR="00D9029A" w:rsidRPr="00D9029A" w:rsidRDefault="00D9029A" w:rsidP="00D9029A">
      <w:pPr>
        <w:numPr>
          <w:ilvl w:val="0"/>
          <w:numId w:val="10"/>
        </w:numPr>
      </w:pPr>
      <w:r w:rsidRPr="00D9029A">
        <w:rPr>
          <w:b/>
          <w:bCs/>
        </w:rPr>
        <w:t>Strengthen risk monitoring:</w:t>
      </w:r>
      <w:r w:rsidRPr="00D9029A">
        <w:t xml:space="preserve"> Examine international transactions and other transaction characteristics associated with higher risk-review rates. </w:t>
      </w:r>
    </w:p>
    <w:p w14:paraId="205EA865" w14:textId="77777777" w:rsidR="00D9029A" w:rsidRPr="00D9029A" w:rsidRDefault="00D9029A" w:rsidP="00D9029A">
      <w:pPr>
        <w:numPr>
          <w:ilvl w:val="0"/>
          <w:numId w:val="10"/>
        </w:numPr>
      </w:pPr>
      <w:r w:rsidRPr="00D9029A">
        <w:rPr>
          <w:b/>
          <w:bCs/>
        </w:rPr>
        <w:t>Maintain Everyday customer engagement:</w:t>
      </w:r>
      <w:r w:rsidRPr="00D9029A">
        <w:t xml:space="preserve"> Use customer behaviour and transaction patterns to support retention and continued activity. </w:t>
      </w:r>
    </w:p>
    <w:p w14:paraId="6A6EEBF4" w14:textId="77777777" w:rsidR="00D9029A" w:rsidRPr="00D9029A" w:rsidRDefault="00D9029A" w:rsidP="00D9029A">
      <w:pPr>
        <w:numPr>
          <w:ilvl w:val="0"/>
          <w:numId w:val="10"/>
        </w:numPr>
      </w:pPr>
      <w:r w:rsidRPr="00D9029A">
        <w:rPr>
          <w:b/>
          <w:bCs/>
        </w:rPr>
        <w:t>Explore SME opportunities:</w:t>
      </w:r>
      <w:r w:rsidRPr="00D9029A">
        <w:t xml:space="preserve"> Investigate suitable products and services for SME customers, who have the highest average transaction value. </w:t>
      </w:r>
    </w:p>
    <w:p w14:paraId="3C5ED17F" w14:textId="77777777" w:rsidR="00D9029A" w:rsidRPr="00D9029A" w:rsidRDefault="00D9029A" w:rsidP="00D9029A">
      <w:pPr>
        <w:numPr>
          <w:ilvl w:val="0"/>
          <w:numId w:val="10"/>
        </w:numPr>
      </w:pPr>
      <w:r w:rsidRPr="00D9029A">
        <w:rPr>
          <w:b/>
          <w:bCs/>
        </w:rPr>
        <w:t>Monitor channel performance:</w:t>
      </w:r>
      <w:r w:rsidRPr="00D9029A">
        <w:t xml:space="preserve"> Track success rates, transaction volumes, and transaction values regularly. </w:t>
      </w:r>
    </w:p>
    <w:p w14:paraId="1C97D785" w14:textId="77777777" w:rsidR="00D9029A" w:rsidRPr="00D9029A" w:rsidRDefault="00D9029A" w:rsidP="00D9029A">
      <w:pPr>
        <w:numPr>
          <w:ilvl w:val="0"/>
          <w:numId w:val="10"/>
        </w:numPr>
      </w:pPr>
      <w:r w:rsidRPr="00D9029A">
        <w:rPr>
          <w:b/>
          <w:bCs/>
        </w:rPr>
        <w:t>Improve risk reporting:</w:t>
      </w:r>
      <w:r w:rsidRPr="00D9029A">
        <w:t xml:space="preserve"> Monitor risk-review rates and counts across customer segments, channels, and transaction types. </w:t>
      </w:r>
    </w:p>
    <w:p w14:paraId="0833CFC1" w14:textId="77777777" w:rsidR="00D9029A" w:rsidRPr="00D9029A" w:rsidRDefault="00D9029A" w:rsidP="00D9029A">
      <w:r w:rsidRPr="00D9029A">
        <w:t>These recommendations are linked to measurable results from the analysis and should be investigated further before operational changes are implemented.</w:t>
      </w:r>
    </w:p>
    <w:p w14:paraId="46B5C8B3" w14:textId="0C9F6475" w:rsidR="00D9029A" w:rsidRPr="00D9029A" w:rsidRDefault="00D9029A" w:rsidP="00D9029A">
      <w:pPr>
        <w:rPr>
          <w:b/>
          <w:bCs/>
        </w:rPr>
      </w:pPr>
      <w:r w:rsidRPr="00D9029A">
        <w:rPr>
          <w:b/>
          <w:bCs/>
        </w:rPr>
        <w:t xml:space="preserve"> Project Limitations</w:t>
      </w:r>
    </w:p>
    <w:p w14:paraId="46E14D99" w14:textId="77777777" w:rsidR="00D9029A" w:rsidRPr="00D9029A" w:rsidRDefault="00D9029A" w:rsidP="00D9029A">
      <w:r w:rsidRPr="00D9029A">
        <w:t>Several limitations should be considered when interpreting the results.</w:t>
      </w:r>
    </w:p>
    <w:p w14:paraId="4C6AC6DD" w14:textId="77777777" w:rsidR="00D9029A" w:rsidRPr="00D9029A" w:rsidRDefault="00D9029A" w:rsidP="00D9029A">
      <w:pPr>
        <w:numPr>
          <w:ilvl w:val="0"/>
          <w:numId w:val="11"/>
        </w:numPr>
      </w:pPr>
      <w:r w:rsidRPr="00D9029A">
        <w:t xml:space="preserve">The analysis describes the records available in the supplied datasets and may not represent all </w:t>
      </w:r>
      <w:proofErr w:type="spellStart"/>
      <w:r w:rsidRPr="00D9029A">
        <w:t>FinTrust</w:t>
      </w:r>
      <w:proofErr w:type="spellEnd"/>
      <w:r w:rsidRPr="00D9029A">
        <w:t xml:space="preserve"> business activity. </w:t>
      </w:r>
    </w:p>
    <w:p w14:paraId="375BF5C9" w14:textId="77777777" w:rsidR="00D9029A" w:rsidRPr="00D9029A" w:rsidRDefault="00D9029A" w:rsidP="00D9029A">
      <w:pPr>
        <w:numPr>
          <w:ilvl w:val="0"/>
          <w:numId w:val="11"/>
        </w:numPr>
      </w:pPr>
      <w:r w:rsidRPr="00D9029A">
        <w:t xml:space="preserve">Missing device and location values may limit some device-level and location-level comparisons. </w:t>
      </w:r>
    </w:p>
    <w:p w14:paraId="5DF0F044" w14:textId="77777777" w:rsidR="00D9029A" w:rsidRPr="00D9029A" w:rsidRDefault="00D9029A" w:rsidP="00D9029A">
      <w:pPr>
        <w:numPr>
          <w:ilvl w:val="0"/>
          <w:numId w:val="11"/>
        </w:numPr>
      </w:pPr>
      <w:r w:rsidRPr="00D9029A">
        <w:t xml:space="preserve">Potential numerical outliers require further investigation before their business significance can be determined. </w:t>
      </w:r>
    </w:p>
    <w:p w14:paraId="7F3E4F25" w14:textId="77777777" w:rsidR="00D9029A" w:rsidRPr="00D9029A" w:rsidRDefault="00D9029A" w:rsidP="00D9029A">
      <w:pPr>
        <w:numPr>
          <w:ilvl w:val="0"/>
          <w:numId w:val="11"/>
        </w:numPr>
      </w:pPr>
      <w:r w:rsidRPr="00D9029A">
        <w:t xml:space="preserve">A risk-review flag indicates that a transaction was flagged for review; it does not establish that fraud occurred. </w:t>
      </w:r>
    </w:p>
    <w:p w14:paraId="146F349B" w14:textId="77777777" w:rsidR="00D9029A" w:rsidRPr="00D9029A" w:rsidRDefault="00D9029A" w:rsidP="00D9029A">
      <w:pPr>
        <w:numPr>
          <w:ilvl w:val="0"/>
          <w:numId w:val="11"/>
        </w:numPr>
      </w:pPr>
      <w:r w:rsidRPr="00D9029A">
        <w:t xml:space="preserve">The analysis identifies associations and patterns but does not necessarily establish the causes of transaction failures or risk reviews. </w:t>
      </w:r>
    </w:p>
    <w:p w14:paraId="0941E306" w14:textId="77777777" w:rsidR="00D9029A" w:rsidRPr="00D9029A" w:rsidRDefault="00D9029A" w:rsidP="00D9029A">
      <w:pPr>
        <w:numPr>
          <w:ilvl w:val="0"/>
          <w:numId w:val="11"/>
        </w:numPr>
      </w:pPr>
      <w:r w:rsidRPr="00D9029A">
        <w:t xml:space="preserve">The available transaction history limits conclusions about longer-term customer behaviour. </w:t>
      </w:r>
    </w:p>
    <w:p w14:paraId="3FAEFFF2" w14:textId="77777777" w:rsidR="00D9029A" w:rsidRPr="00D9029A" w:rsidRDefault="00D9029A" w:rsidP="00D9029A">
      <w:r w:rsidRPr="00D9029A">
        <w:t>These limitations should be considered when using the findings to make business decisions.</w:t>
      </w:r>
    </w:p>
    <w:p w14:paraId="379DCB8B" w14:textId="250B1B6E" w:rsidR="00D9029A" w:rsidRPr="00D9029A" w:rsidRDefault="00D9029A" w:rsidP="00D9029A">
      <w:pPr>
        <w:rPr>
          <w:b/>
          <w:bCs/>
        </w:rPr>
      </w:pPr>
      <w:r w:rsidRPr="00D9029A">
        <w:rPr>
          <w:b/>
          <w:bCs/>
        </w:rPr>
        <w:lastRenderedPageBreak/>
        <w:t xml:space="preserve"> </w:t>
      </w:r>
      <w:proofErr w:type="gramStart"/>
      <w:r w:rsidRPr="00D9029A">
        <w:rPr>
          <w:b/>
          <w:bCs/>
        </w:rPr>
        <w:t>Final Conclusion</w:t>
      </w:r>
      <w:proofErr w:type="gramEnd"/>
    </w:p>
    <w:p w14:paraId="3B966B2A" w14:textId="77777777" w:rsidR="00D9029A" w:rsidRPr="00D9029A" w:rsidRDefault="00D9029A" w:rsidP="00D9029A">
      <w:r w:rsidRPr="00D9029A">
        <w:t xml:space="preserve">The </w:t>
      </w:r>
      <w:proofErr w:type="spellStart"/>
      <w:r w:rsidRPr="00D9029A">
        <w:t>FinTrust</w:t>
      </w:r>
      <w:proofErr w:type="spellEnd"/>
      <w:r w:rsidRPr="00D9029A">
        <w:t xml:space="preserve"> Business Intelligence project demonstrated how customer and transaction data can be transformed into useful business information through data profiling, SQL, Python, and Power BI.</w:t>
      </w:r>
    </w:p>
    <w:p w14:paraId="1499F1AB" w14:textId="77777777" w:rsidR="00D9029A" w:rsidRPr="00D9029A" w:rsidRDefault="00D9029A" w:rsidP="00D9029A">
      <w:r w:rsidRPr="00D9029A">
        <w:t>The analysis identified key customer segments, evaluated transaction performance across channels, examined transaction values, and highlighted differences in risk-review activity between domestic and international transactions.</w:t>
      </w:r>
    </w:p>
    <w:p w14:paraId="70D8E491" w14:textId="77777777" w:rsidR="00D9029A" w:rsidRPr="00D9029A" w:rsidRDefault="00D9029A" w:rsidP="00D9029A">
      <w:r w:rsidRPr="00D9029A">
        <w:t>The interactive dashboard brings these measures together to help management monitor performance and explore areas requiring further investigation.</w:t>
      </w:r>
    </w:p>
    <w:p w14:paraId="4BC57866" w14:textId="77777777" w:rsidR="00D9029A" w:rsidRPr="00D9029A" w:rsidRDefault="00D9029A" w:rsidP="00D9029A">
      <w:r w:rsidRPr="00D9029A">
        <w:t>Overall, the project provides a foundation for more informed decisions concerning customer engagement, transaction processing, channel performance, and risk monitoring. It also demonstrates the value of validating findings across analytical tools and basing recommendations on measurable evidence.</w:t>
      </w:r>
    </w:p>
    <w:p w14:paraId="6F4DFF42" w14:textId="77777777" w:rsidR="000C1869" w:rsidRDefault="000C1869"/>
    <w:sectPr w:rsidR="000C1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D09A3"/>
    <w:multiLevelType w:val="multilevel"/>
    <w:tmpl w:val="A71C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8258B"/>
    <w:multiLevelType w:val="multilevel"/>
    <w:tmpl w:val="22B4B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134C4"/>
    <w:multiLevelType w:val="multilevel"/>
    <w:tmpl w:val="2406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54499"/>
    <w:multiLevelType w:val="multilevel"/>
    <w:tmpl w:val="DE0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31C3F"/>
    <w:multiLevelType w:val="multilevel"/>
    <w:tmpl w:val="81341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DB2EDC"/>
    <w:multiLevelType w:val="multilevel"/>
    <w:tmpl w:val="C5CE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A2A9D"/>
    <w:multiLevelType w:val="multilevel"/>
    <w:tmpl w:val="EA70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D112C"/>
    <w:multiLevelType w:val="multilevel"/>
    <w:tmpl w:val="D274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655B7A"/>
    <w:multiLevelType w:val="multilevel"/>
    <w:tmpl w:val="682E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63407C"/>
    <w:multiLevelType w:val="multilevel"/>
    <w:tmpl w:val="45A4F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A87BDF"/>
    <w:multiLevelType w:val="multilevel"/>
    <w:tmpl w:val="C198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190386">
    <w:abstractNumId w:val="1"/>
  </w:num>
  <w:num w:numId="2" w16cid:durableId="1088035897">
    <w:abstractNumId w:val="5"/>
  </w:num>
  <w:num w:numId="3" w16cid:durableId="1218203519">
    <w:abstractNumId w:val="9"/>
  </w:num>
  <w:num w:numId="4" w16cid:durableId="1409156065">
    <w:abstractNumId w:val="2"/>
  </w:num>
  <w:num w:numId="5" w16cid:durableId="385760132">
    <w:abstractNumId w:val="10"/>
  </w:num>
  <w:num w:numId="6" w16cid:durableId="1710107322">
    <w:abstractNumId w:val="0"/>
  </w:num>
  <w:num w:numId="7" w16cid:durableId="63722685">
    <w:abstractNumId w:val="8"/>
  </w:num>
  <w:num w:numId="8" w16cid:durableId="1404983152">
    <w:abstractNumId w:val="6"/>
  </w:num>
  <w:num w:numId="9" w16cid:durableId="1563639015">
    <w:abstractNumId w:val="7"/>
  </w:num>
  <w:num w:numId="10" w16cid:durableId="385372435">
    <w:abstractNumId w:val="4"/>
  </w:num>
  <w:num w:numId="11" w16cid:durableId="1848053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29A"/>
    <w:rsid w:val="000C1869"/>
    <w:rsid w:val="00654F9D"/>
    <w:rsid w:val="007E0813"/>
    <w:rsid w:val="00D902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B7A7D"/>
  <w15:chartTrackingRefBased/>
  <w15:docId w15:val="{ED4B9F12-C46A-42FF-8D28-C0360F22C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2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2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2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2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2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2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2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2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2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2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29A"/>
    <w:rPr>
      <w:rFonts w:eastAsiaTheme="majorEastAsia" w:cstheme="majorBidi"/>
      <w:color w:val="272727" w:themeColor="text1" w:themeTint="D8"/>
    </w:rPr>
  </w:style>
  <w:style w:type="paragraph" w:styleId="Title">
    <w:name w:val="Title"/>
    <w:basedOn w:val="Normal"/>
    <w:next w:val="Normal"/>
    <w:link w:val="TitleChar"/>
    <w:uiPriority w:val="10"/>
    <w:qFormat/>
    <w:rsid w:val="00D90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29A"/>
    <w:pPr>
      <w:spacing w:before="160"/>
      <w:jc w:val="center"/>
    </w:pPr>
    <w:rPr>
      <w:i/>
      <w:iCs/>
      <w:color w:val="404040" w:themeColor="text1" w:themeTint="BF"/>
    </w:rPr>
  </w:style>
  <w:style w:type="character" w:customStyle="1" w:styleId="QuoteChar">
    <w:name w:val="Quote Char"/>
    <w:basedOn w:val="DefaultParagraphFont"/>
    <w:link w:val="Quote"/>
    <w:uiPriority w:val="29"/>
    <w:rsid w:val="00D9029A"/>
    <w:rPr>
      <w:i/>
      <w:iCs/>
      <w:color w:val="404040" w:themeColor="text1" w:themeTint="BF"/>
    </w:rPr>
  </w:style>
  <w:style w:type="paragraph" w:styleId="ListParagraph">
    <w:name w:val="List Paragraph"/>
    <w:basedOn w:val="Normal"/>
    <w:uiPriority w:val="34"/>
    <w:qFormat/>
    <w:rsid w:val="00D9029A"/>
    <w:pPr>
      <w:ind w:left="720"/>
      <w:contextualSpacing/>
    </w:pPr>
  </w:style>
  <w:style w:type="character" w:styleId="IntenseEmphasis">
    <w:name w:val="Intense Emphasis"/>
    <w:basedOn w:val="DefaultParagraphFont"/>
    <w:uiPriority w:val="21"/>
    <w:qFormat/>
    <w:rsid w:val="00D9029A"/>
    <w:rPr>
      <w:i/>
      <w:iCs/>
      <w:color w:val="2F5496" w:themeColor="accent1" w:themeShade="BF"/>
    </w:rPr>
  </w:style>
  <w:style w:type="paragraph" w:styleId="IntenseQuote">
    <w:name w:val="Intense Quote"/>
    <w:basedOn w:val="Normal"/>
    <w:next w:val="Normal"/>
    <w:link w:val="IntenseQuoteChar"/>
    <w:uiPriority w:val="30"/>
    <w:qFormat/>
    <w:rsid w:val="00D902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29A"/>
    <w:rPr>
      <w:i/>
      <w:iCs/>
      <w:color w:val="2F5496" w:themeColor="accent1" w:themeShade="BF"/>
    </w:rPr>
  </w:style>
  <w:style w:type="character" w:styleId="IntenseReference">
    <w:name w:val="Intense Reference"/>
    <w:basedOn w:val="DefaultParagraphFont"/>
    <w:uiPriority w:val="32"/>
    <w:qFormat/>
    <w:rsid w:val="00D902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1461</Words>
  <Characters>8332</Characters>
  <Application>Microsoft Office Word</Application>
  <DocSecurity>0</DocSecurity>
  <Lines>69</Lines>
  <Paragraphs>19</Paragraphs>
  <ScaleCrop>false</ScaleCrop>
  <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SAUDAT BADA-AKANDE</dc:creator>
  <cp:keywords/>
  <dc:description/>
  <cp:lastModifiedBy>SAUDAT BADA-AKANDE</cp:lastModifiedBy>
  <cp:revision>1</cp:revision>
  <dcterms:created xsi:type="dcterms:W3CDTF">2026-10-09T19:35:00Z</dcterms:created>
  <dcterms:modified xsi:type="dcterms:W3CDTF">2026-10-09T19:39:00Z</dcterms:modified>
</cp:coreProperties>
</file>