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FC9EC" w14:textId="77777777" w:rsidR="00F62C8B" w:rsidRPr="00270DD5" w:rsidRDefault="000F3A41" w:rsidP="004C531E">
      <w:pPr>
        <w:pStyle w:val="RSCM01ReceivedAccepted"/>
      </w:pPr>
      <w:r w:rsidRPr="00270DD5">
        <w:rPr>
          <w:lang w:val="de-DE" w:eastAsia="de-DE"/>
        </w:rPr>
        <mc:AlternateContent>
          <mc:Choice Requires="wps">
            <w:drawing>
              <wp:anchor distT="180340" distB="0" distL="114300" distR="114300" simplePos="0" relativeHeight="251662336" behindDoc="1" locked="1" layoutInCell="0" allowOverlap="0" wp14:anchorId="3A8F821F" wp14:editId="2E7FB49B">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464D7A78" w14:textId="77777777" w:rsidR="00126027" w:rsidRPr="00C405FD" w:rsidRDefault="00126027" w:rsidP="00C405FD">
                            <w:pPr>
                              <w:pStyle w:val="RSCF01FootnoteAuthorAddress"/>
                            </w:pPr>
                            <w:r w:rsidRPr="00C405FD">
                              <w:t>Address here</w:t>
                            </w:r>
                            <w:r w:rsidR="008C682F" w:rsidRPr="00C405FD">
                              <w:t>.</w:t>
                            </w:r>
                          </w:p>
                          <w:p w14:paraId="25603539" w14:textId="77777777" w:rsidR="00126027" w:rsidRPr="00C405FD" w:rsidRDefault="00126027" w:rsidP="00C405FD">
                            <w:pPr>
                              <w:pStyle w:val="RSCF01FootnoteAuthorAddress"/>
                            </w:pPr>
                            <w:r w:rsidRPr="00C405FD">
                              <w:t>Address here.</w:t>
                            </w:r>
                          </w:p>
                          <w:p w14:paraId="76E68732" w14:textId="77777777" w:rsidR="000D6963" w:rsidRPr="00C405FD" w:rsidRDefault="00126027" w:rsidP="00C405FD">
                            <w:pPr>
                              <w:pStyle w:val="RSCF01FootnoteAuthorAddress"/>
                            </w:pPr>
                            <w:r w:rsidRPr="00C405FD">
                              <w:t>Address here</w:t>
                            </w:r>
                            <w:r w:rsidR="000D6963" w:rsidRPr="00C405FD">
                              <w:t>.</w:t>
                            </w:r>
                          </w:p>
                          <w:p w14:paraId="04DD91EA"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43335E27" w14:textId="77777777"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3A8F821F"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" o:allowincell="f" o:allowoverlap="f" stroked="f">
                <o:lock v:ext="edit" aspectratio="t"/>
                <v:textbox style="mso-fit-shape-to-text:t" inset="0,1mm,0,1mm">
                  <w:txbxContent>
                    <w:p w14:paraId="464D7A78" w14:textId="77777777" w:rsidR="00126027" w:rsidRPr="00C405FD" w:rsidRDefault="00126027" w:rsidP="00C405FD">
                      <w:pPr>
                        <w:pStyle w:val="RSCF01FootnoteAuthorAddress"/>
                      </w:pPr>
                      <w:r w:rsidRPr="00C405FD">
                        <w:t>Address here</w:t>
                      </w:r>
                      <w:r w:rsidR="008C682F" w:rsidRPr="00C405FD">
                        <w:t>.</w:t>
                      </w:r>
                    </w:p>
                    <w:p w14:paraId="25603539" w14:textId="77777777" w:rsidR="00126027" w:rsidRPr="00C405FD" w:rsidRDefault="00126027" w:rsidP="00C405FD">
                      <w:pPr>
                        <w:pStyle w:val="RSCF01FootnoteAuthorAddress"/>
                      </w:pPr>
                      <w:r w:rsidRPr="00C405FD">
                        <w:t>Address here.</w:t>
                      </w:r>
                    </w:p>
                    <w:p w14:paraId="76E68732" w14:textId="77777777" w:rsidR="000D6963" w:rsidRPr="00C405FD" w:rsidRDefault="00126027" w:rsidP="00C405FD">
                      <w:pPr>
                        <w:pStyle w:val="RSCF01FootnoteAuthorAddress"/>
                      </w:pPr>
                      <w:r w:rsidRPr="00C405FD">
                        <w:t>Address here</w:t>
                      </w:r>
                      <w:r w:rsidR="000D6963" w:rsidRPr="00C405FD">
                        <w:t>.</w:t>
                      </w:r>
                    </w:p>
                    <w:p w14:paraId="04DD91EA"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43335E27" w14:textId="77777777"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14:paraId="58F26376" w14:textId="77777777" w:rsidR="00F62C8B" w:rsidRPr="00270DD5" w:rsidRDefault="00F62C8B" w:rsidP="004C531E">
      <w:pPr>
        <w:pStyle w:val="RSCM01ReceivedAccepted"/>
      </w:pPr>
      <w:r w:rsidRPr="00270DD5">
        <w:t>Accepted 00th January 20</w:t>
      </w:r>
      <w:r w:rsidR="00F15F90" w:rsidRPr="00270DD5">
        <w:t>xx</w:t>
      </w:r>
    </w:p>
    <w:p w14:paraId="65DE8FBD" w14:textId="77777777" w:rsidR="00F62C8B" w:rsidRPr="00794787" w:rsidRDefault="00F62C8B" w:rsidP="004C531E">
      <w:pPr>
        <w:pStyle w:val="RSCM02DOI"/>
      </w:pPr>
      <w:r w:rsidRPr="00794787">
        <w:t>DOI: 10.1039/x0xx00000x</w:t>
      </w:r>
    </w:p>
    <w:p w14:paraId="263D38C0" w14:textId="77777777" w:rsidR="00A9649E" w:rsidRPr="00794787" w:rsidRDefault="00A9649E" w:rsidP="004C531E">
      <w:pPr>
        <w:pStyle w:val="RSCM03Website"/>
      </w:pPr>
      <w:r w:rsidRPr="00794787">
        <w:t>www.rsc.org/</w:t>
      </w:r>
    </w:p>
    <w:p w14:paraId="15B6F798" w14:textId="2005CD0C" w:rsidR="004414A5" w:rsidRPr="00C32EDF" w:rsidRDefault="00F62C8B" w:rsidP="00C32EDF">
      <w:pPr>
        <w:pStyle w:val="RSCH01PaperTitle"/>
      </w:pPr>
      <w:r w:rsidRPr="004414A5">
        <w:br w:type="column"/>
      </w:r>
      <w:r w:rsidR="00B57D11">
        <w:t xml:space="preserve">Increasing lifetime of polymer electrolyte membranes by incorporation of transition metal scavengers – A Review </w:t>
      </w:r>
      <w:r w:rsidR="004414A5" w:rsidRPr="00C32EDF">
        <w:t xml:space="preserve"> </w:t>
      </w:r>
    </w:p>
    <w:p w14:paraId="27452D87" w14:textId="3488FCDC" w:rsidR="008125A0" w:rsidRPr="008125A0" w:rsidRDefault="00B57D11" w:rsidP="008125A0">
      <w:pPr>
        <w:pStyle w:val="RSCB01ARTAbstract"/>
        <w:rPr>
          <w:rFonts w:cs="Times New Roman"/>
          <w:sz w:val="20"/>
          <w:vertAlign w:val="superscript"/>
        </w:rPr>
      </w:pPr>
      <w:r>
        <w:rPr>
          <w:rFonts w:cs="Times New Roman"/>
          <w:sz w:val="20"/>
        </w:rPr>
        <w:t>Simon Auerbach</w:t>
      </w:r>
    </w:p>
    <w:p w14:paraId="23F06D6F" w14:textId="0B470FFD" w:rsidR="00FA2DA2" w:rsidRPr="00FA2DA2" w:rsidRDefault="00E41981" w:rsidP="004B66AF">
      <w:pPr>
        <w:pStyle w:val="RSCB01ARTAbstract"/>
        <w:sectPr w:rsidR="00FA2DA2" w:rsidRPr="00FA2DA2"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E41981">
        <w:t>Fuel cells</w:t>
      </w:r>
      <w:r w:rsidR="00BB1495">
        <w:t xml:space="preserve"> (FCs)</w:t>
      </w:r>
      <w:r w:rsidRPr="00E41981">
        <w:t xml:space="preserve"> are seen as an important component of a sustainable energy economy in the future. </w:t>
      </w:r>
      <w:r>
        <w:t xml:space="preserve">In polymer electrolyte membrane fuel cells (PEMFCs) the membrane plays a key role in providing a effective and long living power source. </w:t>
      </w:r>
      <w:r w:rsidR="00BB1495" w:rsidRPr="00BB1495">
        <w:t xml:space="preserve">Various mechanisms lead to the degradation of PEMs, with the chemical degradation caused by radicals produced in the fuel cell having a major influence. </w:t>
      </w:r>
      <w:r w:rsidR="004B66AF" w:rsidRPr="004B66AF">
        <w:t>Radcial scavenging has proven to be a good approach to significantly increase performance and lifetime. By incorporating transition metal oxides, a runtime extension from 200h to well over 1000h has been shown in accelerated stress test</w:t>
      </w:r>
      <w:r w:rsidR="00D3754C">
        <w:t xml:space="preserve">, </w:t>
      </w:r>
      <w:r w:rsidR="004B66AF" w:rsidRPr="004B66AF">
        <w:t>as well as an improvement in cell performance as measured by polarization curves.</w:t>
      </w:r>
    </w:p>
    <w:p w14:paraId="59A3098C" w14:textId="77777777" w:rsidR="00FA2DA2" w:rsidRDefault="00FA2DA2" w:rsidP="00FA2DA2">
      <w:pPr>
        <w:pStyle w:val="RSCB04AHeadingSection"/>
      </w:pPr>
      <w:r w:rsidRPr="00017239">
        <w:t xml:space="preserve">A Headings are the primary heading type </w:t>
      </w:r>
      <w:proofErr w:type="gramStart"/>
      <w:r w:rsidRPr="00017239">
        <w:t>e.g.</w:t>
      </w:r>
      <w:proofErr w:type="gramEnd"/>
      <w:r w:rsidRPr="00017239">
        <w:t xml:space="preserve"> Introduction, Results and discussion, Experimental</w:t>
      </w:r>
    </w:p>
    <w:p w14:paraId="5EB231F9" w14:textId="77777777" w:rsidR="00FA2DA2" w:rsidRDefault="00FA2DA2" w:rsidP="00FA2DA2">
      <w:pPr>
        <w:pStyle w:val="RSCB06BHeadingSub-Section"/>
      </w:pPr>
    </w:p>
    <w:p w14:paraId="75340FCB" w14:textId="77777777" w:rsidR="00FA2DA2" w:rsidRDefault="00FA2DA2" w:rsidP="00FA2DA2">
      <w:pPr>
        <w:pStyle w:val="RSCB06BHeadingSub-Section"/>
      </w:pPr>
      <w:r w:rsidRPr="00DC1746">
        <w:t xml:space="preserve">B Headings should always be subordinate to A headings </w:t>
      </w:r>
      <w:proofErr w:type="gramStart"/>
      <w:r w:rsidRPr="00DC1746">
        <w:t>e.g.</w:t>
      </w:r>
      <w:proofErr w:type="gramEnd"/>
      <w:r w:rsidRPr="00DC1746">
        <w:t xml:space="preserve"> Synthetic procedures, Materials</w:t>
      </w:r>
      <w:r>
        <w:t xml:space="preserve"> </w:t>
      </w:r>
      <w:r w:rsidRPr="00DC1746">
        <w:t>and methods, Crystallography.</w:t>
      </w:r>
    </w:p>
    <w:p w14:paraId="7AC0C442" w14:textId="25562E5C" w:rsidR="00BB1495" w:rsidRPr="00A61D3E" w:rsidRDefault="00BB1495" w:rsidP="00BB1495">
      <w:pPr>
        <w:pStyle w:val="RSCB04AHeadingSection"/>
      </w:pPr>
      <w:r>
        <w:t>Introduction</w:t>
      </w:r>
    </w:p>
    <w:p w14:paraId="75129B5A" w14:textId="5FC6967F" w:rsidR="007C3DC6" w:rsidRDefault="007C3DC6" w:rsidP="007C3DC6">
      <w:pPr>
        <w:pStyle w:val="RSCB02ArticleText"/>
      </w:pPr>
      <w:r>
        <w:t xml:space="preserve">In a world where the effects of climate change and its consequences are increasingly being felt, and dependence on fossil fuels from countries such as </w:t>
      </w:r>
      <w:r w:rsidR="00062EB0">
        <w:t>Russia</w:t>
      </w:r>
      <w:r>
        <w:t xml:space="preserve"> is leading to heated political discussions, hydrogen represents an important part of an independent, green energy economy.</w:t>
      </w:r>
    </w:p>
    <w:p w14:paraId="2B3916A8" w14:textId="2949890E" w:rsidR="007C3DC6" w:rsidRDefault="007C3DC6" w:rsidP="007C3DC6">
      <w:pPr>
        <w:pStyle w:val="RSCB02ArticleText"/>
      </w:pPr>
      <w:r>
        <w:t>In addition to production and storage, the efficient conversion of hydrogen to electricity using fuel cells is crucial. To make hydrogen cost-competitive, fuel cells must have a longer life than is currently the case to enable widespread applications in the automotive industry or in stationary power plants, for example.</w:t>
      </w:r>
    </w:p>
    <w:p w14:paraId="73F8C8C8" w14:textId="71D32435" w:rsidR="00CC1AB8" w:rsidRDefault="007C3DC6" w:rsidP="007C3DC6">
      <w:pPr>
        <w:pStyle w:val="RSCB02ArticleText"/>
      </w:pPr>
      <w:r>
        <w:t>PEMFCs represent a promising technology to meet these demands. One of the main reasons limiting their lifetime is the degradation of the PEM</w:t>
      </w:r>
      <w:r w:rsidR="007D3165">
        <w:t xml:space="preserve">. </w:t>
      </w:r>
      <w:r w:rsidR="00CC1AB8">
        <w:t xml:space="preserve">Most PEMs available today are made out of </w:t>
      </w:r>
      <w:proofErr w:type="spellStart"/>
      <w:r w:rsidR="00CC1AB8" w:rsidRPr="00CC1AB8">
        <w:t>perfluorosulfonic</w:t>
      </w:r>
      <w:proofErr w:type="spellEnd"/>
      <w:r w:rsidR="00CC1AB8" w:rsidRPr="00CC1AB8">
        <w:t xml:space="preserve"> acid</w:t>
      </w:r>
      <w:r w:rsidR="00CC1AB8">
        <w:t xml:space="preserve"> polymer</w:t>
      </w:r>
      <w:r w:rsidR="00ED1347">
        <w:t xml:space="preserve"> (PFSA)</w:t>
      </w:r>
      <w:r w:rsidR="00CC1AB8">
        <w:t xml:space="preserve">, which enables proton conductivity, acts as </w:t>
      </w:r>
      <w:r w:rsidR="00EC1DEC">
        <w:t>an</w:t>
      </w:r>
      <w:r w:rsidR="00CC1AB8">
        <w:t xml:space="preserve"> electrical insulator and separates Hydrogen and Oxygen between the two electrodes of a FC</w:t>
      </w:r>
      <w:sdt>
        <w:sdtPr>
          <w:alias w:val="To edit, see citavi.com/edit"/>
          <w:tag w:val="CitaviPlaceholder#eb4ab7f1-f232-453a-b31f-562caed9327b"/>
          <w:id w:val="2121104443"/>
          <w:placeholder>
            <w:docPart w:val="DefaultPlaceholder_-1854013440"/>
          </w:placeholder>
        </w:sdtPr>
        <w:sdtEndPr/>
        <w:sdtContent>
          <w:r w:rsidR="00062EB0">
            <w:fldChar w:fldCharType="begin"/>
          </w:r>
          <w:r w:rsidR="008D12A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ZWI5ZTM1LWQ4MWEtNGE1MS04ZDEzLTM5NzliN2Y3ZjA1NiIsIlJhbmdlTGVuZ3RoIjoxLCJSZWZlcmVuY2VJZCI6ImQ1OGVkNjUxLWViZGEtNGExYi04OTEzLWRjMTEzMzZkMzQ1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0aGVyIiwiTGFzdE5hbWUiOiJHcm90IiwiUHJvdGVjdGVkIjpmYWxzZSwiU2V4IjowLCJDcmVhdGVkQnkiOiJfU2F1ZXJiYWMiLCJDcmVhdGVkT24iOiIyMDIyLTA4LTE2VDE0OjQ0OjU2IiwiTW9kaWZpZWRCeSI6Il9TYXVlcmJhYyIsIklkIjoiNjFhZmQ1MTQtNmNiYy00ODMyLThjNjQtZTRmMTBmMWVmNDZiIiwiTW9kaWZpZWRPbiI6IjIwMjItMDgtMTZUMTQ6NDQ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R3JvdCAyMDExIC0gRmx1b3JpbmF0ZWQgSW9ub21lcnM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TQzNzc0NDU4MyI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lYm9va2NlbnRyYWwucHJvcXVlc3QuY29tL2xpYi9reHAvZGV0YWlsLmFjdGlvbj9kb2NJRD03NDU0MTciLCJVcmlTdHJpbmciOiJodHRwczovL2Vib29rY2VudHJhbC5wcm9xdWVzdC5jb20vbGliL2t4cC9kZXRhaWwuYWN0aW9uP2RvY0lEPTc0NTQx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}</w:instrText>
          </w:r>
          <w:r w:rsidR="00062EB0">
            <w:fldChar w:fldCharType="separate"/>
          </w:r>
          <w:r w:rsidR="008D12A9">
            <w:rPr>
              <w:vertAlign w:val="superscript"/>
            </w:rPr>
            <w:t>1</w:t>
          </w:r>
          <w:r w:rsidR="00062EB0">
            <w:fldChar w:fldCharType="end"/>
          </w:r>
        </w:sdtContent>
      </w:sdt>
      <w:r>
        <w:t>.</w:t>
      </w:r>
    </w:p>
    <w:p w14:paraId="4826F3B6" w14:textId="09219A1B" w:rsidR="007C3DC6" w:rsidRDefault="007C3DC6" w:rsidP="007C3DC6">
      <w:pPr>
        <w:pStyle w:val="RSCB02ArticleText"/>
      </w:pPr>
      <w:r w:rsidRPr="007C3DC6">
        <w:t>In addition to damage caused by mechanical stress, which is caused by different working conditions and humidity, for example, chemical decomposition is seen as a further important aspect.</w:t>
      </w:r>
      <w:r>
        <w:t xml:space="preserve"> In use, the PEM is chemically attacked by radicals generated at the electrodes and thus increasingly loses its function, which ultimately leads to the failure of the FC</w:t>
      </w:r>
      <w:sdt>
        <w:sdtPr>
          <w:alias w:val="To edit, see citavi.com/edit"/>
          <w:tag w:val="CitaviPlaceholder#90e35178-4976-43a6-a109-68504c2d5a75"/>
          <w:id w:val="1115941660"/>
          <w:placeholder>
            <w:docPart w:val="DefaultPlaceholder_-1854013440"/>
          </w:placeholder>
        </w:sdtPr>
        <w:sdtEndPr/>
        <w:sdtContent>
          <w:r w:rsidR="00062EB0">
            <w:fldChar w:fldCharType="begin"/>
          </w:r>
          <w:r w:rsidR="008D12A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Tk3MzNhLTkyNWUtNGQ2My1hMzA1LWIwNzBmMDljMDIzOCIsIlJhbmdlTGVuZ3RoIjoxLCJSZWZlcmVuY2VJZCI6IjhjMTc0YzQ4LTFkNmMtNDY3YS04MjFkLWE1NTY0Nzc2NDZm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M5L0M3U0UwMDAzOE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M3U0UwMDAzOEMiLCJVcmlTdHJpbmciOiJodHRwczovL2RvaS5vcmcvMTAuMTAzOS9DN1NFMDAwMzhD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}</w:instrText>
          </w:r>
          <w:r w:rsidR="00062EB0">
            <w:fldChar w:fldCharType="separate"/>
          </w:r>
          <w:r w:rsidR="008D12A9">
            <w:rPr>
              <w:vertAlign w:val="superscript"/>
            </w:rPr>
            <w:t>2</w:t>
          </w:r>
          <w:r w:rsidR="00062EB0">
            <w:fldChar w:fldCharType="end"/>
          </w:r>
        </w:sdtContent>
      </w:sdt>
      <w:r>
        <w:t>.</w:t>
      </w:r>
    </w:p>
    <w:p w14:paraId="1AC8871E" w14:textId="782764FE" w:rsidR="00367F07" w:rsidRDefault="00BB1495" w:rsidP="00B9392D">
      <w:pPr>
        <w:pStyle w:val="RSCB02ArticleText"/>
      </w:pPr>
      <w:r>
        <w:t>Limiting the degradation of such membranes is a key goal in developing cost</w:t>
      </w:r>
      <w:r w:rsidR="00733A12">
        <w:t>-</w:t>
      </w:r>
      <w:r>
        <w:t>effective FCs.</w:t>
      </w:r>
      <w:r w:rsidR="007C3DC6">
        <w:t xml:space="preserve"> </w:t>
      </w:r>
      <w:r w:rsidR="007C3DC6" w:rsidRPr="007C3DC6">
        <w:t xml:space="preserve">It has been shown that the incorporation of so-called scavengers, based on </w:t>
      </w:r>
      <w:r w:rsidR="00CC370C" w:rsidRPr="007C3DC6">
        <w:t>transition</w:t>
      </w:r>
      <w:r w:rsidR="007C3DC6" w:rsidRPr="007C3DC6">
        <w:t xml:space="preserve"> metal oxides, can significantly slow down the chemical degradation and thus significantly extend the lifetime of PEMFCs.</w:t>
      </w:r>
      <w:r w:rsidR="00CC370C">
        <w:t xml:space="preserve"> </w:t>
      </w:r>
      <w:r w:rsidR="00367F07">
        <w:t>These additives are able to quench the radicals by either donating or accepting electrons</w:t>
      </w:r>
      <w:r w:rsidR="007D3165">
        <w:t>,</w:t>
      </w:r>
      <w:r w:rsidR="00367F07">
        <w:t xml:space="preserve"> prevent</w:t>
      </w:r>
      <w:r w:rsidR="007D3165">
        <w:t>ing</w:t>
      </w:r>
      <w:r w:rsidR="00367F07">
        <w:t xml:space="preserve"> them from attacking the membrane, which otherwise would lead to degradation and the emission of fluoride which is of core </w:t>
      </w:r>
      <w:r w:rsidR="007D3165" w:rsidRPr="007D3165">
        <w:t xml:space="preserve">importance </w:t>
      </w:r>
      <w:r w:rsidR="00367F07">
        <w:t>in PEMs</w:t>
      </w:r>
      <w:r w:rsidR="007D3165">
        <w:t xml:space="preserve"> </w:t>
      </w:r>
      <w:sdt>
        <w:sdtPr>
          <w:alias w:val="To edit, see citavi.com/edit"/>
          <w:tag w:val="CitaviPlaceholder#c35daadc-6344-4bda-a42f-b0bd9dee34d2"/>
          <w:id w:val="1794944452"/>
          <w:placeholder>
            <w:docPart w:val="DefaultPlaceholder_-1854013440"/>
          </w:placeholder>
        </w:sdtPr>
        <w:sdtEndPr/>
        <w:sdtContent>
          <w:r w:rsidR="007D3165">
            <w:fldChar w:fldCharType="begin"/>
          </w:r>
          <w:r w:rsidR="008D12A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ZDdjYmM3LWEzNDYtNGJiOS1hZmM5LWE0OGU3OTBlM2IyMyIsIlJhbmdlTGVuZ3RoIjoxLCJSZWZlcmVuY2VJZCI6IjY3YzdlYjU0LWUxOGQtNDExNi05ZmE5LTA3ZDRmOWUzMzgz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cG93c291ci4yMDEyLjEwLjAxNSIsIlVyaVN0cmluZyI6Imh0dHBzOi8vZG9pLm9yZy8xMC4xMDE2L2ouanBvd3NvdXIuMjAxMi4xMC4wM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}</w:instrText>
          </w:r>
          <w:r w:rsidR="007D3165">
            <w:fldChar w:fldCharType="separate"/>
          </w:r>
          <w:r w:rsidR="008D12A9">
            <w:rPr>
              <w:vertAlign w:val="superscript"/>
            </w:rPr>
            <w:t>3</w:t>
          </w:r>
          <w:r w:rsidR="007D3165">
            <w:fldChar w:fldCharType="end"/>
          </w:r>
        </w:sdtContent>
      </w:sdt>
      <w:r w:rsidR="00367F07">
        <w:t>.</w:t>
      </w:r>
    </w:p>
    <w:p w14:paraId="4F8EB2A3" w14:textId="42F859F2" w:rsidR="00CC370C" w:rsidRPr="00B9392D" w:rsidRDefault="00CC370C" w:rsidP="00B9392D">
      <w:pPr>
        <w:pStyle w:val="RSCB02ArticleText"/>
        <w:rPr>
          <w:rStyle w:val="06CHeading"/>
          <w:rFonts w:asciiTheme="minorHAnsi" w:hAnsiTheme="minorHAnsi"/>
          <w:b w:val="0"/>
          <w:smallCaps w:val="0"/>
        </w:rPr>
      </w:pPr>
      <w:r w:rsidRPr="00CC370C">
        <w:rPr>
          <w:rStyle w:val="06CHeading"/>
          <w:rFonts w:asciiTheme="minorHAnsi" w:hAnsiTheme="minorHAnsi"/>
          <w:b w:val="0"/>
          <w:smallCaps w:val="0"/>
        </w:rPr>
        <w:t>Three approaches, two based on the incorporation of cerium oxide</w:t>
      </w:r>
      <w:r w:rsidR="00ED1347">
        <w:rPr>
          <w:rStyle w:val="06CHeading"/>
          <w:rFonts w:asciiTheme="minorHAnsi" w:hAnsiTheme="minorHAnsi"/>
          <w:b w:val="0"/>
          <w:smallCaps w:val="0"/>
        </w:rPr>
        <w:t xml:space="preserve"> (CeO</w:t>
      </w:r>
      <w:r w:rsidR="00ED1347">
        <w:rPr>
          <w:rStyle w:val="06CHeading"/>
          <w:rFonts w:asciiTheme="minorHAnsi" w:hAnsiTheme="minorHAnsi"/>
          <w:b w:val="0"/>
          <w:smallCaps w:val="0"/>
          <w:vertAlign w:val="subscript"/>
        </w:rPr>
        <w:t>2</w:t>
      </w:r>
      <w:r w:rsidR="00ED1347">
        <w:rPr>
          <w:rStyle w:val="06CHeading"/>
          <w:rFonts w:asciiTheme="minorHAnsi" w:hAnsiTheme="minorHAnsi"/>
          <w:b w:val="0"/>
          <w:smallCaps w:val="0"/>
        </w:rPr>
        <w:t>)</w:t>
      </w:r>
      <w:r w:rsidRPr="00CC370C">
        <w:rPr>
          <w:rStyle w:val="06CHeading"/>
          <w:rFonts w:asciiTheme="minorHAnsi" w:hAnsiTheme="minorHAnsi"/>
          <w:b w:val="0"/>
          <w:smallCaps w:val="0"/>
        </w:rPr>
        <w:t xml:space="preserve"> and one based on the incorporation of cobalt, </w:t>
      </w:r>
      <w:proofErr w:type="gramStart"/>
      <w:r w:rsidR="00EC1DEC" w:rsidRPr="00CC370C">
        <w:rPr>
          <w:rStyle w:val="06CHeading"/>
          <w:rFonts w:asciiTheme="minorHAnsi" w:hAnsiTheme="minorHAnsi"/>
          <w:b w:val="0"/>
          <w:smallCaps w:val="0"/>
        </w:rPr>
        <w:t>chromium</w:t>
      </w:r>
      <w:proofErr w:type="gramEnd"/>
      <w:r w:rsidRPr="00CC370C">
        <w:rPr>
          <w:rStyle w:val="06CHeading"/>
          <w:rFonts w:asciiTheme="minorHAnsi" w:hAnsiTheme="minorHAnsi"/>
          <w:b w:val="0"/>
          <w:smallCaps w:val="0"/>
        </w:rPr>
        <w:t xml:space="preserve"> and manganese oxides,</w:t>
      </w:r>
      <w:r w:rsidR="00733A12">
        <w:rPr>
          <w:rStyle w:val="06CHeading"/>
          <w:rFonts w:asciiTheme="minorHAnsi" w:hAnsiTheme="minorHAnsi"/>
          <w:b w:val="0"/>
          <w:smallCaps w:val="0"/>
        </w:rPr>
        <w:t xml:space="preserve"> respectively,</w:t>
      </w:r>
      <w:r w:rsidRPr="00CC370C">
        <w:rPr>
          <w:rStyle w:val="06CHeading"/>
          <w:rFonts w:asciiTheme="minorHAnsi" w:hAnsiTheme="minorHAnsi"/>
          <w:b w:val="0"/>
          <w:smallCaps w:val="0"/>
        </w:rPr>
        <w:t xml:space="preserve"> will be discussed.</w:t>
      </w:r>
      <w:r>
        <w:rPr>
          <w:rStyle w:val="06CHeading"/>
          <w:rFonts w:asciiTheme="minorHAnsi" w:hAnsiTheme="minorHAnsi"/>
          <w:b w:val="0"/>
          <w:smallCaps w:val="0"/>
        </w:rPr>
        <w:t xml:space="preserve"> </w:t>
      </w:r>
      <w:r w:rsidRPr="00CC370C">
        <w:rPr>
          <w:rStyle w:val="06CHeading"/>
          <w:rFonts w:asciiTheme="minorHAnsi" w:hAnsiTheme="minorHAnsi"/>
          <w:b w:val="0"/>
          <w:smallCaps w:val="0"/>
        </w:rPr>
        <w:t>In an accelerated stress test under open voltage conditions, all of them show a significant increase in lifetime</w:t>
      </w:r>
      <w:r w:rsidR="00367F07">
        <w:rPr>
          <w:rStyle w:val="06CHeading"/>
          <w:rFonts w:asciiTheme="minorHAnsi" w:hAnsiTheme="minorHAnsi"/>
          <w:b w:val="0"/>
          <w:smallCaps w:val="0"/>
        </w:rPr>
        <w:t>, a decrease in fluoride emission and only</w:t>
      </w:r>
      <w:r w:rsidRPr="00CC370C">
        <w:rPr>
          <w:rStyle w:val="06CHeading"/>
          <w:rFonts w:asciiTheme="minorHAnsi" w:hAnsiTheme="minorHAnsi"/>
          <w:b w:val="0"/>
          <w:smallCaps w:val="0"/>
        </w:rPr>
        <w:t xml:space="preserve"> a small</w:t>
      </w:r>
      <w:r w:rsidR="00733A12">
        <w:rPr>
          <w:rStyle w:val="06CHeading"/>
          <w:rFonts w:asciiTheme="minorHAnsi" w:hAnsiTheme="minorHAnsi"/>
          <w:b w:val="0"/>
          <w:smallCaps w:val="0"/>
        </w:rPr>
        <w:t xml:space="preserve">, if </w:t>
      </w:r>
      <w:r w:rsidR="00367F07">
        <w:rPr>
          <w:rStyle w:val="06CHeading"/>
          <w:rFonts w:asciiTheme="minorHAnsi" w:hAnsiTheme="minorHAnsi"/>
          <w:b w:val="0"/>
          <w:smallCaps w:val="0"/>
        </w:rPr>
        <w:t xml:space="preserve">even </w:t>
      </w:r>
      <w:r w:rsidR="00733A12">
        <w:rPr>
          <w:rStyle w:val="06CHeading"/>
          <w:rFonts w:asciiTheme="minorHAnsi" w:hAnsiTheme="minorHAnsi"/>
          <w:b w:val="0"/>
          <w:smallCaps w:val="0"/>
        </w:rPr>
        <w:t>measurable</w:t>
      </w:r>
      <w:r w:rsidR="00062EB0">
        <w:rPr>
          <w:rStyle w:val="06CHeading"/>
          <w:rFonts w:asciiTheme="minorHAnsi" w:hAnsiTheme="minorHAnsi"/>
          <w:b w:val="0"/>
          <w:smallCaps w:val="0"/>
        </w:rPr>
        <w:t>,</w:t>
      </w:r>
      <w:r w:rsidR="00733A12">
        <w:rPr>
          <w:rStyle w:val="06CHeading"/>
          <w:rFonts w:asciiTheme="minorHAnsi" w:hAnsiTheme="minorHAnsi"/>
          <w:b w:val="0"/>
          <w:smallCaps w:val="0"/>
        </w:rPr>
        <w:t xml:space="preserve"> effect </w:t>
      </w:r>
      <w:r w:rsidRPr="00CC370C">
        <w:rPr>
          <w:rStyle w:val="06CHeading"/>
          <w:rFonts w:asciiTheme="minorHAnsi" w:hAnsiTheme="minorHAnsi"/>
          <w:b w:val="0"/>
          <w:smallCaps w:val="0"/>
        </w:rPr>
        <w:t>on performance.</w:t>
      </w:r>
    </w:p>
    <w:p w14:paraId="004622E3" w14:textId="56E4F2FB" w:rsidR="00367F07" w:rsidRPr="00A61D3E" w:rsidRDefault="00EC1DEC" w:rsidP="00AF4737">
      <w:pPr>
        <w:pStyle w:val="RSCB04AHeadingSection"/>
      </w:pPr>
      <w:r>
        <w:t>Results</w:t>
      </w:r>
    </w:p>
    <w:p w14:paraId="1F72388C" w14:textId="340E162B" w:rsidR="00FA2DA2" w:rsidRDefault="005B3CB1" w:rsidP="00E61949">
      <w:pPr>
        <w:pStyle w:val="RSCB02ArticleText"/>
        <w:rPr>
          <w:rStyle w:val="06CHeading"/>
          <w:rFonts w:asciiTheme="minorHAnsi" w:hAnsiTheme="minorHAnsi"/>
          <w:b w:val="0"/>
          <w:smallCaps w:val="0"/>
        </w:rPr>
      </w:pPr>
      <w:bookmarkStart w:id="0" w:name="_Ref111814173"/>
      <w:r>
        <w:t xml:space="preserve">Lim et al. </w:t>
      </w:r>
      <w:sdt>
        <w:sdtPr>
          <w:alias w:val="To edit, see citavi.com/edit"/>
          <w:tag w:val="CitaviPlaceholder#20ec5c07-32fc-4f93-92f3-7dc4b073db5e"/>
          <w:id w:val="-482924039"/>
          <w:placeholder>
            <w:docPart w:val="DefaultPlaceholder_-1854013440"/>
          </w:placeholder>
        </w:sdtPr>
        <w:sdtContent>
          <w:r w:rsidR="00ED1347">
            <w:fldChar w:fldCharType="begin"/>
          </w:r>
          <w:r w:rsidR="00ED13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TZlMWMzLTY4NjYtNDVlNC05NDA2LThiNGQzZWQ3YWRmMyIsIlJhbmdlTGVuZ3RoIjoxLCJSZWZlcmVuY2VJZCI6IjZiNTA0ZTMzLWRjNzUtNDVmOS1iZDNiLTQ1N2FlZGIxZDk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DkvMi4wMDgxNTA0ZWVsIiwiVXJpU3RyaW5nIjoiaHR0cHM6Ly9kb2kub3JnLzEwLjExNDkvMi4wMDgxNTA0ZWVs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}</w:instrText>
          </w:r>
          <w:r w:rsidR="00ED1347">
            <w:fldChar w:fldCharType="separate"/>
          </w:r>
          <w:r w:rsidR="008D12A9">
            <w:rPr>
              <w:vertAlign w:val="superscript"/>
            </w:rPr>
            <w:t>4</w:t>
          </w:r>
          <w:r w:rsidR="00ED1347">
            <w:fldChar w:fldCharType="end"/>
          </w:r>
        </w:sdtContent>
      </w:sdt>
      <w:r w:rsidR="00ED1347">
        <w:t xml:space="preserve"> prepared baseline membrane electrode assembly (MEA) by hot-pressing PFSA membranes with electrode gas diffusion layers (GDLs). To research the effect of incorporation of </w:t>
      </w:r>
      <w:r w:rsidR="00ED1347">
        <w:rPr>
          <w:rStyle w:val="06CHeading"/>
          <w:rFonts w:asciiTheme="minorHAnsi" w:hAnsiTheme="minorHAnsi"/>
          <w:b w:val="0"/>
          <w:smallCaps w:val="0"/>
        </w:rPr>
        <w:t>CeO</w:t>
      </w:r>
      <w:r w:rsidR="00ED1347">
        <w:rPr>
          <w:rStyle w:val="06CHeading"/>
          <w:rFonts w:asciiTheme="minorHAnsi" w:hAnsiTheme="minorHAnsi"/>
          <w:b w:val="0"/>
          <w:smallCaps w:val="0"/>
          <w:vertAlign w:val="subscript"/>
        </w:rPr>
        <w:t>2</w:t>
      </w:r>
      <w:r w:rsidR="00ED1347">
        <w:rPr>
          <w:rStyle w:val="06CHeading"/>
          <w:rFonts w:asciiTheme="minorHAnsi" w:hAnsiTheme="minorHAnsi"/>
          <w:b w:val="0"/>
          <w:smallCaps w:val="0"/>
        </w:rPr>
        <w:t xml:space="preserve"> on FCs the same GDEs were coated with a solution containing </w:t>
      </w:r>
      <w:r w:rsidR="00ED1347">
        <w:rPr>
          <w:rStyle w:val="06CHeading"/>
          <w:rFonts w:asciiTheme="minorHAnsi" w:hAnsiTheme="minorHAnsi"/>
          <w:b w:val="0"/>
          <w:smallCaps w:val="0"/>
        </w:rPr>
        <w:t>CeO</w:t>
      </w:r>
      <w:r w:rsidR="00ED1347">
        <w:rPr>
          <w:rStyle w:val="06CHeading"/>
          <w:rFonts w:asciiTheme="minorHAnsi" w:hAnsiTheme="minorHAnsi"/>
          <w:b w:val="0"/>
          <w:smallCaps w:val="0"/>
          <w:vertAlign w:val="subscript"/>
        </w:rPr>
        <w:t>2</w:t>
      </w:r>
      <w:r w:rsidR="00ED1347">
        <w:rPr>
          <w:rStyle w:val="06CHeading"/>
          <w:rFonts w:asciiTheme="minorHAnsi" w:hAnsiTheme="minorHAnsi"/>
          <w:b w:val="0"/>
          <w:smallCaps w:val="0"/>
        </w:rPr>
        <w:t xml:space="preserve"> powder.</w:t>
      </w:r>
      <w:bookmarkEnd w:id="0"/>
    </w:p>
    <w:p w14:paraId="49C2357B" w14:textId="3A8A8507" w:rsidR="00B60DD2" w:rsidRDefault="00D3754C" w:rsidP="001C6A4D">
      <w:pPr>
        <w:pStyle w:val="RSCB02ArticleText"/>
      </w:pPr>
      <w:r>
        <w:t xml:space="preserve">Open cell voltage (OCV) accelerated stress test (AST), which is used to evaluated membrane degradation under harsh conditions, was used to determine the lifetime of the different </w:t>
      </w:r>
      <w:proofErr w:type="spellStart"/>
      <w:r>
        <w:t>MEAs.</w:t>
      </w:r>
      <w:proofErr w:type="spellEnd"/>
      <w:r>
        <w:t xml:space="preserve"> </w:t>
      </w:r>
      <w:r w:rsidR="008D12A9">
        <w:fldChar w:fldCharType="begin"/>
      </w:r>
      <w:r w:rsidR="008D12A9">
        <w:instrText xml:space="preserve"> REF _Ref111814237 \h </w:instrText>
      </w:r>
      <w:r w:rsidR="008D12A9">
        <w:fldChar w:fldCharType="separate"/>
      </w:r>
      <w:r w:rsidR="008D12A9">
        <w:t xml:space="preserve">Figure </w:t>
      </w:r>
      <w:r w:rsidR="008D12A9">
        <w:rPr>
          <w:noProof/>
        </w:rPr>
        <w:t>1</w:t>
      </w:r>
      <w:r w:rsidR="008D12A9">
        <w:fldChar w:fldCharType="end"/>
      </w:r>
      <w:r w:rsidR="008D12A9">
        <w:t xml:space="preserve"> shows that while the baseline MEA failed after </w:t>
      </w:r>
      <w:r w:rsidR="008D12A9">
        <w:lastRenderedPageBreak/>
        <w:t>186 hours the CeO</w:t>
      </w:r>
      <w:r w:rsidR="008D12A9">
        <w:rPr>
          <w:vertAlign w:val="subscript"/>
        </w:rPr>
        <w:t>2</w:t>
      </w:r>
      <w:r w:rsidR="008D12A9">
        <w:t>-MEAs lifetime extended to 1244 hours, which is six times as long.</w:t>
      </w:r>
      <w:r w:rsidR="00506515">
        <w:t xml:space="preserve"> The same trend was observed for the fluoride emission rate (FER) and the corresponding thicknesses of the </w:t>
      </w:r>
      <w:proofErr w:type="spellStart"/>
      <w:r w:rsidR="00506515">
        <w:t>MEAs.</w:t>
      </w:r>
      <w:proofErr w:type="spellEnd"/>
      <w:r w:rsidR="00506515">
        <w:t xml:space="preserve"> Degradation of the membranes by radicals leads to fluoride being released from the polymer and therefore leads to loss of material. At the end of life, the baseline MEAs thickness was only 52% compared to the start, whereas the MEA with cerium only lost about 10% of its original thickness.</w:t>
      </w:r>
      <w:r w:rsidR="00AD3CAD">
        <w:t xml:space="preserve"> </w:t>
      </w:r>
      <w:r w:rsidR="00B60DD2">
        <w:t xml:space="preserve">At the end the FER was 40 times lower. </w:t>
      </w:r>
    </w:p>
    <w:p w14:paraId="778C5623" w14:textId="35D865B2" w:rsidR="00AD3CAD" w:rsidRDefault="001C6A4D" w:rsidP="001C6A4D">
      <w:pPr>
        <w:pStyle w:val="RSCB02ArticleText"/>
      </w:pPr>
      <w:r>
        <w:t xml:space="preserve"> </w:t>
      </w:r>
    </w:p>
    <w:p w14:paraId="7BF00F66" w14:textId="0E83F64B" w:rsidR="00C9557D" w:rsidRDefault="00C9557D" w:rsidP="00C9557D">
      <w:pPr>
        <w:pStyle w:val="RSCB04AHeadingSection"/>
      </w:pPr>
      <w:r>
        <w:t>Conflict</w:t>
      </w:r>
      <w:r w:rsidR="00F05C18">
        <w:t>s</w:t>
      </w:r>
      <w:r>
        <w:t xml:space="preserve"> of interest</w:t>
      </w:r>
    </w:p>
    <w:p w14:paraId="438BB344" w14:textId="77777777" w:rsidR="00A05364" w:rsidRDefault="00A05364" w:rsidP="00A05364">
      <w:pPr>
        <w:rPr>
          <w:rFonts w:cs="Times New Roman"/>
          <w:w w:val="108"/>
          <w:sz w:val="18"/>
          <w:szCs w:val="18"/>
        </w:rPr>
      </w:pPr>
      <w:r w:rsidRPr="00A05364">
        <w:rPr>
          <w:rFonts w:cs="Times New Roman"/>
          <w:w w:val="108"/>
          <w:sz w:val="18"/>
          <w:szCs w:val="18"/>
        </w:rPr>
        <w:t xml:space="preserve">In accordance with our policy on </w:t>
      </w:r>
      <w:hyperlink r:id="rId14" w:anchor="code-of-conduct" w:history="1">
        <w:r w:rsidRPr="00A05364">
          <w:rPr>
            <w:rStyle w:val="Hyperlink"/>
            <w:rFonts w:cs="Times New Roman"/>
            <w:w w:val="108"/>
            <w:sz w:val="18"/>
            <w:szCs w:val="18"/>
          </w:rPr>
          <w:t>Conflicts of interest</w:t>
        </w:r>
      </w:hyperlink>
      <w:r w:rsidRPr="00A05364">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p>
    <w:p w14:paraId="6169113E" w14:textId="77777777" w:rsidR="00A05364" w:rsidRPr="00A05364" w:rsidRDefault="00A05364" w:rsidP="00A05364">
      <w:pPr>
        <w:rPr>
          <w:rFonts w:cs="Times New Roman"/>
          <w:w w:val="108"/>
          <w:sz w:val="18"/>
          <w:szCs w:val="18"/>
        </w:rPr>
      </w:pPr>
    </w:p>
    <w:p w14:paraId="16C753B0" w14:textId="77777777" w:rsidR="00FA2DA2" w:rsidRDefault="00FA2DA2" w:rsidP="00FA2DA2">
      <w:pPr>
        <w:pStyle w:val="RSCB04AHeadingSection"/>
      </w:pPr>
      <w:r>
        <w:t>Acknowledgements</w:t>
      </w:r>
    </w:p>
    <w:p w14:paraId="77E24A72" w14:textId="77777777" w:rsidR="00FA2DA2" w:rsidRPr="00A61D3E"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14:paraId="3F4EEA81" w14:textId="77777777" w:rsidR="00D010E8" w:rsidRPr="00EF6BD4" w:rsidRDefault="00E61949" w:rsidP="00EF6BD4">
      <w:pPr>
        <w:pStyle w:val="RSCB04AHeadingSection"/>
      </w:pPr>
      <w:r w:rsidRPr="00EF6BD4">
        <w:t>Notes and references</w:t>
      </w:r>
    </w:p>
    <w:p w14:paraId="518730B4" w14:textId="77777777"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Footnotes relating to the main text should appear here. These might include comments relevant to but not central to the matter under discussion, limited experimental and spectral data, and crystallographic data.</w:t>
      </w:r>
    </w:p>
    <w:p w14:paraId="4A643B10" w14:textId="77777777" w:rsidR="002A5421" w:rsidRPr="00241ACD" w:rsidRDefault="002A5421" w:rsidP="00241ACD">
      <w:pPr>
        <w:pStyle w:val="RSCF02FootnotestoTitleAuthors"/>
        <w:spacing w:line="200" w:lineRule="exact"/>
        <w:rPr>
          <w:sz w:val="18"/>
          <w:szCs w:val="18"/>
        </w:rPr>
      </w:pPr>
      <w:r w:rsidRPr="00241ACD">
        <w:rPr>
          <w:sz w:val="18"/>
          <w:szCs w:val="18"/>
        </w:rPr>
        <w:t>§</w:t>
      </w:r>
    </w:p>
    <w:p w14:paraId="023AAE35" w14:textId="77777777" w:rsidR="002A5421" w:rsidRPr="00241ACD" w:rsidRDefault="00C9557D" w:rsidP="00241ACD">
      <w:pPr>
        <w:pStyle w:val="RSCF02FootnotestoTitleAuthors"/>
        <w:spacing w:line="200" w:lineRule="exact"/>
        <w:rPr>
          <w:sz w:val="18"/>
          <w:szCs w:val="18"/>
        </w:rPr>
      </w:pPr>
      <w:r w:rsidRPr="00F21465">
        <w:rPr>
          <w:noProof/>
          <w:lang w:val="de-DE" w:eastAsia="de-DE"/>
        </w:rPr>
        <mc:AlternateContent>
          <mc:Choice Requires="wps">
            <w:drawing>
              <wp:anchor distT="0" distB="0" distL="114300" distR="114300" simplePos="0" relativeHeight="251658240" behindDoc="0" locked="0" layoutInCell="1" allowOverlap="1" wp14:anchorId="744073E0" wp14:editId="67AA42D9">
                <wp:simplePos x="0" y="0"/>
                <wp:positionH relativeFrom="margin">
                  <wp:posOffset>3336290</wp:posOffset>
                </wp:positionH>
                <wp:positionV relativeFrom="page">
                  <wp:posOffset>5698490</wp:posOffset>
                </wp:positionV>
                <wp:extent cx="3130550" cy="3203575"/>
                <wp:effectExtent l="0" t="0" r="12700" b="158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3203575"/>
                        </a:xfrm>
                        <a:prstGeom prst="rect">
                          <a:avLst/>
                        </a:prstGeom>
                        <a:solidFill>
                          <a:srgbClr val="FFFFFF"/>
                        </a:solidFill>
                        <a:ln w="9525">
                          <a:solidFill>
                            <a:srgbClr val="000000">
                              <a:alpha val="40000"/>
                            </a:srgbClr>
                          </a:solidFill>
                          <a:miter lim="800000"/>
                          <a:headEnd/>
                          <a:tailEnd/>
                        </a:ln>
                      </wps:spPr>
                      <wps:txbx>
                        <w:txbxContent>
                          <w:p w14:paraId="088E7B72"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5D227EB5" w14:textId="77777777" w:rsidR="0003744F" w:rsidRPr="00645D52" w:rsidRDefault="0003744F" w:rsidP="00EB5BA2">
                            <w:pPr>
                              <w:pStyle w:val="05BHeading"/>
                              <w:spacing w:before="0"/>
                              <w:jc w:val="both"/>
                              <w:rPr>
                                <w:rFonts w:asciiTheme="minorHAnsi" w:hAnsiTheme="minorHAnsi"/>
                              </w:rPr>
                            </w:pPr>
                            <w:r w:rsidRPr="0003744F">
                              <w:rPr>
                                <w:rFonts w:asciiTheme="minorHAnsi" w:hAnsiTheme="minorHAnsi"/>
                              </w:rPr>
                              <w:t>•</w:t>
                            </w:r>
                            <w:r w:rsidRPr="0003744F">
                              <w:rPr>
                                <w:rFonts w:asciiTheme="minorHAnsi" w:hAnsiTheme="minorHAnsi"/>
                              </w:rPr>
                              <w:tab/>
                            </w:r>
                            <w:r w:rsidRPr="0003744F">
                              <w:rPr>
                                <w:rFonts w:asciiTheme="minorHAnsi" w:hAnsiTheme="minorHAnsi"/>
                                <w:b w:val="0"/>
                              </w:rPr>
                              <w:t>Please be aware, our template aims to give you an idea of what your article will look like, however the final version will be formatted during production and may look different in keeping with our house style.</w:t>
                            </w:r>
                          </w:p>
                          <w:p w14:paraId="0F63CBBC" w14:textId="77777777"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14:paraId="028BA6F2" w14:textId="77777777"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14:paraId="42903581" w14:textId="77777777"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 xml:space="preserve">ll inserted </w:t>
                            </w:r>
                            <w:proofErr w:type="gramStart"/>
                            <w:r w:rsidR="0043180D" w:rsidRPr="00356F00">
                              <w:t>graphics</w:t>
                            </w:r>
                            <w:r w:rsidR="008F525A">
                              <w:t xml:space="preserve">, </w:t>
                            </w:r>
                            <w:r w:rsidR="00EB5BA2" w:rsidRPr="00356F00">
                              <w:t xml:space="preserve"> tables</w:t>
                            </w:r>
                            <w:proofErr w:type="gramEnd"/>
                            <w:r w:rsidR="008F525A">
                              <w:t xml:space="preserve"> and their captions</w:t>
                            </w:r>
                            <w:r w:rsidR="00EB5BA2" w:rsidRPr="00356F00">
                              <w:t xml:space="preserve"> </w:t>
                            </w:r>
                            <w:r w:rsidR="0043180D" w:rsidRPr="00356F00">
                              <w:t>from the</w:t>
                            </w:r>
                            <w:r w:rsidRPr="00356F00">
                              <w:t xml:space="preserve"> text</w:t>
                            </w:r>
                            <w:r w:rsidR="00EB5BA2" w:rsidRPr="00356F00">
                              <w:t>:</w:t>
                            </w:r>
                            <w:r w:rsidR="00B60DD2">
                              <w:rPr>
                                <w:rFonts w:ascii="Myriad Pro" w:hAnsi="Myriad Pro"/>
                                <w:i/>
                                <w:vertAlign w:val="superscript"/>
                              </w:rPr>
                              <w:pict w14:anchorId="26F24B8B">
                                <v:rect id="_x0000_i1026" style="width:248.7pt;height:1.5pt" o:hrstd="t" o:hrnoshade="t" o:hr="t" fillcolor="#a0a0a0" stroked="f"/>
                              </w:pict>
                            </w:r>
                          </w:p>
                          <w:p w14:paraId="31617A6C" w14:textId="77777777" w:rsidR="000D2FAC" w:rsidRPr="00356F00" w:rsidRDefault="000D2FAC" w:rsidP="008F525A">
                            <w:pPr>
                              <w:pStyle w:val="RSCB02ArticleText"/>
                              <w:numPr>
                                <w:ilvl w:val="0"/>
                                <w:numId w:val="6"/>
                              </w:numPr>
                              <w:tabs>
                                <w:tab w:val="left" w:pos="0"/>
                              </w:tabs>
                              <w:spacing w:before="120" w:line="240" w:lineRule="auto"/>
                              <w:ind w:left="170" w:hanging="170"/>
                            </w:pPr>
                            <w:r>
                              <w:t xml:space="preserve">Please consult the Styles menu for recommended formatting for all text, including footnotes, references, tables, </w:t>
                            </w:r>
                            <w:proofErr w:type="gramStart"/>
                            <w:r>
                              <w:t>images</w:t>
                            </w:r>
                            <w:proofErr w:type="gramEnd"/>
                            <w:r>
                              <w:t xml:space="preserve"> and captions.</w:t>
                            </w:r>
                          </w:p>
                          <w:p w14:paraId="03A24293" w14:textId="77777777" w:rsidR="00EB5BA2" w:rsidRDefault="00EB5BA2" w:rsidP="00EB5BA2">
                            <w:pPr>
                              <w:pStyle w:val="RSCB02ArticleText"/>
                              <w:spacing w:line="240" w:lineRule="auto"/>
                            </w:pPr>
                          </w:p>
                          <w:p w14:paraId="02E0C3DE" w14:textId="77777777"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5" w:history="1">
                              <w:r w:rsidR="00631441">
                                <w:rPr>
                                  <w:rStyle w:val="Hyperlink"/>
                                </w:rPr>
                                <w:t>here</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073E0" id="_x0000_s1027" type="#_x0000_t202" style="position:absolute;left:0;text-align:left;margin-left:262.7pt;margin-top:448.7pt;width:246.5pt;height:252.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">
                <v:stroke opacity="26214f"/>
                <v:textbox>
                  <w:txbxContent>
                    <w:p w14:paraId="088E7B72"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5D227EB5" w14:textId="77777777" w:rsidR="0003744F" w:rsidRPr="00645D52" w:rsidRDefault="0003744F" w:rsidP="00EB5BA2">
                      <w:pPr>
                        <w:pStyle w:val="05BHeading"/>
                        <w:spacing w:before="0"/>
                        <w:jc w:val="both"/>
                        <w:rPr>
                          <w:rFonts w:asciiTheme="minorHAnsi" w:hAnsiTheme="minorHAnsi"/>
                        </w:rPr>
                      </w:pPr>
                      <w:r w:rsidRPr="0003744F">
                        <w:rPr>
                          <w:rFonts w:asciiTheme="minorHAnsi" w:hAnsiTheme="minorHAnsi"/>
                        </w:rPr>
                        <w:t>•</w:t>
                      </w:r>
                      <w:r w:rsidRPr="0003744F">
                        <w:rPr>
                          <w:rFonts w:asciiTheme="minorHAnsi" w:hAnsiTheme="minorHAnsi"/>
                        </w:rPr>
                        <w:tab/>
                      </w:r>
                      <w:r w:rsidRPr="0003744F">
                        <w:rPr>
                          <w:rFonts w:asciiTheme="minorHAnsi" w:hAnsiTheme="minorHAnsi"/>
                          <w:b w:val="0"/>
                        </w:rPr>
                        <w:t>Please be aware, our template aims to give you an idea of what your article will look like, however the final version will be formatted during production and may look different in keeping with our house style.</w:t>
                      </w:r>
                    </w:p>
                    <w:p w14:paraId="0F63CBBC" w14:textId="77777777"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 xml:space="preserve">during production </w:t>
                      </w:r>
                      <w:r w:rsidRPr="00F15F90">
                        <w:t xml:space="preserve">(unless they are equations, which appear in the flow of the text). They can be single column </w:t>
                      </w:r>
                      <w:r w:rsidR="0043180D">
                        <w:t xml:space="preserve">or double column as appropriate and require appropriate captions. </w:t>
                      </w:r>
                    </w:p>
                    <w:p w14:paraId="028BA6F2" w14:textId="77777777" w:rsidR="00356F00" w:rsidRDefault="00EB5C28" w:rsidP="00356F00">
                      <w:pPr>
                        <w:pStyle w:val="RSCB02ArticleText"/>
                        <w:numPr>
                          <w:ilvl w:val="0"/>
                          <w:numId w:val="6"/>
                        </w:numPr>
                        <w:tabs>
                          <w:tab w:val="left" w:pos="0"/>
                        </w:tabs>
                        <w:spacing w:line="240" w:lineRule="auto"/>
                        <w:ind w:left="170" w:hanging="170"/>
                      </w:pPr>
                      <w:r>
                        <w:t xml:space="preserve">Text is not wrapped around any of the graphics. </w:t>
                      </w:r>
                    </w:p>
                    <w:p w14:paraId="42903581" w14:textId="77777777" w:rsidR="00645D52" w:rsidRPr="008F525A" w:rsidRDefault="00356F00" w:rsidP="008F525A">
                      <w:pPr>
                        <w:pStyle w:val="RSCB02ArticleText"/>
                        <w:numPr>
                          <w:ilvl w:val="0"/>
                          <w:numId w:val="6"/>
                        </w:numPr>
                        <w:tabs>
                          <w:tab w:val="left" w:pos="0"/>
                        </w:tabs>
                        <w:spacing w:line="240" w:lineRule="auto"/>
                        <w:ind w:left="170" w:hanging="170"/>
                      </w:pPr>
                      <w:r>
                        <w:t>During production,</w:t>
                      </w:r>
                      <w:r w:rsidR="008F525A">
                        <w:t xml:space="preserve"> sufficient space will be inserted around graphics for clarity of reading</w:t>
                      </w:r>
                      <w:r>
                        <w:t xml:space="preserve">; </w:t>
                      </w:r>
                      <w:r w:rsidR="000D2FAC">
                        <w:t>a</w:t>
                      </w:r>
                      <w:r w:rsidRPr="00356F00">
                        <w:t xml:space="preserve"> horizontal bar will </w:t>
                      </w:r>
                      <w:r w:rsidR="008F525A">
                        <w:t xml:space="preserve">also </w:t>
                      </w:r>
                      <w:r>
                        <w:t xml:space="preserve">be used to </w:t>
                      </w:r>
                      <w:r w:rsidRPr="00356F00">
                        <w:t>separate a</w:t>
                      </w:r>
                      <w:r w:rsidR="0043180D" w:rsidRPr="00356F00">
                        <w:t xml:space="preserve">ll inserted </w:t>
                      </w:r>
                      <w:proofErr w:type="gramStart"/>
                      <w:r w:rsidR="0043180D" w:rsidRPr="00356F00">
                        <w:t>graphics</w:t>
                      </w:r>
                      <w:r w:rsidR="008F525A">
                        <w:t xml:space="preserve">, </w:t>
                      </w:r>
                      <w:r w:rsidR="00EB5BA2" w:rsidRPr="00356F00">
                        <w:t xml:space="preserve"> tables</w:t>
                      </w:r>
                      <w:proofErr w:type="gramEnd"/>
                      <w:r w:rsidR="008F525A">
                        <w:t xml:space="preserve"> and their captions</w:t>
                      </w:r>
                      <w:r w:rsidR="00EB5BA2" w:rsidRPr="00356F00">
                        <w:t xml:space="preserve"> </w:t>
                      </w:r>
                      <w:r w:rsidR="0043180D" w:rsidRPr="00356F00">
                        <w:t>from the</w:t>
                      </w:r>
                      <w:r w:rsidRPr="00356F00">
                        <w:t xml:space="preserve"> text</w:t>
                      </w:r>
                      <w:r w:rsidR="00EB5BA2" w:rsidRPr="00356F00">
                        <w:t>:</w:t>
                      </w:r>
                      <w:r w:rsidR="00B60DD2">
                        <w:rPr>
                          <w:rFonts w:ascii="Myriad Pro" w:hAnsi="Myriad Pro"/>
                          <w:i/>
                          <w:vertAlign w:val="superscript"/>
                        </w:rPr>
                        <w:pict w14:anchorId="26F24B8B">
                          <v:rect id="_x0000_i1026" style="width:248.7pt;height:1.5pt" o:hrstd="t" o:hrnoshade="t" o:hr="t" fillcolor="#a0a0a0" stroked="f"/>
                        </w:pict>
                      </w:r>
                    </w:p>
                    <w:p w14:paraId="31617A6C" w14:textId="77777777" w:rsidR="000D2FAC" w:rsidRPr="00356F00" w:rsidRDefault="000D2FAC" w:rsidP="008F525A">
                      <w:pPr>
                        <w:pStyle w:val="RSCB02ArticleText"/>
                        <w:numPr>
                          <w:ilvl w:val="0"/>
                          <w:numId w:val="6"/>
                        </w:numPr>
                        <w:tabs>
                          <w:tab w:val="left" w:pos="0"/>
                        </w:tabs>
                        <w:spacing w:before="120" w:line="240" w:lineRule="auto"/>
                        <w:ind w:left="170" w:hanging="170"/>
                      </w:pPr>
                      <w:r>
                        <w:t xml:space="preserve">Please consult the Styles menu for recommended formatting for all text, including footnotes, references, tables, </w:t>
                      </w:r>
                      <w:proofErr w:type="gramStart"/>
                      <w:r>
                        <w:t>images</w:t>
                      </w:r>
                      <w:proofErr w:type="gramEnd"/>
                      <w:r>
                        <w:t xml:space="preserve"> and captions.</w:t>
                      </w:r>
                    </w:p>
                    <w:p w14:paraId="03A24293" w14:textId="77777777" w:rsidR="00EB5BA2" w:rsidRDefault="00EB5BA2" w:rsidP="00EB5BA2">
                      <w:pPr>
                        <w:pStyle w:val="RSCB02ArticleText"/>
                        <w:spacing w:line="240" w:lineRule="auto"/>
                      </w:pPr>
                    </w:p>
                    <w:p w14:paraId="02E0C3DE" w14:textId="77777777" w:rsidR="00645D52" w:rsidRDefault="0024022C" w:rsidP="00C9557D">
                      <w:pPr>
                        <w:pStyle w:val="RSCB02ArticleText"/>
                        <w:spacing w:line="240" w:lineRule="auto"/>
                      </w:pPr>
                      <w:r>
                        <w:t xml:space="preserve">If you are experiencing difficulty using our template, please consult our </w:t>
                      </w:r>
                      <w:r w:rsidR="00352029">
                        <w:t xml:space="preserve">‘Using the Template’ </w:t>
                      </w:r>
                      <w:r>
                        <w:t xml:space="preserve">Guide, found </w:t>
                      </w:r>
                      <w:hyperlink r:id="rId16" w:history="1">
                        <w:r w:rsidR="00631441">
                          <w:rPr>
                            <w:rStyle w:val="Hyperlink"/>
                          </w:rPr>
                          <w:t>here</w:t>
                        </w:r>
                      </w:hyperlink>
                      <w:r>
                        <w:t xml:space="preserve">. </w:t>
                      </w:r>
                    </w:p>
                  </w:txbxContent>
                </v:textbox>
                <w10:wrap type="topAndBottom" anchorx="margin" anchory="page"/>
              </v:shape>
            </w:pict>
          </mc:Fallback>
        </mc:AlternateContent>
      </w:r>
      <w:r w:rsidR="002A5421" w:rsidRPr="00241ACD">
        <w:rPr>
          <w:sz w:val="18"/>
          <w:szCs w:val="18"/>
        </w:rPr>
        <w:t>§§</w:t>
      </w:r>
    </w:p>
    <w:p w14:paraId="2039CF1E" w14:textId="598FD53C" w:rsidR="002A5421" w:rsidRPr="00241ACD" w:rsidRDefault="002A5421" w:rsidP="00241ACD">
      <w:pPr>
        <w:pStyle w:val="RSCF02FootnotestoTitleAuthors"/>
        <w:spacing w:line="200" w:lineRule="exact"/>
        <w:rPr>
          <w:sz w:val="18"/>
          <w:szCs w:val="18"/>
        </w:rPr>
      </w:pPr>
      <w:r w:rsidRPr="00241ACD">
        <w:rPr>
          <w:sz w:val="18"/>
          <w:szCs w:val="18"/>
        </w:rPr>
        <w:t>etc.</w:t>
      </w:r>
    </w:p>
    <w:p w14:paraId="64CB7DA7" w14:textId="157E85A1" w:rsidR="00E61949" w:rsidRPr="00B0470A" w:rsidRDefault="00E61949" w:rsidP="00CF5F1A">
      <w:pPr>
        <w:pStyle w:val="RSCR02References"/>
      </w:pPr>
      <w:r w:rsidRPr="00B0470A">
        <w:t xml:space="preserve">Citations </w:t>
      </w:r>
      <w:r w:rsidR="00EB5BA2" w:rsidRPr="00B0470A">
        <w:t xml:space="preserve">should appear </w:t>
      </w:r>
      <w:r w:rsidRPr="00B0470A">
        <w:t xml:space="preserve">here in the format A. Name, B. Name and C. Name, </w:t>
      </w:r>
      <w:r w:rsidRPr="00CF5F1A">
        <w:rPr>
          <w:i/>
        </w:rPr>
        <w:t>Journal Title</w:t>
      </w:r>
      <w:r w:rsidRPr="00B0470A">
        <w:t xml:space="preserve">, 2000, </w:t>
      </w:r>
      <w:r w:rsidRPr="00CF5F1A">
        <w:rPr>
          <w:b/>
        </w:rPr>
        <w:t>35</w:t>
      </w:r>
      <w:r w:rsidRPr="00B0470A">
        <w:t xml:space="preserve">, 3523; A. Name, B. Name and C. Name, </w:t>
      </w:r>
      <w:r w:rsidRPr="00CF5F1A">
        <w:rPr>
          <w:i/>
        </w:rPr>
        <w:t>Journal Title</w:t>
      </w:r>
      <w:r w:rsidRPr="00B0470A">
        <w:t xml:space="preserve">, 2000, </w:t>
      </w:r>
      <w:r w:rsidRPr="00CF5F1A">
        <w:rPr>
          <w:b/>
        </w:rPr>
        <w:t>35</w:t>
      </w:r>
      <w:r w:rsidRPr="00B0470A">
        <w:t>, 3523.</w:t>
      </w:r>
    </w:p>
    <w:p w14:paraId="6DA052A5" w14:textId="5CF2CD6C" w:rsidR="00F157DD" w:rsidRDefault="000D5891" w:rsidP="00F157DD">
      <w:pPr>
        <w:pStyle w:val="RSCR02References"/>
      </w:pPr>
      <w:r w:rsidRPr="00241ACD">
        <w:t>…</w:t>
      </w:r>
    </w:p>
    <w:sdt>
      <w:sdtPr>
        <w:rPr>
          <w:rFonts w:cs="Times New Roman"/>
          <w:w w:val="108"/>
          <w:sz w:val="18"/>
          <w:szCs w:val="18"/>
        </w:rPr>
        <w:tag w:val="CitaviBibliography"/>
        <w:id w:val="-261689193"/>
        <w:placeholder>
          <w:docPart w:val="DefaultPlaceholder_-1854013440"/>
        </w:placeholder>
      </w:sdtPr>
      <w:sdtEndPr>
        <w:rPr>
          <w:rFonts w:asciiTheme="minorHAnsi" w:eastAsiaTheme="minorHAnsi" w:hAnsiTheme="minorHAnsi"/>
          <w:color w:val="auto"/>
        </w:rPr>
      </w:sdtEndPr>
      <w:sdtContent>
        <w:p w14:paraId="4CD62D5D" w14:textId="77777777" w:rsidR="008D12A9" w:rsidRDefault="007D3165" w:rsidP="008D12A9">
          <w:pPr>
            <w:pStyle w:val="CitaviBibliographyHeading"/>
          </w:pPr>
          <w:r>
            <w:fldChar w:fldCharType="begin"/>
          </w:r>
          <w:r>
            <w:instrText>ADDIN CitaviBibliography</w:instrText>
          </w:r>
          <w:r>
            <w:fldChar w:fldCharType="separate"/>
          </w:r>
          <w:r w:rsidR="008D12A9">
            <w:t>References</w:t>
          </w:r>
        </w:p>
        <w:p w14:paraId="1B61BD86" w14:textId="77777777" w:rsidR="008D12A9" w:rsidRDefault="008D12A9" w:rsidP="008D12A9">
          <w:pPr>
            <w:pStyle w:val="CitaviBibliographyEntry"/>
          </w:pPr>
          <w:r>
            <w:t>1</w:t>
          </w:r>
          <w:r>
            <w:tab/>
          </w:r>
          <w:bookmarkStart w:id="1" w:name="_CTVL001d58ed651ebda4a1b8913dc11336d3458"/>
          <w:r>
            <w:t>W. Grot,</w:t>
          </w:r>
          <w:bookmarkEnd w:id="1"/>
          <w:r>
            <w:t xml:space="preserve"> </w:t>
          </w:r>
          <w:r w:rsidRPr="008D12A9">
            <w:rPr>
              <w:i/>
            </w:rPr>
            <w:t>Fluorinated Ionomers</w:t>
          </w:r>
          <w:r w:rsidRPr="008D12A9">
            <w:t>, Elsevier Science &amp; Technology Books, Binghamton, 2nd </w:t>
          </w:r>
          <w:proofErr w:type="spellStart"/>
          <w:r w:rsidRPr="008D12A9">
            <w:t>edn</w:t>
          </w:r>
          <w:proofErr w:type="spellEnd"/>
          <w:r w:rsidRPr="008D12A9">
            <w:t>., 2011.</w:t>
          </w:r>
        </w:p>
        <w:p w14:paraId="62192282" w14:textId="77777777" w:rsidR="008D12A9" w:rsidRDefault="008D12A9" w:rsidP="008D12A9">
          <w:pPr>
            <w:pStyle w:val="CitaviBibliographyEntry"/>
          </w:pPr>
          <w:r>
            <w:t>2</w:t>
          </w:r>
          <w:r>
            <w:tab/>
          </w:r>
          <w:bookmarkStart w:id="2" w:name="_CTVL0018c174c481d6c467a821da556477646f4"/>
          <w:r>
            <w:t xml:space="preserve">M. </w:t>
          </w:r>
          <w:proofErr w:type="spellStart"/>
          <w:r>
            <w:t>Zatoń</w:t>
          </w:r>
          <w:proofErr w:type="spellEnd"/>
          <w:r>
            <w:t xml:space="preserve">, J. </w:t>
          </w:r>
          <w:proofErr w:type="spellStart"/>
          <w:r>
            <w:t>Rozière</w:t>
          </w:r>
          <w:proofErr w:type="spellEnd"/>
          <w:r>
            <w:t xml:space="preserve"> and D. J. Jones, Current understanding of chemical degradation mechanisms of </w:t>
          </w:r>
          <w:proofErr w:type="spellStart"/>
          <w:r>
            <w:t>perfluorosulfonic</w:t>
          </w:r>
          <w:proofErr w:type="spellEnd"/>
          <w:r>
            <w:t xml:space="preserve"> acid membranes and their mitigation strategies: a review,</w:t>
          </w:r>
          <w:bookmarkEnd w:id="2"/>
          <w:r>
            <w:t xml:space="preserve"> </w:t>
          </w:r>
          <w:r w:rsidRPr="008D12A9">
            <w:rPr>
              <w:i/>
            </w:rPr>
            <w:t>Sustainable Energy Fuels</w:t>
          </w:r>
          <w:r w:rsidRPr="008D12A9">
            <w:t xml:space="preserve">, 2017, </w:t>
          </w:r>
          <w:r w:rsidRPr="008D12A9">
            <w:rPr>
              <w:b/>
            </w:rPr>
            <w:t>1</w:t>
          </w:r>
          <w:r w:rsidRPr="008D12A9">
            <w:t>, 409–438.</w:t>
          </w:r>
        </w:p>
        <w:p w14:paraId="4A0C5BF2" w14:textId="77777777" w:rsidR="008D12A9" w:rsidRDefault="008D12A9" w:rsidP="008D12A9">
          <w:pPr>
            <w:pStyle w:val="CitaviBibliographyEntry"/>
          </w:pPr>
          <w:r>
            <w:t>3</w:t>
          </w:r>
          <w:r>
            <w:tab/>
          </w:r>
          <w:bookmarkStart w:id="3" w:name="_CTVL00167c7eb54e18d41169fa907d4f9e33839"/>
          <w:r>
            <w:t xml:space="preserve">B. P. Pearman, N. </w:t>
          </w:r>
          <w:proofErr w:type="spellStart"/>
          <w:r>
            <w:t>Mohajeri</w:t>
          </w:r>
          <w:proofErr w:type="spellEnd"/>
          <w:r>
            <w:t>, R. P. Brooker, M. P. Rodgers, D. K. Slattery, M. D. Hampton, D. A. Cullen and S. Seal, The degradation mitigation effect of cerium oxide in polymer electrolyte membranes in extended fuel cell durability tests,</w:t>
          </w:r>
          <w:bookmarkEnd w:id="3"/>
          <w:r>
            <w:t xml:space="preserve"> </w:t>
          </w:r>
          <w:r w:rsidRPr="008D12A9">
            <w:rPr>
              <w:i/>
            </w:rPr>
            <w:t>Journal of Power Sources</w:t>
          </w:r>
          <w:r w:rsidRPr="008D12A9">
            <w:t xml:space="preserve">, 2013, </w:t>
          </w:r>
          <w:r w:rsidRPr="008D12A9">
            <w:rPr>
              <w:b/>
            </w:rPr>
            <w:t>225</w:t>
          </w:r>
          <w:r w:rsidRPr="008D12A9">
            <w:t>, 75–83.</w:t>
          </w:r>
        </w:p>
        <w:p w14:paraId="69BFA211" w14:textId="1CE322FF" w:rsidR="007D3165" w:rsidRDefault="008D12A9" w:rsidP="008D12A9">
          <w:pPr>
            <w:pStyle w:val="CitaviBibliographyEntry"/>
          </w:pPr>
          <w:r>
            <w:t>4</w:t>
          </w:r>
          <w:r>
            <w:tab/>
          </w:r>
          <w:bookmarkStart w:id="4" w:name="_CTVL0016b504e33dc7545f9bd3b457aedb1d99a"/>
          <w:r>
            <w:t xml:space="preserve">C. Lim, A. S. </w:t>
          </w:r>
          <w:proofErr w:type="spellStart"/>
          <w:r>
            <w:t>Alavijeh</w:t>
          </w:r>
          <w:proofErr w:type="spellEnd"/>
          <w:r>
            <w:t xml:space="preserve">, M. Lauritzen, J. </w:t>
          </w:r>
          <w:proofErr w:type="spellStart"/>
          <w:r>
            <w:t>Kolodziej</w:t>
          </w:r>
          <w:proofErr w:type="spellEnd"/>
          <w:r>
            <w:t xml:space="preserve">, S. Knights and E. </w:t>
          </w:r>
          <w:proofErr w:type="spellStart"/>
          <w:r>
            <w:t>Kjeang</w:t>
          </w:r>
          <w:proofErr w:type="spellEnd"/>
          <w:r>
            <w:t xml:space="preserve">, Fuel Cell Durability Enhancement with Cerium Oxide under Combined Chemical and Mechanical </w:t>
          </w:r>
          <w:r>
            <w:t>Membrane Degradation,</w:t>
          </w:r>
          <w:bookmarkEnd w:id="4"/>
          <w:r>
            <w:t xml:space="preserve"> </w:t>
          </w:r>
          <w:r w:rsidRPr="008D12A9">
            <w:rPr>
              <w:i/>
            </w:rPr>
            <w:t>ECS Electrochemistry Letters</w:t>
          </w:r>
          <w:r w:rsidRPr="008D12A9">
            <w:t xml:space="preserve">, 2015, </w:t>
          </w:r>
          <w:r w:rsidRPr="008D12A9">
            <w:rPr>
              <w:b/>
            </w:rPr>
            <w:t>4</w:t>
          </w:r>
          <w:r w:rsidR="007D3165">
            <w:fldChar w:fldCharType="end"/>
          </w:r>
        </w:p>
      </w:sdtContent>
    </w:sdt>
    <w:p w14:paraId="02D71657" w14:textId="77777777" w:rsidR="007D3165" w:rsidRPr="00241ACD" w:rsidRDefault="007D3165" w:rsidP="007D3165"/>
    <w:sectPr w:rsidR="007D3165"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02400" w14:textId="77777777" w:rsidR="008125A0" w:rsidRDefault="008125A0" w:rsidP="00E547DB">
      <w:pPr>
        <w:spacing w:after="0" w:line="240" w:lineRule="auto"/>
      </w:pPr>
      <w:r>
        <w:separator/>
      </w:r>
    </w:p>
    <w:p w14:paraId="60D20750" w14:textId="77777777" w:rsidR="008125A0" w:rsidRDefault="008125A0"/>
    <w:p w14:paraId="746F76E1" w14:textId="77777777" w:rsidR="008125A0" w:rsidRDefault="008125A0"/>
    <w:p w14:paraId="73308860" w14:textId="77777777" w:rsidR="008125A0" w:rsidRDefault="008125A0"/>
    <w:p w14:paraId="27ECC7C8" w14:textId="77777777" w:rsidR="008125A0" w:rsidRDefault="008125A0"/>
    <w:p w14:paraId="41B915B4" w14:textId="77777777" w:rsidR="008125A0" w:rsidRDefault="008125A0"/>
  </w:endnote>
  <w:endnote w:type="continuationSeparator" w:id="0">
    <w:p w14:paraId="4B1973F6" w14:textId="77777777" w:rsidR="008125A0" w:rsidRDefault="008125A0" w:rsidP="00E547DB">
      <w:pPr>
        <w:spacing w:after="0" w:line="240" w:lineRule="auto"/>
      </w:pPr>
      <w:r>
        <w:continuationSeparator/>
      </w:r>
    </w:p>
    <w:p w14:paraId="2A827212" w14:textId="77777777" w:rsidR="008125A0" w:rsidRDefault="008125A0"/>
    <w:p w14:paraId="695EDDE0" w14:textId="77777777" w:rsidR="008125A0" w:rsidRDefault="008125A0"/>
    <w:p w14:paraId="7772C332" w14:textId="77777777" w:rsidR="008125A0" w:rsidRDefault="008125A0"/>
    <w:p w14:paraId="08B759CA" w14:textId="77777777" w:rsidR="008125A0" w:rsidRDefault="008125A0"/>
    <w:p w14:paraId="7CFC6156" w14:textId="77777777" w:rsidR="008125A0" w:rsidRDefault="008125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1CA1FE3C-DBC7-49C9-B054-D7DB1DCCC03F}"/>
    <w:embedBold r:id="rId2" w:fontKey="{78559EC0-9717-4B8F-B70A-40E4AD76F73E}"/>
    <w:embedItalic r:id="rId3" w:fontKey="{262CC2A0-0E7C-4186-8E31-A68667DF59C3}"/>
  </w:font>
  <w:font w:name="Cambria">
    <w:panose1 w:val="02040503050406030204"/>
    <w:charset w:val="00"/>
    <w:family w:val="roman"/>
    <w:pitch w:val="variable"/>
    <w:sig w:usb0="E00006FF" w:usb1="420024FF" w:usb2="02000000" w:usb3="00000000" w:csb0="0000019F" w:csb1="00000000"/>
    <w:embedRegular r:id="rId4" w:fontKey="{F955B1DF-8E22-4035-9906-EBDCBAF22E57}"/>
    <w:embedItalic r:id="rId5" w:fontKey="{98E539EB-F1D9-4D29-AACA-DADDB7B6371F}"/>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6" w:fontKey="{9A5B5268-4935-423A-AC28-66154C97B421}"/>
  </w:font>
  <w:font w:name="Myriad Pro">
    <w:altName w:val="Corbe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689D5" w14:textId="77777777" w:rsidR="00E70DCE" w:rsidRPr="006602F1" w:rsidRDefault="00E70DCE" w:rsidP="00D45ADF">
    <w:pPr>
      <w:pStyle w:val="Fuzeile"/>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A05364">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E8270" w14:textId="77777777" w:rsidR="004877C8" w:rsidRPr="006602F1" w:rsidRDefault="00180ABE" w:rsidP="00D45ADF">
    <w:pPr>
      <w:pStyle w:val="Fuzeile"/>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383CA" w14:textId="77777777" w:rsidR="00E70DCE" w:rsidRPr="006602F1" w:rsidRDefault="00514CBA" w:rsidP="00D45ADF">
    <w:pPr>
      <w:pStyle w:val="Fuzeile"/>
      <w:tabs>
        <w:tab w:val="clear" w:pos="4513"/>
        <w:tab w:val="clear" w:pos="9026"/>
        <w:tab w:val="right" w:pos="10206"/>
      </w:tabs>
      <w:spacing w:before="480"/>
      <w:rPr>
        <w:sz w:val="16"/>
        <w:szCs w:val="16"/>
      </w:rPr>
    </w:pPr>
    <w:r>
      <w:rPr>
        <w:noProof/>
        <w:lang w:val="de-DE" w:eastAsia="de-DE"/>
      </w:rPr>
      <mc:AlternateContent>
        <mc:Choice Requires="wps">
          <w:drawing>
            <wp:anchor distT="0" distB="0" distL="114300" distR="114300" simplePos="0" relativeHeight="251658240" behindDoc="0" locked="0" layoutInCell="1" allowOverlap="1" wp14:anchorId="3974C06A" wp14:editId="4F06789A">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4002BD9"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974C06A" id="_x0000_t202" coordsize="21600,21600" o:spt="202" path="m,l,21600r21600,l21600,xe">
              <v:stroke joinstyle="miter"/>
              <v:path gradientshapeok="t" o:connecttype="rect"/>
            </v:shapetype>
            <v:shape id="_x0000_s1033" type="#_x0000_t202" style="position:absolute;margin-left:0;margin-top:0;width:606.35pt;height:31.2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kmIA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" fillcolor="#a5a5a5 [2092]" stroked="f">
              <v:textbox>
                <w:txbxContent>
                  <w:p w14:paraId="64002BD9"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180ABE" w:rsidRPr="002C0803">
      <w:rPr>
        <w:noProof/>
        <w:spacing w:val="2"/>
        <w:sz w:val="16"/>
        <w:szCs w:val="16"/>
      </w:rPr>
      <w:t xml:space="preserve">This journal is </w:t>
    </w:r>
    <w:r w:rsidR="00180ABE" w:rsidRPr="002C0803">
      <w:rPr>
        <w:rFonts w:cstheme="minorHAnsi"/>
        <w:noProof/>
        <w:spacing w:val="2"/>
        <w:sz w:val="16"/>
        <w:szCs w:val="16"/>
      </w:rPr>
      <w:t>©</w:t>
    </w:r>
    <w:r w:rsidR="00180ABE" w:rsidRPr="002C0803">
      <w:rPr>
        <w:noProof/>
        <w:spacing w:val="2"/>
        <w:sz w:val="16"/>
        <w:szCs w:val="16"/>
      </w:rPr>
      <w:t xml:space="preserve"> The</w:t>
    </w:r>
    <w:r w:rsidR="008A7C6A">
      <w:rPr>
        <w:noProof/>
        <w:spacing w:val="2"/>
        <w:sz w:val="16"/>
        <w:szCs w:val="16"/>
      </w:rPr>
      <w:t xml:space="preserve"> Royal Society of Chemistry 2022</w:t>
    </w:r>
    <w:r w:rsidR="00E70DCE" w:rsidRPr="006602F1">
      <w:rPr>
        <w:i/>
        <w:noProof/>
        <w:sz w:val="16"/>
        <w:szCs w:val="16"/>
      </w:rPr>
      <w:tab/>
    </w:r>
    <w:r w:rsidR="00672928">
      <w:rPr>
        <w:i/>
        <w:noProof/>
        <w:spacing w:val="10"/>
        <w:sz w:val="16"/>
        <w:szCs w:val="16"/>
      </w:rPr>
      <w:t>J</w:t>
    </w:r>
    <w:r w:rsidR="00E70DCE" w:rsidRPr="002C0803">
      <w:rPr>
        <w:i/>
        <w:noProof/>
        <w:spacing w:val="10"/>
        <w:sz w:val="16"/>
        <w:szCs w:val="16"/>
      </w:rPr>
      <w:t xml:space="preserve">. </w:t>
    </w:r>
    <w:r w:rsidR="00672928">
      <w:rPr>
        <w:i/>
        <w:noProof/>
        <w:spacing w:val="10"/>
        <w:sz w:val="16"/>
        <w:szCs w:val="16"/>
      </w:rPr>
      <w:t>Name</w:t>
    </w:r>
    <w:r w:rsidR="008A7C6A">
      <w:rPr>
        <w:noProof/>
        <w:spacing w:val="10"/>
        <w:sz w:val="16"/>
        <w:szCs w:val="16"/>
      </w:rPr>
      <w:t>., 2022</w:t>
    </w:r>
    <w:r w:rsidR="00E70DCE" w:rsidRPr="002C0803">
      <w:rPr>
        <w:noProof/>
        <w:spacing w:val="10"/>
        <w:sz w:val="16"/>
        <w:szCs w:val="16"/>
      </w:rPr>
      <w:t xml:space="preserve">, </w:t>
    </w:r>
    <w:r w:rsidR="00E70DCE" w:rsidRPr="002C0803">
      <w:rPr>
        <w:b/>
        <w:noProof/>
        <w:spacing w:val="10"/>
        <w:sz w:val="16"/>
        <w:szCs w:val="16"/>
      </w:rPr>
      <w:t>00</w:t>
    </w:r>
    <w:r w:rsidR="00E70DCE" w:rsidRPr="002C0803">
      <w:rPr>
        <w:noProof/>
        <w:spacing w:val="10"/>
        <w:sz w:val="16"/>
        <w:szCs w:val="16"/>
      </w:rPr>
      <w:t>, 1-3</w:t>
    </w:r>
    <w:r w:rsidR="00E70DCE" w:rsidRPr="002C0803">
      <w:rPr>
        <w:spacing w:val="10"/>
        <w:sz w:val="16"/>
        <w:szCs w:val="16"/>
      </w:rPr>
      <w:t xml:space="preserve"> | </w:t>
    </w:r>
    <w:r w:rsidR="00E70DCE" w:rsidRPr="008C1387">
      <w:rPr>
        <w:b/>
        <w:spacing w:val="10"/>
        <w:sz w:val="16"/>
        <w:szCs w:val="16"/>
      </w:rPr>
      <w:fldChar w:fldCharType="begin"/>
    </w:r>
    <w:r w:rsidR="00E70DCE" w:rsidRPr="008C1387">
      <w:rPr>
        <w:b/>
        <w:spacing w:val="10"/>
        <w:sz w:val="16"/>
        <w:szCs w:val="16"/>
      </w:rPr>
      <w:instrText xml:space="preserve"> PAGE   \* MERGEFORMAT </w:instrText>
    </w:r>
    <w:r w:rsidR="00E70DCE" w:rsidRPr="008C1387">
      <w:rPr>
        <w:b/>
        <w:spacing w:val="10"/>
        <w:sz w:val="16"/>
        <w:szCs w:val="16"/>
      </w:rPr>
      <w:fldChar w:fldCharType="separate"/>
    </w:r>
    <w:r w:rsidR="008A7C6A">
      <w:rPr>
        <w:b/>
        <w:noProof/>
        <w:spacing w:val="10"/>
        <w:sz w:val="16"/>
        <w:szCs w:val="16"/>
      </w:rPr>
      <w:t>1</w:t>
    </w:r>
    <w:r w:rsidR="00E70DCE" w:rsidRPr="008C1387">
      <w:rPr>
        <w:b/>
        <w:noProof/>
        <w:spacing w:val="10"/>
        <w:sz w:val="16"/>
        <w:szCs w:val="16"/>
      </w:rPr>
      <w:fldChar w:fldCharType="end"/>
    </w:r>
    <w:r w:rsidR="00CC2E25" w:rsidRPr="00CC2E25">
      <w:rPr>
        <w:noProof/>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35D05" w14:textId="77777777" w:rsidR="008125A0" w:rsidRDefault="008125A0" w:rsidP="00E547DB">
      <w:pPr>
        <w:spacing w:after="0" w:line="240" w:lineRule="auto"/>
      </w:pPr>
      <w:r>
        <w:separator/>
      </w:r>
    </w:p>
    <w:p w14:paraId="0CA448A9" w14:textId="77777777" w:rsidR="008125A0" w:rsidRDefault="008125A0"/>
    <w:p w14:paraId="15842595" w14:textId="77777777" w:rsidR="008125A0" w:rsidRDefault="008125A0"/>
    <w:p w14:paraId="09A282B9" w14:textId="77777777" w:rsidR="008125A0" w:rsidRDefault="008125A0"/>
    <w:p w14:paraId="3A7DB286" w14:textId="77777777" w:rsidR="008125A0" w:rsidRDefault="008125A0"/>
    <w:p w14:paraId="033684D1" w14:textId="77777777" w:rsidR="008125A0" w:rsidRDefault="008125A0"/>
  </w:footnote>
  <w:footnote w:type="continuationSeparator" w:id="0">
    <w:p w14:paraId="4430B50F" w14:textId="77777777" w:rsidR="008125A0" w:rsidRDefault="008125A0" w:rsidP="00E547DB">
      <w:pPr>
        <w:spacing w:after="0" w:line="240" w:lineRule="auto"/>
      </w:pPr>
      <w:r>
        <w:continuationSeparator/>
      </w:r>
    </w:p>
    <w:p w14:paraId="1B9ECFE0" w14:textId="77777777" w:rsidR="008125A0" w:rsidRDefault="008125A0"/>
    <w:p w14:paraId="36998C88" w14:textId="77777777" w:rsidR="008125A0" w:rsidRDefault="008125A0"/>
    <w:p w14:paraId="3BB1142C" w14:textId="77777777" w:rsidR="008125A0" w:rsidRDefault="008125A0"/>
    <w:p w14:paraId="135FC2DD" w14:textId="77777777" w:rsidR="008125A0" w:rsidRDefault="008125A0"/>
    <w:p w14:paraId="5BC35AD2" w14:textId="77777777" w:rsidR="008125A0" w:rsidRDefault="008125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0A655" w14:textId="77777777" w:rsidR="009316A6" w:rsidRPr="00E70DCE" w:rsidRDefault="00514CBA" w:rsidP="00D45ADF">
    <w:pPr>
      <w:pStyle w:val="Kopfzeile"/>
      <w:tabs>
        <w:tab w:val="clear" w:pos="4513"/>
        <w:tab w:val="clear" w:pos="9026"/>
        <w:tab w:val="right" w:pos="10206"/>
      </w:tabs>
      <w:spacing w:after="240"/>
      <w:rPr>
        <w:rFonts w:cstheme="minorHAnsi"/>
        <w:color w:val="999999"/>
        <w:sz w:val="20"/>
        <w:szCs w:val="20"/>
      </w:rPr>
    </w:pPr>
    <w:r>
      <w:rPr>
        <w:noProof/>
        <w:lang w:val="de-DE" w:eastAsia="de-DE"/>
      </w:rPr>
      <mc:AlternateContent>
        <mc:Choice Requires="wps">
          <w:drawing>
            <wp:anchor distT="0" distB="0" distL="114300" distR="114300" simplePos="0" relativeHeight="251668480" behindDoc="0" locked="0" layoutInCell="1" allowOverlap="1" wp14:anchorId="0C566FEF" wp14:editId="6B10E562">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848DF8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566FEF"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7HAIAABs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" fillcolor="#a5a5a5 [2092]" stroked="f">
              <v:textbox>
                <w:txbxContent>
                  <w:p w14:paraId="3848DF8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val="de-DE" w:eastAsia="de-DE"/>
      </w:rPr>
      <mc:AlternateContent>
        <mc:Choice Requires="wps">
          <w:drawing>
            <wp:anchor distT="0" distB="0" distL="114300" distR="114300" simplePos="0" relativeHeight="251666432" behindDoc="0" locked="0" layoutInCell="1" allowOverlap="1" wp14:anchorId="023CDE56" wp14:editId="742A34EC">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5CDD4784"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3CDE56"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YIHg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" fillcolor="#a5a5a5 [2092]" stroked="f">
              <v:textbox>
                <w:txbxContent>
                  <w:p w14:paraId="5CDD4784"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D2E7" w14:textId="77777777" w:rsidR="009316A6" w:rsidRPr="009316A6" w:rsidRDefault="00514CBA" w:rsidP="00D45ADF">
    <w:pPr>
      <w:pStyle w:val="Kopfzeile"/>
      <w:tabs>
        <w:tab w:val="clear" w:pos="4513"/>
        <w:tab w:val="clear" w:pos="9026"/>
        <w:tab w:val="right" w:pos="10206"/>
      </w:tabs>
      <w:spacing w:after="240"/>
      <w:rPr>
        <w:rFonts w:cstheme="minorHAnsi"/>
        <w:b/>
        <w:color w:val="999999"/>
        <w:sz w:val="20"/>
        <w:szCs w:val="20"/>
      </w:rPr>
    </w:pPr>
    <w:r>
      <w:rPr>
        <w:noProof/>
        <w:lang w:val="de-DE" w:eastAsia="de-DE"/>
      </w:rPr>
      <mc:AlternateContent>
        <mc:Choice Requires="wps">
          <w:drawing>
            <wp:anchor distT="0" distB="0" distL="114300" distR="114300" simplePos="0" relativeHeight="251672576" behindDoc="0" locked="0" layoutInCell="1" allowOverlap="1" wp14:anchorId="123D3DF9" wp14:editId="527F23CA">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0D80E004"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23D3DF9"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2C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l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Jcv2CIQIAACIEAAAOAAAAAAAAAAAAAAAAAC4CAABkcnMvZTJvRG9jLnhtbFBL&#10;AQItABQABgAIAAAAIQDAptG33AAAAAUBAAAPAAAAAAAAAAAAAAAAAHsEAABkcnMvZG93bnJldi54&#10;bWxQSwUGAAAAAAQABADzAAAAhAUAAAAA&#10;" fillcolor="#a5a5a5 [2092]" stroked="f">
              <v:textbox>
                <w:txbxContent>
                  <w:p w14:paraId="0D80E004"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val="de-DE" w:eastAsia="de-DE"/>
      </w:rPr>
      <mc:AlternateContent>
        <mc:Choice Requires="wps">
          <w:drawing>
            <wp:anchor distT="0" distB="0" distL="114300" distR="114300" simplePos="0" relativeHeight="251670528" behindDoc="0" locked="0" layoutInCell="1" allowOverlap="1" wp14:anchorId="728CEE45" wp14:editId="239DD0DE">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4A8BF939"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8CEE45"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" fillcolor="#a5a5a5 [2092]" stroked="f">
              <v:textbox>
                <w:txbxContent>
                  <w:p w14:paraId="4A8BF939"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ABED" w14:textId="77777777" w:rsidR="00180ABE" w:rsidRDefault="00514CBA" w:rsidP="00180ABE">
    <w:pPr>
      <w:pStyle w:val="Kopfzeile"/>
      <w:shd w:val="clear" w:color="auto" w:fill="FFFFFF" w:themeFill="background1"/>
      <w:tabs>
        <w:tab w:val="clear" w:pos="4513"/>
        <w:tab w:val="clear" w:pos="9026"/>
        <w:tab w:val="right" w:pos="10205"/>
      </w:tabs>
      <w:spacing w:after="240"/>
      <w:rPr>
        <w:b/>
        <w:sz w:val="32"/>
        <w:szCs w:val="32"/>
      </w:rPr>
    </w:pPr>
    <w:r>
      <w:rPr>
        <w:noProof/>
        <w:lang w:val="de-DE" w:eastAsia="de-DE"/>
      </w:rPr>
      <mc:AlternateContent>
        <mc:Choice Requires="wps">
          <w:drawing>
            <wp:anchor distT="0" distB="0" distL="114300" distR="114300" simplePos="0" relativeHeight="251662336" behindDoc="0" locked="0" layoutInCell="1" allowOverlap="1" wp14:anchorId="78629B9A" wp14:editId="79F863AB">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46496CB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8629B9A"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W7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n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CSFW7IQIAACIEAAAOAAAAAAAAAAAAAAAAAC4CAABkcnMvZTJvRG9jLnhtbFBL&#10;AQItABQABgAIAAAAIQDAptG33AAAAAUBAAAPAAAAAAAAAAAAAAAAAHsEAABkcnMvZG93bnJldi54&#10;bWxQSwUGAAAAAAQABADzAAAAhAUAAAAA&#10;" fillcolor="#a5a5a5 [2092]" stroked="f">
              <v:textbox>
                <w:txbxContent>
                  <w:p w14:paraId="46496CB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Journal Name</w:t>
    </w:r>
    <w:r w:rsidR="00180ABE">
      <w:rPr>
        <w:b/>
        <w:sz w:val="32"/>
        <w:szCs w:val="32"/>
      </w:rPr>
      <w:tab/>
    </w:r>
    <w:r w:rsidR="00180ABE">
      <w:rPr>
        <w:b/>
        <w:noProof/>
        <w:sz w:val="32"/>
        <w:szCs w:val="32"/>
        <w:lang w:val="de-DE" w:eastAsia="de-DE"/>
      </w:rPr>
      <w:drawing>
        <wp:inline distT="0" distB="0" distL="0" distR="0" wp14:anchorId="491499B9" wp14:editId="365A18C3">
          <wp:extent cx="972312" cy="649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14:paraId="5D7C912A" w14:textId="77777777" w:rsidR="00180ABE" w:rsidRPr="00180ABE" w:rsidRDefault="00B70B18" w:rsidP="00180ABE">
    <w:pPr>
      <w:pStyle w:val="Kopfzeile"/>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proofState w:spelling="clean" w:grammar="clean"/>
  <w:stylePaneSortMethod w:val="0000"/>
  <w:defaultTabStop w:val="284"/>
  <w:hyphenationZone w:val="425"/>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5A0"/>
    <w:rsid w:val="00005B8A"/>
    <w:rsid w:val="00022D8A"/>
    <w:rsid w:val="0003744F"/>
    <w:rsid w:val="000622D1"/>
    <w:rsid w:val="00062EB0"/>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C1EB8"/>
    <w:rsid w:val="001C6A4D"/>
    <w:rsid w:val="00206A82"/>
    <w:rsid w:val="00214BEC"/>
    <w:rsid w:val="00237C8A"/>
    <w:rsid w:val="0024022C"/>
    <w:rsid w:val="00241ACD"/>
    <w:rsid w:val="00253551"/>
    <w:rsid w:val="00270DD5"/>
    <w:rsid w:val="00271235"/>
    <w:rsid w:val="00272D6F"/>
    <w:rsid w:val="002A5421"/>
    <w:rsid w:val="002C0803"/>
    <w:rsid w:val="002C251C"/>
    <w:rsid w:val="002C3D7C"/>
    <w:rsid w:val="002E5B1D"/>
    <w:rsid w:val="002F52C3"/>
    <w:rsid w:val="00352029"/>
    <w:rsid w:val="00352AA4"/>
    <w:rsid w:val="00354579"/>
    <w:rsid w:val="00356F00"/>
    <w:rsid w:val="00367F07"/>
    <w:rsid w:val="00377481"/>
    <w:rsid w:val="00385965"/>
    <w:rsid w:val="003A7E95"/>
    <w:rsid w:val="003B739C"/>
    <w:rsid w:val="003C6313"/>
    <w:rsid w:val="003D4ECA"/>
    <w:rsid w:val="003D6715"/>
    <w:rsid w:val="003E55B2"/>
    <w:rsid w:val="0043180D"/>
    <w:rsid w:val="004414A5"/>
    <w:rsid w:val="0044700B"/>
    <w:rsid w:val="00467171"/>
    <w:rsid w:val="00467C80"/>
    <w:rsid w:val="00474052"/>
    <w:rsid w:val="004877C8"/>
    <w:rsid w:val="004901D3"/>
    <w:rsid w:val="004B5EA4"/>
    <w:rsid w:val="004B66AF"/>
    <w:rsid w:val="004C531E"/>
    <w:rsid w:val="004C6C90"/>
    <w:rsid w:val="005037CD"/>
    <w:rsid w:val="00504795"/>
    <w:rsid w:val="00506515"/>
    <w:rsid w:val="00514CBA"/>
    <w:rsid w:val="0052630A"/>
    <w:rsid w:val="0053177A"/>
    <w:rsid w:val="00533EA1"/>
    <w:rsid w:val="005771C3"/>
    <w:rsid w:val="00577B54"/>
    <w:rsid w:val="00590F6D"/>
    <w:rsid w:val="005A5A6D"/>
    <w:rsid w:val="005A5ED7"/>
    <w:rsid w:val="005B3CB1"/>
    <w:rsid w:val="005C1A41"/>
    <w:rsid w:val="005C4565"/>
    <w:rsid w:val="005E05CD"/>
    <w:rsid w:val="0061572F"/>
    <w:rsid w:val="00631441"/>
    <w:rsid w:val="00641030"/>
    <w:rsid w:val="00645D52"/>
    <w:rsid w:val="0065133B"/>
    <w:rsid w:val="006556AC"/>
    <w:rsid w:val="006602F1"/>
    <w:rsid w:val="00670ED4"/>
    <w:rsid w:val="00672928"/>
    <w:rsid w:val="00674A86"/>
    <w:rsid w:val="006A69C8"/>
    <w:rsid w:val="006D6163"/>
    <w:rsid w:val="006E58B1"/>
    <w:rsid w:val="006F01C4"/>
    <w:rsid w:val="006F487B"/>
    <w:rsid w:val="006F740B"/>
    <w:rsid w:val="00733A12"/>
    <w:rsid w:val="00744A41"/>
    <w:rsid w:val="00780A41"/>
    <w:rsid w:val="00794787"/>
    <w:rsid w:val="007A37D8"/>
    <w:rsid w:val="007C3D03"/>
    <w:rsid w:val="007C3DC6"/>
    <w:rsid w:val="007D1EFA"/>
    <w:rsid w:val="007D3165"/>
    <w:rsid w:val="007D5FE4"/>
    <w:rsid w:val="008125A0"/>
    <w:rsid w:val="008560DE"/>
    <w:rsid w:val="0088525A"/>
    <w:rsid w:val="008A0D60"/>
    <w:rsid w:val="008A7C6A"/>
    <w:rsid w:val="008C1387"/>
    <w:rsid w:val="008C682F"/>
    <w:rsid w:val="008D12A9"/>
    <w:rsid w:val="008E509B"/>
    <w:rsid w:val="008F4811"/>
    <w:rsid w:val="008F525A"/>
    <w:rsid w:val="009026D4"/>
    <w:rsid w:val="0092763E"/>
    <w:rsid w:val="009316A6"/>
    <w:rsid w:val="00936114"/>
    <w:rsid w:val="009400E9"/>
    <w:rsid w:val="00946830"/>
    <w:rsid w:val="00962779"/>
    <w:rsid w:val="009654EC"/>
    <w:rsid w:val="009918D9"/>
    <w:rsid w:val="009A392D"/>
    <w:rsid w:val="009D17C3"/>
    <w:rsid w:val="009D47C2"/>
    <w:rsid w:val="009E51F8"/>
    <w:rsid w:val="009F2649"/>
    <w:rsid w:val="00A05364"/>
    <w:rsid w:val="00A074D7"/>
    <w:rsid w:val="00A17D23"/>
    <w:rsid w:val="00A208E1"/>
    <w:rsid w:val="00A521AB"/>
    <w:rsid w:val="00A56CD0"/>
    <w:rsid w:val="00A61D3E"/>
    <w:rsid w:val="00A7643E"/>
    <w:rsid w:val="00A9649E"/>
    <w:rsid w:val="00AA1341"/>
    <w:rsid w:val="00AB16D0"/>
    <w:rsid w:val="00AB2C1B"/>
    <w:rsid w:val="00AC3BF2"/>
    <w:rsid w:val="00AC4993"/>
    <w:rsid w:val="00AD3CAD"/>
    <w:rsid w:val="00AD5483"/>
    <w:rsid w:val="00AF0249"/>
    <w:rsid w:val="00AF150F"/>
    <w:rsid w:val="00AF4737"/>
    <w:rsid w:val="00B0470A"/>
    <w:rsid w:val="00B2364D"/>
    <w:rsid w:val="00B53582"/>
    <w:rsid w:val="00B57D11"/>
    <w:rsid w:val="00B60DD2"/>
    <w:rsid w:val="00B6239D"/>
    <w:rsid w:val="00B67630"/>
    <w:rsid w:val="00B70B18"/>
    <w:rsid w:val="00B722DE"/>
    <w:rsid w:val="00B80DDB"/>
    <w:rsid w:val="00B81EE1"/>
    <w:rsid w:val="00B9392D"/>
    <w:rsid w:val="00BA761E"/>
    <w:rsid w:val="00BB1495"/>
    <w:rsid w:val="00BB3FBE"/>
    <w:rsid w:val="00BC603D"/>
    <w:rsid w:val="00C03CE1"/>
    <w:rsid w:val="00C232B7"/>
    <w:rsid w:val="00C3016F"/>
    <w:rsid w:val="00C31922"/>
    <w:rsid w:val="00C32EDF"/>
    <w:rsid w:val="00C405FD"/>
    <w:rsid w:val="00C42573"/>
    <w:rsid w:val="00C5024A"/>
    <w:rsid w:val="00C57107"/>
    <w:rsid w:val="00C62C2D"/>
    <w:rsid w:val="00C9227C"/>
    <w:rsid w:val="00C9557D"/>
    <w:rsid w:val="00CA2740"/>
    <w:rsid w:val="00CC12E6"/>
    <w:rsid w:val="00CC1AB8"/>
    <w:rsid w:val="00CC2E25"/>
    <w:rsid w:val="00CC370C"/>
    <w:rsid w:val="00CC7C64"/>
    <w:rsid w:val="00CD0B47"/>
    <w:rsid w:val="00CF5F1A"/>
    <w:rsid w:val="00D010E8"/>
    <w:rsid w:val="00D02C04"/>
    <w:rsid w:val="00D138E8"/>
    <w:rsid w:val="00D20259"/>
    <w:rsid w:val="00D208BA"/>
    <w:rsid w:val="00D21668"/>
    <w:rsid w:val="00D216BC"/>
    <w:rsid w:val="00D3754C"/>
    <w:rsid w:val="00D42F8F"/>
    <w:rsid w:val="00D45ADF"/>
    <w:rsid w:val="00DA07F1"/>
    <w:rsid w:val="00DD06F4"/>
    <w:rsid w:val="00DD500F"/>
    <w:rsid w:val="00DF53E4"/>
    <w:rsid w:val="00E2136E"/>
    <w:rsid w:val="00E25AF8"/>
    <w:rsid w:val="00E31A6A"/>
    <w:rsid w:val="00E41981"/>
    <w:rsid w:val="00E46BDF"/>
    <w:rsid w:val="00E547DB"/>
    <w:rsid w:val="00E555BF"/>
    <w:rsid w:val="00E61949"/>
    <w:rsid w:val="00E70DCE"/>
    <w:rsid w:val="00EA446A"/>
    <w:rsid w:val="00EA7DC1"/>
    <w:rsid w:val="00EB5BA2"/>
    <w:rsid w:val="00EB5C28"/>
    <w:rsid w:val="00EC1DEC"/>
    <w:rsid w:val="00ED1347"/>
    <w:rsid w:val="00EE3AFB"/>
    <w:rsid w:val="00EF0D19"/>
    <w:rsid w:val="00EF1577"/>
    <w:rsid w:val="00EF6BD4"/>
    <w:rsid w:val="00F05C18"/>
    <w:rsid w:val="00F157DD"/>
    <w:rsid w:val="00F15F90"/>
    <w:rsid w:val="00F21465"/>
    <w:rsid w:val="00F6065C"/>
    <w:rsid w:val="00F61EB1"/>
    <w:rsid w:val="00F62C8B"/>
    <w:rsid w:val="00F802D4"/>
    <w:rsid w:val="00F91982"/>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91A3D7D"/>
  <w15:docId w15:val="{4D18E3F0-EBF4-4B3B-97D7-34688001C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EF1577"/>
  </w:style>
  <w:style w:type="paragraph" w:styleId="berschrift1">
    <w:name w:val="heading 1"/>
    <w:basedOn w:val="Standard"/>
    <w:next w:val="Standard"/>
    <w:link w:val="berschrift1Zchn"/>
    <w:uiPriority w:val="9"/>
    <w:rsid w:val="007D31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semiHidden/>
    <w:unhideWhenUsed/>
    <w:rsid w:val="007D31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7D31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7D31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7D3165"/>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7D3165"/>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7D316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7D316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D316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547D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547DB"/>
  </w:style>
  <w:style w:type="paragraph" w:styleId="Fuzeile">
    <w:name w:val="footer"/>
    <w:basedOn w:val="Standard"/>
    <w:link w:val="FuzeileZchn"/>
    <w:uiPriority w:val="99"/>
    <w:unhideWhenUsed/>
    <w:rsid w:val="00E547D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547DB"/>
  </w:style>
  <w:style w:type="paragraph" w:styleId="Sprechblasentext">
    <w:name w:val="Balloon Text"/>
    <w:basedOn w:val="Standard"/>
    <w:link w:val="SprechblasentextZchn"/>
    <w:uiPriority w:val="99"/>
    <w:semiHidden/>
    <w:unhideWhenUsed/>
    <w:rsid w:val="00E547D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47DB"/>
    <w:rPr>
      <w:rFonts w:ascii="Tahoma" w:hAnsi="Tahoma" w:cs="Tahoma"/>
      <w:sz w:val="16"/>
      <w:szCs w:val="16"/>
    </w:rPr>
  </w:style>
  <w:style w:type="paragraph" w:customStyle="1" w:styleId="RSCH01PaperTitle">
    <w:name w:val="RSC H01 Paper Title"/>
    <w:basedOn w:val="Standard"/>
    <w:next w:val="Standard"/>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Standard"/>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Standard"/>
    <w:link w:val="RSCB01ARTAbstractChar"/>
    <w:qFormat/>
    <w:rsid w:val="00FA2DA2"/>
    <w:pPr>
      <w:spacing w:line="240" w:lineRule="exact"/>
      <w:jc w:val="both"/>
    </w:pPr>
    <w:rPr>
      <w:noProof/>
      <w:sz w:val="16"/>
      <w:lang w:eastAsia="en-GB"/>
    </w:rPr>
  </w:style>
  <w:style w:type="table" w:styleId="Tabellenraster">
    <w:name w:val="Table Grid"/>
    <w:basedOn w:val="NormaleTabelle"/>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Standard"/>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bsatz-Standardschriftar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Standard"/>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Standard"/>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Standard"/>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Standard"/>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Standard"/>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bsatz-Standardschriftar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bsatz-Standardschriftart"/>
    <w:link w:val="RSCF02FootnotestoTitleAuthors"/>
    <w:rsid w:val="006556AC"/>
    <w:rPr>
      <w:rFonts w:cs="Times New Roman"/>
      <w:w w:val="105"/>
      <w:sz w:val="14"/>
      <w:szCs w:val="14"/>
    </w:rPr>
  </w:style>
  <w:style w:type="paragraph" w:styleId="KeinLeerraum">
    <w:name w:val="No Spacing"/>
    <w:uiPriority w:val="1"/>
    <w:rsid w:val="00272D6F"/>
    <w:pPr>
      <w:spacing w:after="0" w:line="240" w:lineRule="auto"/>
    </w:pPr>
  </w:style>
  <w:style w:type="character" w:customStyle="1" w:styleId="RSCR02ReferencesChar">
    <w:name w:val="RSC R02 References Char"/>
    <w:basedOn w:val="Absatz-Standardschriftart"/>
    <w:link w:val="RSCR02References"/>
    <w:rsid w:val="00CF5F1A"/>
    <w:rPr>
      <w:rFonts w:cs="Times New Roman"/>
      <w:w w:val="105"/>
      <w:sz w:val="18"/>
      <w:szCs w:val="18"/>
    </w:rPr>
  </w:style>
  <w:style w:type="paragraph" w:customStyle="1" w:styleId="RSCB04AHeadingSection">
    <w:name w:val="RSC B04 A Heading (Section)"/>
    <w:basedOn w:val="Standard"/>
    <w:link w:val="RSCB04AHeadingSectionChar"/>
    <w:qFormat/>
    <w:rsid w:val="00EF6BD4"/>
    <w:pPr>
      <w:spacing w:before="400" w:after="80" w:line="240" w:lineRule="auto"/>
    </w:pPr>
    <w:rPr>
      <w:b/>
      <w:sz w:val="24"/>
    </w:rPr>
  </w:style>
  <w:style w:type="character" w:customStyle="1" w:styleId="RSCH01PaperTitleChar">
    <w:name w:val="RSC H01 Paper Title Char"/>
    <w:basedOn w:val="Absatz-Standardschriftart"/>
    <w:link w:val="RSCH01PaperTitle"/>
    <w:rsid w:val="00C32EDF"/>
    <w:rPr>
      <w:rFonts w:cs="Times New Roman"/>
      <w:b/>
      <w:sz w:val="29"/>
      <w:szCs w:val="32"/>
    </w:rPr>
  </w:style>
  <w:style w:type="character" w:customStyle="1" w:styleId="RSCH02PaperAuthorsandBylineChar">
    <w:name w:val="RSC H02 Paper Authors and Byline Char"/>
    <w:basedOn w:val="Absatz-Standardschriftart"/>
    <w:link w:val="RSCH02PaperAuthorsandByline"/>
    <w:rsid w:val="001633D9"/>
    <w:rPr>
      <w:rFonts w:cs="Times New Roman"/>
      <w:sz w:val="20"/>
    </w:rPr>
  </w:style>
  <w:style w:type="character" w:customStyle="1" w:styleId="RSCB01ARTAbstractChar">
    <w:name w:val="RSC B01 ART Abstract Char"/>
    <w:basedOn w:val="Absatz-Standardschriftar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bsatz-Standardschriftar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Standard"/>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bsatz-Standardschriftar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bsatz-Standardschriftar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bsatz-Standardschriftart"/>
    <w:link w:val="RSCI03FigureSchemeChartUncaptioned"/>
    <w:rsid w:val="006556AC"/>
    <w:rPr>
      <w:rFonts w:cs="Times New Roman"/>
      <w:sz w:val="16"/>
      <w:szCs w:val="16"/>
    </w:rPr>
  </w:style>
  <w:style w:type="character" w:customStyle="1" w:styleId="RSCB03MathematicsGreeketcChar">
    <w:name w:val="RSC B03 Mathematics/Greek etc Char"/>
    <w:basedOn w:val="Absatz-Standardschriftart"/>
    <w:link w:val="RSCB03MathematicsGreeketc"/>
    <w:rsid w:val="007A37D8"/>
    <w:rPr>
      <w:rFonts w:ascii="Times New Roman" w:hAnsi="Times New Roman"/>
      <w:sz w:val="18"/>
    </w:rPr>
  </w:style>
  <w:style w:type="paragraph" w:customStyle="1" w:styleId="RSCT03TableBody">
    <w:name w:val="RSC T03 Table Body"/>
    <w:basedOn w:val="Standard"/>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bsatz-Standardschriftar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Standard"/>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bsatz-Standardschriftar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bsatz-Standardschriftart"/>
    <w:link w:val="RSCT04TableFootnotewithbottombar"/>
    <w:rsid w:val="006556AC"/>
    <w:rPr>
      <w:rFonts w:eastAsia="Times New Roman" w:cs="Times New Roman"/>
      <w:sz w:val="15"/>
      <w:szCs w:val="20"/>
      <w:lang w:eastAsia="en-GB"/>
    </w:rPr>
  </w:style>
  <w:style w:type="character" w:styleId="Hyperlink">
    <w:name w:val="Hyperlink"/>
    <w:basedOn w:val="Absatz-Standardschriftart"/>
    <w:uiPriority w:val="99"/>
    <w:unhideWhenUsed/>
    <w:rsid w:val="005037CD"/>
    <w:rPr>
      <w:color w:val="0000FF" w:themeColor="hyperlink"/>
      <w:u w:val="single"/>
    </w:rPr>
  </w:style>
  <w:style w:type="paragraph" w:styleId="Listenabsatz">
    <w:name w:val="List Paragraph"/>
    <w:basedOn w:val="Standard"/>
    <w:uiPriority w:val="34"/>
    <w:qFormat/>
    <w:rsid w:val="00F15F90"/>
    <w:pPr>
      <w:ind w:left="720"/>
      <w:contextualSpacing/>
    </w:pPr>
  </w:style>
  <w:style w:type="paragraph" w:styleId="berarbeitung">
    <w:name w:val="Revision"/>
    <w:hidden/>
    <w:uiPriority w:val="99"/>
    <w:semiHidden/>
    <w:rsid w:val="000D5891"/>
    <w:pPr>
      <w:spacing w:after="0" w:line="240" w:lineRule="auto"/>
    </w:pPr>
  </w:style>
  <w:style w:type="paragraph" w:styleId="Funotentext">
    <w:name w:val="footnote text"/>
    <w:basedOn w:val="Standard"/>
    <w:link w:val="FunotentextZchn"/>
    <w:uiPriority w:val="99"/>
    <w:semiHidden/>
    <w:unhideWhenUsed/>
    <w:rsid w:val="00CA274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A2740"/>
    <w:rPr>
      <w:sz w:val="20"/>
      <w:szCs w:val="20"/>
    </w:rPr>
  </w:style>
  <w:style w:type="character" w:styleId="Funotenzeichen">
    <w:name w:val="footnote reference"/>
    <w:basedOn w:val="Absatz-Standardschriftart"/>
    <w:uiPriority w:val="99"/>
    <w:semiHidden/>
    <w:unhideWhenUsed/>
    <w:rsid w:val="00CA2740"/>
    <w:rPr>
      <w:vertAlign w:val="superscript"/>
    </w:rPr>
  </w:style>
  <w:style w:type="paragraph" w:styleId="StandardWeb">
    <w:name w:val="Normal (Web)"/>
    <w:basedOn w:val="Standard"/>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eschriftung">
    <w:name w:val="caption"/>
    <w:basedOn w:val="Standard"/>
    <w:next w:val="Standard"/>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bsatz-Standardschriftart"/>
    <w:link w:val="RSCI04CaptiontoFigureSchemeChart"/>
    <w:rsid w:val="006556AC"/>
    <w:rPr>
      <w:bCs/>
      <w:sz w:val="14"/>
      <w:szCs w:val="18"/>
    </w:rPr>
  </w:style>
  <w:style w:type="paragraph" w:customStyle="1" w:styleId="RSCM01ReceivedAccepted">
    <w:name w:val="RSC M01 Received/Accepted"/>
    <w:basedOn w:val="Standard"/>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Standard"/>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bsatz-Standardschriftart"/>
    <w:link w:val="RSCM01ReceivedAccepted"/>
    <w:rsid w:val="004C531E"/>
    <w:rPr>
      <w:rFonts w:eastAsiaTheme="minorEastAsia"/>
      <w:noProof/>
      <w:sz w:val="14"/>
      <w:szCs w:val="14"/>
      <w:lang w:eastAsia="en-GB"/>
    </w:rPr>
  </w:style>
  <w:style w:type="paragraph" w:customStyle="1" w:styleId="RSCM03Website">
    <w:name w:val="RSC M03 Website"/>
    <w:basedOn w:val="Standard"/>
    <w:link w:val="RSCM03WebsiteChar"/>
    <w:qFormat/>
    <w:rsid w:val="004C531E"/>
    <w:pPr>
      <w:spacing w:line="400" w:lineRule="exact"/>
    </w:pPr>
    <w:rPr>
      <w:b/>
      <w:sz w:val="14"/>
      <w:szCs w:val="14"/>
    </w:rPr>
  </w:style>
  <w:style w:type="character" w:customStyle="1" w:styleId="RSCM02DOIChar">
    <w:name w:val="RSC M02 DOI Char"/>
    <w:basedOn w:val="Absatz-Standardschriftar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bsatz-Standardschriftar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bsatz-Standardschriftar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bsatz-Standardschriftart"/>
    <w:link w:val="RSCB07BHeadingSub-Section-standalone"/>
    <w:rsid w:val="00EF6BD4"/>
    <w:rPr>
      <w:b/>
      <w:sz w:val="18"/>
    </w:rPr>
  </w:style>
  <w:style w:type="character" w:customStyle="1" w:styleId="RSCB08CHeadingIn-lineChar">
    <w:name w:val="RSC B08 C Heading (In-line) Char"/>
    <w:basedOn w:val="Absatz-Standardschriftar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Standard"/>
    <w:next w:val="Standard"/>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Standard"/>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BesuchterLink">
    <w:name w:val="FollowedHyperlink"/>
    <w:basedOn w:val="Absatz-Standardschriftart"/>
    <w:uiPriority w:val="99"/>
    <w:semiHidden/>
    <w:unhideWhenUsed/>
    <w:rsid w:val="0024022C"/>
    <w:rPr>
      <w:color w:val="800080" w:themeColor="followedHyperlink"/>
      <w:u w:val="single"/>
    </w:rPr>
  </w:style>
  <w:style w:type="character" w:styleId="Platzhaltertext">
    <w:name w:val="Placeholder Text"/>
    <w:basedOn w:val="Absatz-Standardschriftart"/>
    <w:uiPriority w:val="99"/>
    <w:semiHidden/>
    <w:rsid w:val="007D3165"/>
    <w:rPr>
      <w:color w:val="808080"/>
    </w:rPr>
  </w:style>
  <w:style w:type="paragraph" w:customStyle="1" w:styleId="CitaviBibliographyEntry">
    <w:name w:val="Citavi Bibliography Entry"/>
    <w:basedOn w:val="Standard"/>
    <w:link w:val="CitaviBibliographyEntryZchn"/>
    <w:uiPriority w:val="99"/>
    <w:rsid w:val="007D3165"/>
    <w:pPr>
      <w:tabs>
        <w:tab w:val="left" w:pos="340"/>
      </w:tabs>
      <w:spacing w:after="0"/>
      <w:ind w:left="340" w:hanging="340"/>
    </w:pPr>
    <w:rPr>
      <w:rFonts w:cs="Times New Roman"/>
      <w:w w:val="108"/>
      <w:sz w:val="18"/>
      <w:szCs w:val="18"/>
    </w:rPr>
  </w:style>
  <w:style w:type="character" w:customStyle="1" w:styleId="CitaviBibliographyEntryZchn">
    <w:name w:val="Citavi Bibliography Entry Zchn"/>
    <w:basedOn w:val="RSCB02ArticleTextChar"/>
    <w:link w:val="CitaviBibliographyEntry"/>
    <w:uiPriority w:val="99"/>
    <w:rsid w:val="007D3165"/>
    <w:rPr>
      <w:rFonts w:cs="Times New Roman"/>
      <w:w w:val="108"/>
      <w:sz w:val="18"/>
      <w:szCs w:val="18"/>
    </w:rPr>
  </w:style>
  <w:style w:type="paragraph" w:customStyle="1" w:styleId="CitaviBibliographyHeading">
    <w:name w:val="Citavi Bibliography Heading"/>
    <w:basedOn w:val="berschrift1"/>
    <w:link w:val="CitaviBibliographyHeadingZchn"/>
    <w:uiPriority w:val="99"/>
    <w:rsid w:val="007D3165"/>
  </w:style>
  <w:style w:type="character" w:customStyle="1" w:styleId="CitaviBibliographyHeadingZchn">
    <w:name w:val="Citavi Bibliography Heading Zchn"/>
    <w:basedOn w:val="RSCB02ArticleTextChar"/>
    <w:link w:val="CitaviBibliographyHeading"/>
    <w:uiPriority w:val="99"/>
    <w:rsid w:val="007D3165"/>
    <w:rPr>
      <w:rFonts w:asciiTheme="majorHAnsi" w:eastAsiaTheme="majorEastAsia" w:hAnsiTheme="majorHAnsi" w:cstheme="majorBidi"/>
      <w:color w:val="365F91" w:themeColor="accent1" w:themeShade="BF"/>
      <w:w w:val="108"/>
      <w:sz w:val="32"/>
      <w:szCs w:val="32"/>
    </w:rPr>
  </w:style>
  <w:style w:type="character" w:customStyle="1" w:styleId="berschrift1Zchn">
    <w:name w:val="Überschrift 1 Zchn"/>
    <w:basedOn w:val="Absatz-Standardschriftart"/>
    <w:link w:val="berschrift1"/>
    <w:uiPriority w:val="9"/>
    <w:rsid w:val="007D3165"/>
    <w:rPr>
      <w:rFonts w:asciiTheme="majorHAnsi" w:eastAsiaTheme="majorEastAsia" w:hAnsiTheme="majorHAnsi" w:cstheme="majorBidi"/>
      <w:color w:val="365F91"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7D3165"/>
  </w:style>
  <w:style w:type="character" w:customStyle="1" w:styleId="CitaviChapterBibliographyHeadingZchn">
    <w:name w:val="Citavi Chapter Bibliography Heading Zchn"/>
    <w:basedOn w:val="RSCB02ArticleTextChar"/>
    <w:link w:val="CitaviChapterBibliographyHeading"/>
    <w:uiPriority w:val="99"/>
    <w:rsid w:val="007D3165"/>
    <w:rPr>
      <w:rFonts w:asciiTheme="majorHAnsi" w:eastAsiaTheme="majorEastAsia" w:hAnsiTheme="majorHAnsi" w:cstheme="majorBidi"/>
      <w:color w:val="365F91" w:themeColor="accent1" w:themeShade="BF"/>
      <w:w w:val="108"/>
      <w:sz w:val="26"/>
      <w:szCs w:val="26"/>
    </w:rPr>
  </w:style>
  <w:style w:type="character" w:customStyle="1" w:styleId="berschrift2Zchn">
    <w:name w:val="Überschrift 2 Zchn"/>
    <w:basedOn w:val="Absatz-Standardschriftart"/>
    <w:link w:val="berschrift2"/>
    <w:uiPriority w:val="9"/>
    <w:semiHidden/>
    <w:rsid w:val="007D3165"/>
    <w:rPr>
      <w:rFonts w:asciiTheme="majorHAnsi" w:eastAsiaTheme="majorEastAsia" w:hAnsiTheme="majorHAnsi" w:cstheme="majorBidi"/>
      <w:color w:val="365F91"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7D3165"/>
    <w:pPr>
      <w:outlineLvl w:val="9"/>
    </w:pPr>
    <w:rPr>
      <w:w w:val="108"/>
    </w:rPr>
  </w:style>
  <w:style w:type="character" w:customStyle="1" w:styleId="CitaviBibliographySubheading1Zchn">
    <w:name w:val="Citavi Bibliography Subheading 1 Zchn"/>
    <w:basedOn w:val="RSCB02ArticleTextChar"/>
    <w:link w:val="CitaviBibliographySubheading1"/>
    <w:uiPriority w:val="99"/>
    <w:rsid w:val="007D3165"/>
    <w:rPr>
      <w:rFonts w:asciiTheme="majorHAnsi" w:eastAsiaTheme="majorEastAsia" w:hAnsiTheme="majorHAnsi" w:cstheme="majorBidi"/>
      <w:color w:val="365F91" w:themeColor="accent1" w:themeShade="BF"/>
      <w:w w:val="108"/>
      <w:sz w:val="26"/>
      <w:szCs w:val="26"/>
    </w:rPr>
  </w:style>
  <w:style w:type="paragraph" w:customStyle="1" w:styleId="CitaviBibliographySubheading2">
    <w:name w:val="Citavi Bibliography Subheading 2"/>
    <w:basedOn w:val="berschrift3"/>
    <w:link w:val="CitaviBibliographySubheading2Zchn"/>
    <w:uiPriority w:val="99"/>
    <w:rsid w:val="007D3165"/>
    <w:pPr>
      <w:outlineLvl w:val="9"/>
    </w:pPr>
    <w:rPr>
      <w:w w:val="108"/>
    </w:rPr>
  </w:style>
  <w:style w:type="character" w:customStyle="1" w:styleId="CitaviBibliographySubheading2Zchn">
    <w:name w:val="Citavi Bibliography Subheading 2 Zchn"/>
    <w:basedOn w:val="RSCB02ArticleTextChar"/>
    <w:link w:val="CitaviBibliographySubheading2"/>
    <w:uiPriority w:val="99"/>
    <w:rsid w:val="007D3165"/>
    <w:rPr>
      <w:rFonts w:asciiTheme="majorHAnsi" w:eastAsiaTheme="majorEastAsia" w:hAnsiTheme="majorHAnsi" w:cstheme="majorBidi"/>
      <w:color w:val="243F60" w:themeColor="accent1" w:themeShade="7F"/>
      <w:w w:val="108"/>
      <w:sz w:val="24"/>
      <w:szCs w:val="24"/>
    </w:rPr>
  </w:style>
  <w:style w:type="character" w:customStyle="1" w:styleId="berschrift3Zchn">
    <w:name w:val="Überschrift 3 Zchn"/>
    <w:basedOn w:val="Absatz-Standardschriftart"/>
    <w:link w:val="berschrift3"/>
    <w:uiPriority w:val="9"/>
    <w:semiHidden/>
    <w:rsid w:val="007D3165"/>
    <w:rPr>
      <w:rFonts w:asciiTheme="majorHAnsi" w:eastAsiaTheme="majorEastAsia" w:hAnsiTheme="majorHAnsi" w:cstheme="majorBidi"/>
      <w:color w:val="243F60"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7D3165"/>
    <w:pPr>
      <w:outlineLvl w:val="9"/>
    </w:pPr>
    <w:rPr>
      <w:w w:val="108"/>
      <w:sz w:val="18"/>
      <w:szCs w:val="18"/>
    </w:rPr>
  </w:style>
  <w:style w:type="character" w:customStyle="1" w:styleId="CitaviBibliographySubheading3Zchn">
    <w:name w:val="Citavi Bibliography Subheading 3 Zchn"/>
    <w:basedOn w:val="RSCB02ArticleTextChar"/>
    <w:link w:val="CitaviBibliographySubheading3"/>
    <w:uiPriority w:val="99"/>
    <w:rsid w:val="007D3165"/>
    <w:rPr>
      <w:rFonts w:asciiTheme="majorHAnsi" w:eastAsiaTheme="majorEastAsia" w:hAnsiTheme="majorHAnsi" w:cstheme="majorBidi"/>
      <w:i/>
      <w:iCs/>
      <w:color w:val="365F91" w:themeColor="accent1" w:themeShade="BF"/>
      <w:w w:val="108"/>
      <w:sz w:val="18"/>
      <w:szCs w:val="18"/>
    </w:rPr>
  </w:style>
  <w:style w:type="character" w:customStyle="1" w:styleId="berschrift4Zchn">
    <w:name w:val="Überschrift 4 Zchn"/>
    <w:basedOn w:val="Absatz-Standardschriftart"/>
    <w:link w:val="berschrift4"/>
    <w:uiPriority w:val="9"/>
    <w:semiHidden/>
    <w:rsid w:val="007D3165"/>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berschrift5"/>
    <w:link w:val="CitaviBibliographySubheading4Zchn"/>
    <w:uiPriority w:val="99"/>
    <w:rsid w:val="007D3165"/>
    <w:pPr>
      <w:outlineLvl w:val="9"/>
    </w:pPr>
    <w:rPr>
      <w:w w:val="108"/>
      <w:sz w:val="18"/>
      <w:szCs w:val="18"/>
    </w:rPr>
  </w:style>
  <w:style w:type="character" w:customStyle="1" w:styleId="CitaviBibliographySubheading4Zchn">
    <w:name w:val="Citavi Bibliography Subheading 4 Zchn"/>
    <w:basedOn w:val="RSCB02ArticleTextChar"/>
    <w:link w:val="CitaviBibliographySubheading4"/>
    <w:uiPriority w:val="99"/>
    <w:rsid w:val="007D3165"/>
    <w:rPr>
      <w:rFonts w:asciiTheme="majorHAnsi" w:eastAsiaTheme="majorEastAsia" w:hAnsiTheme="majorHAnsi" w:cstheme="majorBidi"/>
      <w:color w:val="365F91" w:themeColor="accent1" w:themeShade="BF"/>
      <w:w w:val="108"/>
      <w:sz w:val="18"/>
      <w:szCs w:val="18"/>
    </w:rPr>
  </w:style>
  <w:style w:type="character" w:customStyle="1" w:styleId="berschrift5Zchn">
    <w:name w:val="Überschrift 5 Zchn"/>
    <w:basedOn w:val="Absatz-Standardschriftart"/>
    <w:link w:val="berschrift5"/>
    <w:uiPriority w:val="9"/>
    <w:semiHidden/>
    <w:rsid w:val="007D3165"/>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berschrift6"/>
    <w:link w:val="CitaviBibliographySubheading5Zchn"/>
    <w:uiPriority w:val="99"/>
    <w:rsid w:val="007D3165"/>
    <w:pPr>
      <w:outlineLvl w:val="9"/>
    </w:pPr>
    <w:rPr>
      <w:w w:val="108"/>
      <w:sz w:val="18"/>
      <w:szCs w:val="18"/>
    </w:rPr>
  </w:style>
  <w:style w:type="character" w:customStyle="1" w:styleId="CitaviBibliographySubheading5Zchn">
    <w:name w:val="Citavi Bibliography Subheading 5 Zchn"/>
    <w:basedOn w:val="RSCB02ArticleTextChar"/>
    <w:link w:val="CitaviBibliographySubheading5"/>
    <w:uiPriority w:val="99"/>
    <w:rsid w:val="007D3165"/>
    <w:rPr>
      <w:rFonts w:asciiTheme="majorHAnsi" w:eastAsiaTheme="majorEastAsia" w:hAnsiTheme="majorHAnsi" w:cstheme="majorBidi"/>
      <w:color w:val="243F60" w:themeColor="accent1" w:themeShade="7F"/>
      <w:w w:val="108"/>
      <w:sz w:val="18"/>
      <w:szCs w:val="18"/>
    </w:rPr>
  </w:style>
  <w:style w:type="character" w:customStyle="1" w:styleId="berschrift6Zchn">
    <w:name w:val="Überschrift 6 Zchn"/>
    <w:basedOn w:val="Absatz-Standardschriftart"/>
    <w:link w:val="berschrift6"/>
    <w:uiPriority w:val="9"/>
    <w:semiHidden/>
    <w:rsid w:val="007D3165"/>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berschrift7"/>
    <w:link w:val="CitaviBibliographySubheading6Zchn"/>
    <w:uiPriority w:val="99"/>
    <w:rsid w:val="007D3165"/>
    <w:pPr>
      <w:outlineLvl w:val="9"/>
    </w:pPr>
    <w:rPr>
      <w:w w:val="108"/>
      <w:sz w:val="18"/>
      <w:szCs w:val="18"/>
    </w:rPr>
  </w:style>
  <w:style w:type="character" w:customStyle="1" w:styleId="CitaviBibliographySubheading6Zchn">
    <w:name w:val="Citavi Bibliography Subheading 6 Zchn"/>
    <w:basedOn w:val="RSCB02ArticleTextChar"/>
    <w:link w:val="CitaviBibliographySubheading6"/>
    <w:uiPriority w:val="99"/>
    <w:rsid w:val="007D3165"/>
    <w:rPr>
      <w:rFonts w:asciiTheme="majorHAnsi" w:eastAsiaTheme="majorEastAsia" w:hAnsiTheme="majorHAnsi" w:cstheme="majorBidi"/>
      <w:i/>
      <w:iCs/>
      <w:color w:val="243F60" w:themeColor="accent1" w:themeShade="7F"/>
      <w:w w:val="108"/>
      <w:sz w:val="18"/>
      <w:szCs w:val="18"/>
    </w:rPr>
  </w:style>
  <w:style w:type="character" w:customStyle="1" w:styleId="berschrift7Zchn">
    <w:name w:val="Überschrift 7 Zchn"/>
    <w:basedOn w:val="Absatz-Standardschriftart"/>
    <w:link w:val="berschrift7"/>
    <w:uiPriority w:val="9"/>
    <w:semiHidden/>
    <w:rsid w:val="007D3165"/>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Zchn"/>
    <w:uiPriority w:val="99"/>
    <w:rsid w:val="007D3165"/>
    <w:pPr>
      <w:outlineLvl w:val="9"/>
    </w:pPr>
    <w:rPr>
      <w:w w:val="108"/>
    </w:rPr>
  </w:style>
  <w:style w:type="character" w:customStyle="1" w:styleId="CitaviBibliographySubheading7Zchn">
    <w:name w:val="Citavi Bibliography Subheading 7 Zchn"/>
    <w:basedOn w:val="RSCB02ArticleTextChar"/>
    <w:link w:val="CitaviBibliographySubheading7"/>
    <w:uiPriority w:val="99"/>
    <w:rsid w:val="007D3165"/>
    <w:rPr>
      <w:rFonts w:asciiTheme="majorHAnsi" w:eastAsiaTheme="majorEastAsia" w:hAnsiTheme="majorHAnsi" w:cstheme="majorBidi"/>
      <w:color w:val="272727" w:themeColor="text1" w:themeTint="D8"/>
      <w:w w:val="108"/>
      <w:sz w:val="21"/>
      <w:szCs w:val="21"/>
    </w:rPr>
  </w:style>
  <w:style w:type="character" w:customStyle="1" w:styleId="berschrift8Zchn">
    <w:name w:val="Überschrift 8 Zchn"/>
    <w:basedOn w:val="Absatz-Standardschriftart"/>
    <w:link w:val="berschrift8"/>
    <w:uiPriority w:val="9"/>
    <w:semiHidden/>
    <w:rsid w:val="007D3165"/>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7D3165"/>
    <w:pPr>
      <w:outlineLvl w:val="9"/>
    </w:pPr>
    <w:rPr>
      <w:w w:val="108"/>
    </w:rPr>
  </w:style>
  <w:style w:type="character" w:customStyle="1" w:styleId="CitaviBibliographySubheading8Zchn">
    <w:name w:val="Citavi Bibliography Subheading 8 Zchn"/>
    <w:basedOn w:val="RSCB02ArticleTextChar"/>
    <w:link w:val="CitaviBibliographySubheading8"/>
    <w:uiPriority w:val="99"/>
    <w:rsid w:val="007D3165"/>
    <w:rPr>
      <w:rFonts w:asciiTheme="majorHAnsi" w:eastAsiaTheme="majorEastAsia" w:hAnsiTheme="majorHAnsi" w:cstheme="majorBidi"/>
      <w:i/>
      <w:iCs/>
      <w:color w:val="272727" w:themeColor="text1" w:themeTint="D8"/>
      <w:w w:val="108"/>
      <w:sz w:val="21"/>
      <w:szCs w:val="21"/>
    </w:rPr>
  </w:style>
  <w:style w:type="character" w:customStyle="1" w:styleId="berschrift9Zchn">
    <w:name w:val="Überschrift 9 Zchn"/>
    <w:basedOn w:val="Absatz-Standardschriftart"/>
    <w:link w:val="berschrift9"/>
    <w:uiPriority w:val="9"/>
    <w:semiHidden/>
    <w:rsid w:val="007D316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sc.org/journals-books-databases/journal-authors-reviewers/author-tools-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rsc.org/journals-books-databases/journal-authors-reviewers/author-tools-services/"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rsc.org/journals-books-databases/journal-authors-reviewers/author-responsibiliti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6F0B7E95-59F3-454F-BAFC-F5E452EB671D}"/>
      </w:docPartPr>
      <w:docPartBody>
        <w:p w:rsidR="002D2567" w:rsidRDefault="00B720D6">
          <w:r w:rsidRPr="008C33D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Corbe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0D6"/>
    <w:rsid w:val="002D2567"/>
    <w:rsid w:val="00B720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D2567"/>
    <w:rPr>
      <w:color w:val="808080"/>
    </w:rPr>
  </w:style>
  <w:style w:type="paragraph" w:customStyle="1" w:styleId="E074D1AF54E1416AAB4FB7F0DE64E824">
    <w:name w:val="E074D1AF54E1416AAB4FB7F0DE64E824"/>
    <w:rsid w:val="002D2567"/>
  </w:style>
  <w:style w:type="paragraph" w:customStyle="1" w:styleId="341908F8A0414304B0959AADA12071D3">
    <w:name w:val="341908F8A0414304B0959AADA12071D3"/>
    <w:rsid w:val="002D25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2641C-D131-4B44-AE6D-6A0A6772B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4506</Words>
  <Characters>28392</Characters>
  <Application>Microsoft Office Word</Application>
  <DocSecurity>0</DocSecurity>
  <Lines>236</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Royal Society of Chemistry</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McCallum</dc:creator>
  <cp:lastModifiedBy>Auerbach, Simon</cp:lastModifiedBy>
  <cp:revision>8</cp:revision>
  <cp:lastPrinted>2014-10-09T15:34:00Z</cp:lastPrinted>
  <dcterms:created xsi:type="dcterms:W3CDTF">2018-07-16T14:22:00Z</dcterms:created>
  <dcterms:modified xsi:type="dcterms:W3CDTF">2022-08-19T14:08:00Z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O:\200\270_PSM\MitarbeiterInnen\Simon_Auerbach\05_BA\EEA\EEA.ctv6</vt:lpwstr>
  </property>
  <property fmtid="{D5CDD505-2E9C-101B-9397-08002B2CF9AE}" pid="3" name="CitaviDocumentProperty_7">
    <vt:lpwstr>EEA</vt:lpwstr>
  </property>
  <property fmtid="{D5CDD505-2E9C-101B-9397-08002B2CF9AE}" pid="4" name="CitaviDocumentProperty_0">
    <vt:lpwstr>952eb085-69b7-4b2a-94f0-56560ac07cd3</vt:lpwstr>
  </property>
  <property fmtid="{D5CDD505-2E9C-101B-9397-08002B2CF9AE}" pid="5" name="CitaviDocumentProperty_1">
    <vt:lpwstr>6.11.0.0</vt:lpwstr>
  </property>
</Properties>
</file>