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FB09DF" w14:textId="77777777" w:rsidR="00106153" w:rsidRPr="00106153" w:rsidRDefault="00106153" w:rsidP="00106153">
      <w:pPr>
        <w:rPr>
          <w:b/>
          <w:bCs/>
        </w:rPr>
      </w:pPr>
      <w:r w:rsidRPr="00106153">
        <w:rPr>
          <w:b/>
          <w:bCs/>
        </w:rPr>
        <w:t>Part 1: Code Review &amp; Debugging</w:t>
      </w:r>
    </w:p>
    <w:p w14:paraId="04B68BF4" w14:textId="77777777" w:rsidR="00106153" w:rsidRPr="00106153" w:rsidRDefault="00106153" w:rsidP="00106153">
      <w:pPr>
        <w:rPr>
          <w:b/>
          <w:bCs/>
        </w:rPr>
      </w:pPr>
      <w:r w:rsidRPr="00106153">
        <w:rPr>
          <w:b/>
          <w:bCs/>
        </w:rPr>
        <w:t>Identified Issues</w:t>
      </w:r>
    </w:p>
    <w:p w14:paraId="6A23BE3E" w14:textId="77777777" w:rsidR="00106153" w:rsidRPr="00106153" w:rsidRDefault="00106153" w:rsidP="00106153">
      <w:r w:rsidRPr="00106153">
        <w:rPr>
          <w:b/>
          <w:bCs/>
        </w:rPr>
        <w:t xml:space="preserve">Incorrect </w:t>
      </w:r>
      <w:proofErr w:type="spellStart"/>
      <w:r w:rsidRPr="00106153">
        <w:rPr>
          <w:b/>
          <w:bCs/>
        </w:rPr>
        <w:t>warehouse_id</w:t>
      </w:r>
      <w:proofErr w:type="spellEnd"/>
      <w:r w:rsidRPr="00106153">
        <w:rPr>
          <w:b/>
          <w:bCs/>
        </w:rPr>
        <w:t xml:space="preserve"> on Product</w:t>
      </w:r>
      <w:r w:rsidRPr="00106153">
        <w:br/>
        <w:t xml:space="preserve">The code assigns a single </w:t>
      </w:r>
      <w:proofErr w:type="spellStart"/>
      <w:r w:rsidRPr="00106153">
        <w:t>warehouse_id</w:t>
      </w:r>
      <w:proofErr w:type="spellEnd"/>
      <w:r w:rsidRPr="00106153">
        <w:t xml:space="preserve"> to the Product, which implies that a product can belong to only one warehouse. However, products should be able to exist in multiple warehouses.</w:t>
      </w:r>
      <w:r w:rsidRPr="00106153">
        <w:br/>
      </w:r>
      <w:r w:rsidRPr="00106153">
        <w:rPr>
          <w:b/>
          <w:bCs/>
        </w:rPr>
        <w:t>Impact:</w:t>
      </w:r>
      <w:r w:rsidRPr="00106153">
        <w:t xml:space="preserve"> This design incorrectly restricts a product to one warehouse and prevents adding the same product to other warehouses.</w:t>
      </w:r>
    </w:p>
    <w:p w14:paraId="78464FF9" w14:textId="77777777" w:rsidR="00106153" w:rsidRPr="00106153" w:rsidRDefault="00106153" w:rsidP="00106153">
      <w:r w:rsidRPr="00106153">
        <w:rPr>
          <w:b/>
          <w:bCs/>
        </w:rPr>
        <w:t>Missing SKU uniqueness enforcement</w:t>
      </w:r>
      <w:r w:rsidRPr="00106153">
        <w:br/>
        <w:t>SKUs are required to be unique across the platform, but the current implementation does not enforce this rule.</w:t>
      </w:r>
      <w:r w:rsidRPr="00106153">
        <w:br/>
      </w:r>
      <w:r w:rsidRPr="00106153">
        <w:rPr>
          <w:b/>
          <w:bCs/>
        </w:rPr>
        <w:t>Impact:</w:t>
      </w:r>
      <w:r w:rsidRPr="00106153">
        <w:t xml:space="preserve"> Duplicate SKUs may be created, leading to data inconsistency and confusion in inventory tracking.</w:t>
      </w:r>
    </w:p>
    <w:p w14:paraId="3C770289" w14:textId="77777777" w:rsidR="00106153" w:rsidRPr="00106153" w:rsidRDefault="00106153" w:rsidP="00106153">
      <w:r w:rsidRPr="00106153">
        <w:rPr>
          <w:b/>
          <w:bCs/>
        </w:rPr>
        <w:t>Improper price handling (float vs decimal)</w:t>
      </w:r>
      <w:r w:rsidRPr="00106153">
        <w:br/>
        <w:t>The price value is taken directly from the request, likely as a floating-point number. Monetary values should use a precise decimal type to avoid rounding errors.</w:t>
      </w:r>
      <w:r w:rsidRPr="00106153">
        <w:br/>
      </w:r>
      <w:r w:rsidRPr="00106153">
        <w:rPr>
          <w:b/>
          <w:bCs/>
        </w:rPr>
        <w:t>Impact:</w:t>
      </w:r>
      <w:r w:rsidRPr="00106153">
        <w:t xml:space="preserve"> Using floating-point numbers can result in inaccurate pricing and financial discrepancies.</w:t>
      </w:r>
    </w:p>
    <w:p w14:paraId="3CA91E02" w14:textId="77777777" w:rsidR="00106153" w:rsidRPr="00106153" w:rsidRDefault="00106153" w:rsidP="00106153">
      <w:r w:rsidRPr="00106153">
        <w:rPr>
          <w:b/>
          <w:bCs/>
        </w:rPr>
        <w:t>No input validation for optional fields</w:t>
      </w:r>
      <w:r w:rsidRPr="00106153">
        <w:br/>
        <w:t xml:space="preserve">The code directly accesses fields such as price and </w:t>
      </w:r>
      <w:proofErr w:type="spellStart"/>
      <w:r w:rsidRPr="00106153">
        <w:t>initial_quantity</w:t>
      </w:r>
      <w:proofErr w:type="spellEnd"/>
      <w:r w:rsidRPr="00106153">
        <w:t xml:space="preserve"> without checking whether they exist or are valid.</w:t>
      </w:r>
      <w:r w:rsidRPr="00106153">
        <w:br/>
      </w:r>
      <w:r w:rsidRPr="00106153">
        <w:rPr>
          <w:b/>
          <w:bCs/>
        </w:rPr>
        <w:t>Impact:</w:t>
      </w:r>
      <w:r w:rsidRPr="00106153">
        <w:t xml:space="preserve"> Missing or malformed input can cause runtime errors and crash the application.</w:t>
      </w:r>
    </w:p>
    <w:p w14:paraId="3EF0FD35" w14:textId="77777777" w:rsidR="00106153" w:rsidRPr="00106153" w:rsidRDefault="00106153" w:rsidP="00106153">
      <w:r w:rsidRPr="00106153">
        <w:rPr>
          <w:b/>
          <w:bCs/>
        </w:rPr>
        <w:t>Multiple commits (lack of atomicity)</w:t>
      </w:r>
      <w:r w:rsidRPr="00106153">
        <w:br/>
        <w:t>The function commits the product and inventory records in two separate transactions.</w:t>
      </w:r>
      <w:r w:rsidRPr="00106153">
        <w:br/>
      </w:r>
      <w:r w:rsidRPr="00106153">
        <w:rPr>
          <w:b/>
          <w:bCs/>
        </w:rPr>
        <w:t>Impact:</w:t>
      </w:r>
      <w:r w:rsidRPr="00106153">
        <w:t xml:space="preserve"> If the second commit fails, the product may be created without an associated inventory record, leaving the system in an inconsistent state.</w:t>
      </w:r>
    </w:p>
    <w:p w14:paraId="3E2EA2DC" w14:textId="77777777" w:rsidR="00106153" w:rsidRPr="00106153" w:rsidRDefault="00106153" w:rsidP="00106153">
      <w:r w:rsidRPr="00106153">
        <w:rPr>
          <w:b/>
          <w:bCs/>
        </w:rPr>
        <w:t>Lack of error handling</w:t>
      </w:r>
      <w:r w:rsidRPr="00106153">
        <w:br/>
        <w:t>There is no error-handling mechanism around database operations.</w:t>
      </w:r>
      <w:r w:rsidRPr="00106153">
        <w:br/>
      </w:r>
      <w:r w:rsidRPr="00106153">
        <w:rPr>
          <w:b/>
          <w:bCs/>
        </w:rPr>
        <w:t>Impact:</w:t>
      </w:r>
      <w:r w:rsidRPr="00106153">
        <w:t xml:space="preserve"> Any database-related error (such as constraint violations) will result in an unhandled server error instead of a controlled response.</w:t>
      </w:r>
    </w:p>
    <w:p w14:paraId="1E2AAC23" w14:textId="77777777" w:rsidR="00106153" w:rsidRPr="00106153" w:rsidRDefault="00106153" w:rsidP="00106153">
      <w:r w:rsidRPr="00106153">
        <w:rPr>
          <w:b/>
          <w:bCs/>
        </w:rPr>
        <w:t>Normalization and business logic issues</w:t>
      </w:r>
      <w:r w:rsidRPr="00106153">
        <w:br/>
        <w:t xml:space="preserve">Storing </w:t>
      </w:r>
      <w:proofErr w:type="spellStart"/>
      <w:r w:rsidRPr="00106153">
        <w:t>warehouse_id</w:t>
      </w:r>
      <w:proofErr w:type="spellEnd"/>
      <w:r w:rsidRPr="00106153">
        <w:t xml:space="preserve"> directly on the Product violates database normalization principles. A product’s association with warehouses should be handled through the inventory relationship.</w:t>
      </w:r>
      <w:r w:rsidRPr="00106153">
        <w:br/>
      </w:r>
      <w:r w:rsidRPr="00106153">
        <w:rPr>
          <w:b/>
          <w:bCs/>
        </w:rPr>
        <w:t>Impact:</w:t>
      </w:r>
      <w:r w:rsidRPr="00106153">
        <w:t xml:space="preserve"> This design reduces flexibility and makes the data model harder to scale and maintain.</w:t>
      </w:r>
    </w:p>
    <w:p w14:paraId="661A88DD" w14:textId="77777777" w:rsidR="00106153" w:rsidRPr="00106153" w:rsidRDefault="00106153" w:rsidP="00106153">
      <w:pPr>
        <w:rPr>
          <w:b/>
          <w:bCs/>
        </w:rPr>
      </w:pPr>
      <w:r w:rsidRPr="00106153">
        <w:rPr>
          <w:b/>
          <w:bCs/>
        </w:rPr>
        <w:t>Corrections Applied (Conceptual)</w:t>
      </w:r>
    </w:p>
    <w:p w14:paraId="2301716F" w14:textId="77777777" w:rsidR="00106153" w:rsidRPr="00106153" w:rsidRDefault="00106153" w:rsidP="00106153">
      <w:pPr>
        <w:numPr>
          <w:ilvl w:val="0"/>
          <w:numId w:val="6"/>
        </w:numPr>
      </w:pPr>
      <w:r w:rsidRPr="00106153">
        <w:t>Products are created independently of warehouses; warehouse association is managed through inventory records.</w:t>
      </w:r>
    </w:p>
    <w:p w14:paraId="09697F6D" w14:textId="77777777" w:rsidR="00106153" w:rsidRPr="00106153" w:rsidRDefault="00106153" w:rsidP="00106153">
      <w:pPr>
        <w:numPr>
          <w:ilvl w:val="0"/>
          <w:numId w:val="6"/>
        </w:numPr>
      </w:pPr>
      <w:r w:rsidRPr="00106153">
        <w:t>SKU uniqueness is enforced at the database level.</w:t>
      </w:r>
    </w:p>
    <w:p w14:paraId="2F4A32BE" w14:textId="77777777" w:rsidR="00106153" w:rsidRPr="00106153" w:rsidRDefault="00106153" w:rsidP="00106153">
      <w:pPr>
        <w:numPr>
          <w:ilvl w:val="0"/>
          <w:numId w:val="6"/>
        </w:numPr>
      </w:pPr>
      <w:r w:rsidRPr="00106153">
        <w:t>Prices are stored using a precise decimal data type.</w:t>
      </w:r>
    </w:p>
    <w:p w14:paraId="4C897B10" w14:textId="77777777" w:rsidR="00106153" w:rsidRPr="00106153" w:rsidRDefault="00106153" w:rsidP="00106153">
      <w:pPr>
        <w:numPr>
          <w:ilvl w:val="0"/>
          <w:numId w:val="6"/>
        </w:numPr>
      </w:pPr>
      <w:r w:rsidRPr="00106153">
        <w:t>Product and inventory creation are handled within a single transaction to ensure consistency.</w:t>
      </w:r>
    </w:p>
    <w:p w14:paraId="5142FF0F" w14:textId="77777777" w:rsidR="00106153" w:rsidRPr="00106153" w:rsidRDefault="00106153" w:rsidP="00106153">
      <w:pPr>
        <w:numPr>
          <w:ilvl w:val="0"/>
          <w:numId w:val="6"/>
        </w:numPr>
      </w:pPr>
      <w:r w:rsidRPr="00106153">
        <w:t>Required fields are validated, and database errors are handled gracefully to prevent application crashes.</w:t>
      </w:r>
    </w:p>
    <w:p w14:paraId="123FD205" w14:textId="77777777" w:rsidR="00106153" w:rsidRPr="00106153" w:rsidRDefault="00106153" w:rsidP="00106153">
      <w:r w:rsidRPr="00106153">
        <w:lastRenderedPageBreak/>
        <w:pict w14:anchorId="18B52D20">
          <v:rect id="_x0000_i1037" style="width:0;height:1.5pt" o:hralign="center" o:hrstd="t" o:hr="t" fillcolor="#a0a0a0" stroked="f"/>
        </w:pict>
      </w:r>
    </w:p>
    <w:p w14:paraId="3568CF0D" w14:textId="77777777" w:rsidR="00106153" w:rsidRPr="00106153" w:rsidRDefault="00106153" w:rsidP="00106153">
      <w:pPr>
        <w:rPr>
          <w:b/>
          <w:bCs/>
        </w:rPr>
      </w:pPr>
      <w:r w:rsidRPr="00106153">
        <w:rPr>
          <w:b/>
          <w:bCs/>
        </w:rPr>
        <w:t>Part 2: Database Design</w:t>
      </w:r>
    </w:p>
    <w:p w14:paraId="10DBF945" w14:textId="77777777" w:rsidR="00106153" w:rsidRPr="00106153" w:rsidRDefault="00106153" w:rsidP="00106153">
      <w:pPr>
        <w:rPr>
          <w:b/>
          <w:bCs/>
        </w:rPr>
      </w:pPr>
      <w:r w:rsidRPr="00106153">
        <w:rPr>
          <w:b/>
          <w:bCs/>
        </w:rPr>
        <w:t>Missing Requirements &amp; Clarification Questions</w:t>
      </w:r>
    </w:p>
    <w:p w14:paraId="61F693D9" w14:textId="77777777" w:rsidR="00106153" w:rsidRPr="00106153" w:rsidRDefault="00106153" w:rsidP="00106153">
      <w:pPr>
        <w:numPr>
          <w:ilvl w:val="0"/>
          <w:numId w:val="7"/>
        </w:numPr>
      </w:pPr>
      <w:r w:rsidRPr="00106153">
        <w:rPr>
          <w:b/>
          <w:bCs/>
        </w:rPr>
        <w:t>Product ownership:</w:t>
      </w:r>
      <w:r w:rsidRPr="00106153">
        <w:t xml:space="preserve"> Are products global across the platform or specific to a company? If company-specific, a company reference is required.</w:t>
      </w:r>
    </w:p>
    <w:p w14:paraId="4B92C61F" w14:textId="77777777" w:rsidR="00106153" w:rsidRPr="00106153" w:rsidRDefault="00106153" w:rsidP="00106153">
      <w:pPr>
        <w:numPr>
          <w:ilvl w:val="0"/>
          <w:numId w:val="7"/>
        </w:numPr>
      </w:pPr>
      <w:r w:rsidRPr="00106153">
        <w:rPr>
          <w:b/>
          <w:bCs/>
        </w:rPr>
        <w:t>Supplier relationships:</w:t>
      </w:r>
      <w:r w:rsidRPr="00106153">
        <w:t xml:space="preserve"> Can a product have multiple suppliers, or only one?</w:t>
      </w:r>
    </w:p>
    <w:p w14:paraId="58C76861" w14:textId="77777777" w:rsidR="00106153" w:rsidRPr="00106153" w:rsidRDefault="00106153" w:rsidP="00106153">
      <w:pPr>
        <w:numPr>
          <w:ilvl w:val="0"/>
          <w:numId w:val="7"/>
        </w:numPr>
      </w:pPr>
      <w:r w:rsidRPr="00106153">
        <w:rPr>
          <w:b/>
          <w:bCs/>
        </w:rPr>
        <w:t>Reorder threshold scope:</w:t>
      </w:r>
      <w:r w:rsidRPr="00106153">
        <w:t xml:space="preserve"> Should the low-stock threshold be defined per product or per warehouse?</w:t>
      </w:r>
    </w:p>
    <w:p w14:paraId="74FC3843" w14:textId="77777777" w:rsidR="00106153" w:rsidRPr="00106153" w:rsidRDefault="00106153" w:rsidP="00106153">
      <w:pPr>
        <w:numPr>
          <w:ilvl w:val="0"/>
          <w:numId w:val="7"/>
        </w:numPr>
      </w:pPr>
      <w:r w:rsidRPr="00106153">
        <w:rPr>
          <w:b/>
          <w:bCs/>
        </w:rPr>
        <w:t>Definition of recent sales:</w:t>
      </w:r>
      <w:r w:rsidRPr="00106153">
        <w:t xml:space="preserve"> What time window qualifies as “recent sales activity”?</w:t>
      </w:r>
    </w:p>
    <w:p w14:paraId="0B07592E" w14:textId="77777777" w:rsidR="00106153" w:rsidRPr="00106153" w:rsidRDefault="00106153" w:rsidP="00106153">
      <w:pPr>
        <w:numPr>
          <w:ilvl w:val="0"/>
          <w:numId w:val="7"/>
        </w:numPr>
      </w:pPr>
      <w:r w:rsidRPr="00106153">
        <w:rPr>
          <w:b/>
          <w:bCs/>
        </w:rPr>
        <w:t>Bundle handling:</w:t>
      </w:r>
      <w:r w:rsidRPr="00106153">
        <w:t xml:space="preserve"> How should inventory be managed for bundled products—physically or logically?</w:t>
      </w:r>
    </w:p>
    <w:p w14:paraId="33F4F07C" w14:textId="77777777" w:rsidR="00106153" w:rsidRPr="00106153" w:rsidRDefault="00106153" w:rsidP="00106153">
      <w:pPr>
        <w:numPr>
          <w:ilvl w:val="0"/>
          <w:numId w:val="7"/>
        </w:numPr>
      </w:pPr>
      <w:r w:rsidRPr="00106153">
        <w:rPr>
          <w:b/>
          <w:bCs/>
        </w:rPr>
        <w:t>Supplier scope:</w:t>
      </w:r>
      <w:r w:rsidRPr="00106153">
        <w:t xml:space="preserve"> Are suppliers shared globally or associated with specific companies?</w:t>
      </w:r>
    </w:p>
    <w:p w14:paraId="56BA966B" w14:textId="77777777" w:rsidR="00106153" w:rsidRPr="00106153" w:rsidRDefault="00106153" w:rsidP="00106153">
      <w:pPr>
        <w:numPr>
          <w:ilvl w:val="0"/>
          <w:numId w:val="7"/>
        </w:numPr>
      </w:pPr>
      <w:r w:rsidRPr="00106153">
        <w:rPr>
          <w:b/>
          <w:bCs/>
        </w:rPr>
        <w:t>Additional attributes:</w:t>
      </w:r>
      <w:r w:rsidRPr="00106153">
        <w:t xml:space="preserve"> Do products or warehouses require extra fields such as currency, category, or location details?</w:t>
      </w:r>
    </w:p>
    <w:p w14:paraId="4F296AC0" w14:textId="77777777" w:rsidR="00106153" w:rsidRPr="00106153" w:rsidRDefault="00106153" w:rsidP="00106153">
      <w:r w:rsidRPr="00106153">
        <w:pict w14:anchorId="7990EDAD">
          <v:rect id="_x0000_i1038" style="width:0;height:1.5pt" o:hralign="center" o:hrstd="t" o:hr="t" fillcolor="#a0a0a0" stroked="f"/>
        </w:pict>
      </w:r>
    </w:p>
    <w:p w14:paraId="02F12677" w14:textId="77777777" w:rsidR="00106153" w:rsidRPr="00106153" w:rsidRDefault="00106153" w:rsidP="00106153">
      <w:pPr>
        <w:rPr>
          <w:b/>
          <w:bCs/>
        </w:rPr>
      </w:pPr>
      <w:r w:rsidRPr="00106153">
        <w:rPr>
          <w:b/>
          <w:bCs/>
        </w:rPr>
        <w:t>Part 3: API Implementation</w:t>
      </w:r>
    </w:p>
    <w:p w14:paraId="785D471E" w14:textId="77777777" w:rsidR="00106153" w:rsidRPr="00106153" w:rsidRDefault="00106153" w:rsidP="00106153">
      <w:pPr>
        <w:rPr>
          <w:b/>
          <w:bCs/>
        </w:rPr>
      </w:pPr>
      <w:r w:rsidRPr="00106153">
        <w:rPr>
          <w:b/>
          <w:bCs/>
        </w:rPr>
        <w:t>Key Assumptions and Logic</w:t>
      </w:r>
    </w:p>
    <w:p w14:paraId="2D7E4A54" w14:textId="77777777" w:rsidR="00106153" w:rsidRPr="00106153" w:rsidRDefault="00106153" w:rsidP="00106153">
      <w:pPr>
        <w:numPr>
          <w:ilvl w:val="0"/>
          <w:numId w:val="8"/>
        </w:numPr>
      </w:pPr>
      <w:r w:rsidRPr="00106153">
        <w:t>Inventory is evaluated across all warehouses belonging to a company.</w:t>
      </w:r>
    </w:p>
    <w:p w14:paraId="60F64FCE" w14:textId="77777777" w:rsidR="00106153" w:rsidRPr="00106153" w:rsidRDefault="00106153" w:rsidP="00106153">
      <w:pPr>
        <w:numPr>
          <w:ilvl w:val="0"/>
          <w:numId w:val="8"/>
        </w:numPr>
      </w:pPr>
      <w:r w:rsidRPr="00106153">
        <w:t>Low-stock alerts are generated only when current stock is less than or equal to the defined threshold.</w:t>
      </w:r>
    </w:p>
    <w:p w14:paraId="64608320" w14:textId="77777777" w:rsidR="00106153" w:rsidRPr="00106153" w:rsidRDefault="00106153" w:rsidP="00106153">
      <w:pPr>
        <w:numPr>
          <w:ilvl w:val="0"/>
          <w:numId w:val="8"/>
        </w:numPr>
      </w:pPr>
      <w:r w:rsidRPr="00106153">
        <w:t>Only products with recent sales activity are considered for alerts.</w:t>
      </w:r>
    </w:p>
    <w:p w14:paraId="6593550A" w14:textId="77777777" w:rsidR="00106153" w:rsidRPr="00106153" w:rsidRDefault="00106153" w:rsidP="00106153">
      <w:pPr>
        <w:numPr>
          <w:ilvl w:val="0"/>
          <w:numId w:val="8"/>
        </w:numPr>
      </w:pPr>
      <w:r w:rsidRPr="00106153">
        <w:t>Estimated days until stockout are calculated based on average recent sales.</w:t>
      </w:r>
    </w:p>
    <w:p w14:paraId="6032487B" w14:textId="77777777" w:rsidR="00106153" w:rsidRPr="00106153" w:rsidRDefault="00106153" w:rsidP="00106153">
      <w:pPr>
        <w:numPr>
          <w:ilvl w:val="0"/>
          <w:numId w:val="8"/>
        </w:numPr>
      </w:pPr>
      <w:r w:rsidRPr="00106153">
        <w:t>Supplier details are included when available; missing supplier data is handled safely.</w:t>
      </w:r>
    </w:p>
    <w:p w14:paraId="04138D73" w14:textId="77777777" w:rsidR="00106153" w:rsidRPr="00106153" w:rsidRDefault="00106153" w:rsidP="00106153">
      <w:pPr>
        <w:rPr>
          <w:b/>
          <w:bCs/>
        </w:rPr>
      </w:pPr>
      <w:r w:rsidRPr="00106153">
        <w:rPr>
          <w:b/>
          <w:bCs/>
        </w:rPr>
        <w:t>Edge Cases Handled</w:t>
      </w:r>
    </w:p>
    <w:p w14:paraId="7D26246E" w14:textId="77777777" w:rsidR="00106153" w:rsidRPr="00106153" w:rsidRDefault="00106153" w:rsidP="00106153">
      <w:pPr>
        <w:numPr>
          <w:ilvl w:val="0"/>
          <w:numId w:val="9"/>
        </w:numPr>
      </w:pPr>
      <w:r w:rsidRPr="00106153">
        <w:t>Requests for non-existent companies return an appropriate error.</w:t>
      </w:r>
    </w:p>
    <w:p w14:paraId="3B507DE2" w14:textId="77777777" w:rsidR="00106153" w:rsidRPr="00106153" w:rsidRDefault="00106153" w:rsidP="00106153">
      <w:pPr>
        <w:numPr>
          <w:ilvl w:val="0"/>
          <w:numId w:val="9"/>
        </w:numPr>
      </w:pPr>
      <w:r w:rsidRPr="00106153">
        <w:t>Products without a defined threshold default to zero and are skipped if stock is sufficient.</w:t>
      </w:r>
    </w:p>
    <w:p w14:paraId="19FA0C90" w14:textId="77777777" w:rsidR="00106153" w:rsidRPr="00106153" w:rsidRDefault="00106153" w:rsidP="00106153">
      <w:pPr>
        <w:numPr>
          <w:ilvl w:val="0"/>
          <w:numId w:val="9"/>
        </w:numPr>
      </w:pPr>
      <w:r w:rsidRPr="00106153">
        <w:t>Products with no recent sales activity are excluded from alerts.</w:t>
      </w:r>
    </w:p>
    <w:p w14:paraId="28C0B267" w14:textId="77777777" w:rsidR="00106153" w:rsidRPr="00106153" w:rsidRDefault="00106153" w:rsidP="00106153">
      <w:pPr>
        <w:numPr>
          <w:ilvl w:val="0"/>
          <w:numId w:val="9"/>
        </w:numPr>
      </w:pPr>
      <w:r w:rsidRPr="00106153">
        <w:t>Division-by-zero scenarios are avoided during stockout calculations.</w:t>
      </w:r>
    </w:p>
    <w:p w14:paraId="0388D4D7" w14:textId="77777777" w:rsidR="00106153" w:rsidRPr="00106153" w:rsidRDefault="00106153" w:rsidP="00106153">
      <w:pPr>
        <w:numPr>
          <w:ilvl w:val="0"/>
          <w:numId w:val="9"/>
        </w:numPr>
      </w:pPr>
      <w:r w:rsidRPr="00106153">
        <w:t>Missing supplier information does not break the response structure.</w:t>
      </w:r>
    </w:p>
    <w:p w14:paraId="38DEB122" w14:textId="77777777" w:rsidR="00D6198F" w:rsidRPr="00D6198F" w:rsidRDefault="00D6198F" w:rsidP="00D6198F"/>
    <w:sectPr w:rsidR="00D6198F" w:rsidRPr="00D6198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A76346"/>
    <w:multiLevelType w:val="multilevel"/>
    <w:tmpl w:val="8A2EA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AF7506"/>
    <w:multiLevelType w:val="multilevel"/>
    <w:tmpl w:val="8AC89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0D445B"/>
    <w:multiLevelType w:val="multilevel"/>
    <w:tmpl w:val="28EE7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735641"/>
    <w:multiLevelType w:val="multilevel"/>
    <w:tmpl w:val="9A08C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8E1E25"/>
    <w:multiLevelType w:val="multilevel"/>
    <w:tmpl w:val="344CC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9B952AD"/>
    <w:multiLevelType w:val="multilevel"/>
    <w:tmpl w:val="E91EB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2E459B1"/>
    <w:multiLevelType w:val="multilevel"/>
    <w:tmpl w:val="4E4E9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8E37BE6"/>
    <w:multiLevelType w:val="multilevel"/>
    <w:tmpl w:val="186EB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C75608D"/>
    <w:multiLevelType w:val="multilevel"/>
    <w:tmpl w:val="736A0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46843920">
    <w:abstractNumId w:val="5"/>
  </w:num>
  <w:num w:numId="2" w16cid:durableId="1871451477">
    <w:abstractNumId w:val="4"/>
  </w:num>
  <w:num w:numId="3" w16cid:durableId="231043846">
    <w:abstractNumId w:val="6"/>
  </w:num>
  <w:num w:numId="4" w16cid:durableId="217207130">
    <w:abstractNumId w:val="3"/>
  </w:num>
  <w:num w:numId="5" w16cid:durableId="86342594">
    <w:abstractNumId w:val="8"/>
  </w:num>
  <w:num w:numId="6" w16cid:durableId="458718777">
    <w:abstractNumId w:val="0"/>
  </w:num>
  <w:num w:numId="7" w16cid:durableId="1794784600">
    <w:abstractNumId w:val="2"/>
  </w:num>
  <w:num w:numId="8" w16cid:durableId="490565548">
    <w:abstractNumId w:val="1"/>
  </w:num>
  <w:num w:numId="9" w16cid:durableId="90545771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198F"/>
    <w:rsid w:val="00106153"/>
    <w:rsid w:val="004A2087"/>
    <w:rsid w:val="005770AB"/>
    <w:rsid w:val="006E0ABB"/>
    <w:rsid w:val="0080271C"/>
    <w:rsid w:val="00B12FE6"/>
    <w:rsid w:val="00D619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90B94B"/>
  <w15:chartTrackingRefBased/>
  <w15:docId w15:val="{09DAF884-196B-43F3-8A2B-43E9ACD8F2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619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619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6198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19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198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19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19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19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19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198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6198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6198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198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198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19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19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19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19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19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19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19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19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19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19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19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198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198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198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198F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6198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6198F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D6198F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607</Words>
  <Characters>3460</Characters>
  <Application>Microsoft Office Word</Application>
  <DocSecurity>0</DocSecurity>
  <Lines>28</Lines>
  <Paragraphs>8</Paragraphs>
  <ScaleCrop>false</ScaleCrop>
  <Company/>
  <LinksUpToDate>false</LinksUpToDate>
  <CharactersWithSpaces>4059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Saujanya Magarde</dc:creator>
  <cp:keywords/>
  <dc:description/>
  <cp:lastModifiedBy>Saujanya Magarde</cp:lastModifiedBy>
  <cp:revision>2</cp:revision>
  <dcterms:created xsi:type="dcterms:W3CDTF">2026-01-06T16:46:00Z</dcterms:created>
  <dcterms:modified xsi:type="dcterms:W3CDTF">2026-01-06T16:55:00Z</dcterms:modified>
</cp:coreProperties>
</file>