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Introduction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700" w:afterAutospacing="0" w:line="336" w:lineRule="atLeast"/>
        <w:ind w:left="0" w:right="0"/>
        <w:rPr>
          <w:sz w:val="21"/>
          <w:szCs w:val="21"/>
        </w:rPr>
      </w:pPr>
      <w:r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 leap year (in the Gregorian calendar) occurs: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In every year that is evenly divisible by 4.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Unless the year is evenly divisible by 100, in which case it's only a leap year if the year is also evenly divisible by 400.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Some examples: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numPr>
          <w:ilvl w:val="0"/>
          <w:numId w:val="2"/>
        </w:numPr>
        <w:bidi w:val="0"/>
      </w:pPr>
      <w:r>
        <w:rPr>
          <w:rFonts w:hint="default"/>
        </w:rPr>
        <w:t>1997 was not a leap year as it's not divisible by 4.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1900 was not a leap year as it's not divisible by 400.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2000 was a leap year!</w:t>
      </w:r>
    </w:p>
    <w:p>
      <w:pPr>
        <w:pStyle w:val="2"/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Instructions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Your task is to determine whether a given year is a leap year.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The DateTime class in C# provides a built-in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instrText xml:space="preserve"> HYPERLINK "https://docs.microsoft.com/en-us/dotnet/api/system.datetime.isleapyear" \t "https://exercism.org/tracks/csharp/exercises/_blank"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separate"/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t>IsLeapYear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which you should pretend doesn't exist for the purposes of implementing this exercise.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right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F8AE8"/>
    <w:multiLevelType w:val="multilevel"/>
    <w:tmpl w:val="8E0F8A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BC3F249"/>
    <w:multiLevelType w:val="multilevel"/>
    <w:tmpl w:val="EBC3F2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6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2024-03-22T16:55:14Z</dcterms:created>
  <dc:creator>Saul_</dc:creator>
  <cp:lastModifiedBy>Saul González</cp:lastModifiedBy>
  <dcterms:modified xsi:type="dcterms:W3CDTF">2024-03-22T16:56:10Z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4EDF9CF5A68A445BB08D09D72B6307E0_12</vt:lpwstr>
  </property>
</Properties>
</file>