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Professor Tan,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email finds you well.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am Shen Hui, with a Master’s degree in Industrial Design Engineering from Nanjing University of Aeronautics and Astronautics. I am preparing to apply for PhD programs for the Fall 2027 intake, and I am writing to express my sincere interest in pursuing doctoral study under your supervision.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My research and development experience spans computer vision, computational imaging, and optical engineering. In a VR eye-tracking project, I implemented binocular 3D reconstruction, PnP-based pose estimation, and multi-point calibration using Levenberg–Marquardt optimisation. I have also trained SRCNN and RDN models on more than 10,000 endoscopic images, quantised and deployed them on a Xilinx KR260 FPGA, and evaluated their real-time image enhancement performance using PSNR and SSIM. These projects have given me practical experience in connecting algorithm development with calibration, deployment, and system-level validation.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work on “Boost 3D Reconstruction using Diffusion-based Monocular Camera Calibration” offers a compelling approach to recovering camera intrinsics when conventional calibration data are limited. By encoding intrinsic parameters as a dense Camera Image and drawing on diffusion priors, the method supports downstream tasks including pose estimation and sparse-view reconstruction. This direction connects closely with my experience in camera calibration, binocular reconstruction, and pose estimation, and has encouraged me to explore how learning-based geometric priors and classical vision constraints could be combined for robust 3D perception in practical imaging systems.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Beyond these projects, I have published an article on time-domain weak-coherent-light interference detection in IET Signal Processing and contributed to granted patents covering semantic segmentation, endoscopic image processing, OCT optical systems, and imaging hardware. I am proficient in C/C++, Python, C#, CUDA C, PyTorch, OpenCV, MATLAB, and related optical and deployment tools. Working across algorithms, optics, software, and embedded platforms has also prepared me to approach research questions from both theoretical and implementation perspectives.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would very much welcome the opportunity to discuss my PhD application and how my experience might contribute to your research group. I have attached my CV and would be happy to provide any further information that may be helpful.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Yours sincerely,</w:t>
      </w:r>
    </w:p>
    <w:p w:rsidR="00000000" w:rsidDel="00000000" w:rsidP="00000000" w:rsidRDefault="00000000" w:rsidRPr="00000000" w14:paraId="00000010">
      <w:pPr>
        <w:rPr/>
      </w:pPr>
      <w:r w:rsidDel="00000000" w:rsidR="00000000" w:rsidRPr="00000000">
        <w:rPr>
          <w:rtl w:val="0"/>
        </w:rPr>
        <w:t xml:space="preserve">Shen Hui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