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Deakin University</w:t>
      </w:r>
    </w:p>
    <w:p>
      <w:r>
        <w:t xml:space="preserve">TASK-058</w:t>
      </w:r>
    </w:p>
    <w:p>
      <w:r>
        <w:t xml:space="preserve">Recipient: supervisor058@example.invalid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Denver Blake,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Deakin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