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Western Sydney University</w:t>
      </w:r>
    </w:p>
    <w:p>
      <w:r>
        <w:t xml:space="preserve">TASK-034</w:t>
      </w:r>
    </w:p>
    <w:p>
      <w:r>
        <w:t xml:space="preserve">Recipient: supervisor034@example.invalid</w:t>
      </w:r>
    </w:p>
    <w:p>
      <w:r>
        <w:t xml:space="preserve">Subject: Prospective PhD supervision enquiry — socially engaged art &amp; community wellbeing</w:t>
      </w:r>
    </w:p>
    <w:p>
      <w:r>
        <w:t xml:space="preserve">Dear Payton Hart,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Western Sydney University.</w:t>
      </w:r>
    </w:p>
    <w:p>
      <w:r>
        <w:t xml:space="preserve"/>
      </w:r>
    </w:p>
    <w:p>
      <w:r>
        <w:t xml:space="preserve">My proposed research connects illustration with socially engaged art &amp; community wellbeing.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