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11FB" w14:textId="3534A646" w:rsidR="0009454B" w:rsidRPr="0009454B" w:rsidRDefault="0009454B" w:rsidP="0009454B">
      <w:pPr>
        <w:pStyle w:val="Heading1"/>
        <w:jc w:val="center"/>
        <w:rPr>
          <w:sz w:val="36"/>
          <w:szCs w:val="36"/>
          <w:u w:val="single"/>
          <w:lang w:val="en-US"/>
        </w:rPr>
      </w:pPr>
      <w:r w:rsidRPr="0009454B">
        <w:rPr>
          <w:sz w:val="36"/>
          <w:szCs w:val="36"/>
          <w:u w:val="single"/>
          <w:lang w:val="en-US"/>
        </w:rPr>
        <w:t>Organization</w:t>
      </w:r>
    </w:p>
    <w:p w14:paraId="59EE9C7D" w14:textId="279290A0" w:rsidR="00AF62F3" w:rsidRDefault="00AF62F3" w:rsidP="00AF62F3">
      <w:pPr>
        <w:pStyle w:val="Heading1"/>
        <w:rPr>
          <w:b w:val="0"/>
          <w:bCs w:val="0"/>
          <w:sz w:val="28"/>
          <w:szCs w:val="28"/>
        </w:rPr>
      </w:pPr>
      <w:r w:rsidRPr="00AF62F3">
        <w:rPr>
          <w:b w:val="0"/>
          <w:bCs w:val="0"/>
          <w:sz w:val="28"/>
          <w:szCs w:val="28"/>
          <w:lang w:val="en-US"/>
        </w:rPr>
        <w:t xml:space="preserve">Q1) </w:t>
      </w:r>
      <w:r w:rsidRPr="00AF62F3">
        <w:rPr>
          <w:b w:val="0"/>
          <w:bCs w:val="0"/>
          <w:sz w:val="28"/>
          <w:szCs w:val="28"/>
        </w:rPr>
        <w:t>How do you determine what your priorities are?</w:t>
      </w:r>
    </w:p>
    <w:p w14:paraId="57D60BEC" w14:textId="77777777" w:rsidR="00AF62F3" w:rsidRPr="00AF62F3" w:rsidRDefault="00AF62F3" w:rsidP="00AF62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AF62F3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Evaluate external customer needs</w:t>
      </w:r>
    </w:p>
    <w:p w14:paraId="60F308DB" w14:textId="0B44574E" w:rsidR="00AF62F3" w:rsidRPr="00AF62F3" w:rsidRDefault="00AF62F3" w:rsidP="00AF62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AF62F3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Evaluate internal customer needs</w:t>
      </w:r>
    </w:p>
    <w:p w14:paraId="66A7A41B" w14:textId="28709BDC" w:rsidR="00AF62F3" w:rsidRPr="00AF62F3" w:rsidRDefault="00AF62F3" w:rsidP="00AF62F3">
      <w:pPr>
        <w:pStyle w:val="NormalWeb"/>
        <w:numPr>
          <w:ilvl w:val="0"/>
          <w:numId w:val="1"/>
        </w:numPr>
        <w:rPr>
          <w:kern w:val="36"/>
          <w:sz w:val="28"/>
          <w:szCs w:val="28"/>
        </w:rPr>
      </w:pPr>
      <w:r w:rsidRPr="00AF62F3">
        <w:rPr>
          <w:kern w:val="36"/>
          <w:sz w:val="28"/>
          <w:szCs w:val="28"/>
        </w:rPr>
        <w:t>Evaluate governance requirements</w:t>
      </w:r>
    </w:p>
    <w:p w14:paraId="4BE21639" w14:textId="77777777" w:rsidR="00AF62F3" w:rsidRPr="00AF62F3" w:rsidRDefault="00AF62F3" w:rsidP="00AF62F3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62F3">
        <w:rPr>
          <w:b w:val="0"/>
          <w:bCs w:val="0"/>
          <w:sz w:val="28"/>
          <w:szCs w:val="28"/>
        </w:rPr>
        <w:t>Evaluate compliance requirements</w:t>
      </w:r>
    </w:p>
    <w:p w14:paraId="093569E1" w14:textId="77777777" w:rsidR="00AF62F3" w:rsidRPr="00AF62F3" w:rsidRDefault="00AF62F3" w:rsidP="00AF62F3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62F3">
        <w:rPr>
          <w:b w:val="0"/>
          <w:bCs w:val="0"/>
          <w:sz w:val="28"/>
          <w:szCs w:val="28"/>
        </w:rPr>
        <w:t>Evaluate threat landscape</w:t>
      </w:r>
    </w:p>
    <w:p w14:paraId="61B82396" w14:textId="10F9FDAA" w:rsidR="00AF62F3" w:rsidRPr="00AF62F3" w:rsidRDefault="00AF62F3" w:rsidP="00AF62F3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62F3">
        <w:rPr>
          <w:b w:val="0"/>
          <w:bCs w:val="0"/>
          <w:sz w:val="28"/>
          <w:szCs w:val="28"/>
        </w:rPr>
        <w:t xml:space="preserve">Evaluate </w:t>
      </w:r>
      <w:r w:rsidRPr="00AF62F3">
        <w:rPr>
          <w:b w:val="0"/>
          <w:bCs w:val="0"/>
          <w:sz w:val="28"/>
          <w:szCs w:val="28"/>
        </w:rPr>
        <w:t>trade-offs</w:t>
      </w:r>
      <w:r>
        <w:rPr>
          <w:b w:val="0"/>
          <w:bCs w:val="0"/>
          <w:sz w:val="28"/>
          <w:szCs w:val="28"/>
        </w:rPr>
        <w:t>: ideal approach vs alternate approach</w:t>
      </w:r>
    </w:p>
    <w:p w14:paraId="1F0B1B3F" w14:textId="61851A0E" w:rsidR="00AF62F3" w:rsidRDefault="00AF62F3" w:rsidP="00AF62F3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AF62F3">
        <w:rPr>
          <w:b w:val="0"/>
          <w:bCs w:val="0"/>
          <w:sz w:val="28"/>
          <w:szCs w:val="28"/>
        </w:rPr>
        <w:t>Manage benefits and risks</w:t>
      </w:r>
    </w:p>
    <w:p w14:paraId="18A24A9C" w14:textId="4A168523" w:rsidR="0078270C" w:rsidRPr="0078270C" w:rsidRDefault="0078270C" w:rsidP="0078270C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Q2) How</w:t>
      </w: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do you structure your organization to support your business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</w:t>
      </w: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outcomes?</w:t>
      </w:r>
    </w:p>
    <w:p w14:paraId="13986D89" w14:textId="77777777" w:rsidR="0078270C" w:rsidRP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Resources have identified owners</w:t>
      </w:r>
    </w:p>
    <w:p w14:paraId="59AEEA7F" w14:textId="6261EE9E" w:rsidR="0078270C" w:rsidRP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Processes and procedures have identified owners</w:t>
      </w:r>
    </w:p>
    <w:p w14:paraId="035A83AD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hyperlink r:id="rId5" w:tooltip="The ability to support development and run workloads effectively, gain insight into their operations, and to continuously improve supporting processes and procedures to deliver business value." w:history="1">
        <w:r w:rsidRPr="0078270C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activities have identified owners responsible for their </w:t>
      </w:r>
      <w:hyperlink r:id="rId6" w:tooltip="The ability to use computing resources efficiently to meet system requirements, and to maintain that efficiency as demand changes and technologies evolve." w:history="1">
        <w:r w:rsidRPr="0078270C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performance</w:t>
        </w:r>
      </w:hyperlink>
    </w:p>
    <w:p w14:paraId="6821A05F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Team members know what they are responsible for</w:t>
      </w:r>
    </w:p>
    <w:p w14:paraId="70C714D4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Mechanisms exist to identify responsibility and ownership</w:t>
      </w:r>
    </w:p>
    <w:p w14:paraId="0E6DA057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Mechanisms exist to request additions, changes, and exceptions</w:t>
      </w:r>
    </w:p>
    <w:p w14:paraId="4A4566DF" w14:textId="5CFE6D4D" w:rsidR="00AF62F3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Responsibilities between teams are predefined or negotiated</w:t>
      </w:r>
    </w:p>
    <w:p w14:paraId="5B7FE499" w14:textId="23498473" w:rsidR="0078270C" w:rsidRPr="0078270C" w:rsidRDefault="0078270C" w:rsidP="000945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Q3) </w:t>
      </w: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How does your organizational culture support your business outcomes?</w:t>
      </w:r>
    </w:p>
    <w:p w14:paraId="5EB3D9BD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Executive Sponsorship</w:t>
      </w:r>
    </w:p>
    <w:p w14:paraId="5298988E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Team members are empowered to </w:t>
      </w:r>
      <w:proofErr w:type="gramStart"/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take action</w:t>
      </w:r>
      <w:proofErr w:type="gramEnd"/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when outcomes are at risk</w:t>
      </w:r>
    </w:p>
    <w:p w14:paraId="77A24734" w14:textId="77777777" w:rsidR="0009454B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Escalation is encouraged</w:t>
      </w:r>
    </w:p>
    <w:p w14:paraId="7489D893" w14:textId="25EFB292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Communications are timely, clear, and actionable</w:t>
      </w:r>
    </w:p>
    <w:p w14:paraId="12CE9AC5" w14:textId="77777777" w:rsid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Experimentation is encouraged</w:t>
      </w:r>
    </w:p>
    <w:p w14:paraId="7188BE0B" w14:textId="77777777" w:rsidR="0009454B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Team members are enabled and encouraged to maintain and grow their skill sets: Resource teams appropriately</w:t>
      </w:r>
    </w:p>
    <w:p w14:paraId="27B3F7CB" w14:textId="1FF0BCD3" w:rsidR="0078270C" w:rsidRPr="0078270C" w:rsidRDefault="0078270C" w:rsidP="007827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78270C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Diverse opinions are encouraged and sought within and across teams</w:t>
      </w:r>
    </w:p>
    <w:p w14:paraId="69BA9073" w14:textId="3FDB97C8" w:rsidR="0015280A" w:rsidRDefault="0015280A" w:rsidP="0078270C">
      <w:pPr>
        <w:pStyle w:val="ListParagraph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14:paraId="665AB104" w14:textId="4045CCBB" w:rsidR="0009454B" w:rsidRDefault="0009454B" w:rsidP="0078270C">
      <w:pPr>
        <w:pStyle w:val="ListParagraph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14:paraId="50CBF973" w14:textId="3C2D909C" w:rsidR="0009454B" w:rsidRDefault="0009454B" w:rsidP="0078270C">
      <w:pPr>
        <w:pStyle w:val="ListParagraph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14:paraId="3B1196BA" w14:textId="2CD0202F" w:rsidR="0009454B" w:rsidRDefault="0009454B" w:rsidP="0078270C">
      <w:pPr>
        <w:pStyle w:val="ListParagraph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14:paraId="476F70E8" w14:textId="194B5936" w:rsidR="0009454B" w:rsidRDefault="0009454B" w:rsidP="0078270C">
      <w:pPr>
        <w:pStyle w:val="ListParagraph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14:paraId="56EC039E" w14:textId="3753AA3A" w:rsidR="0009454B" w:rsidRDefault="0009454B" w:rsidP="0078270C">
      <w:pPr>
        <w:pStyle w:val="ListParagraph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p w14:paraId="1FB64724" w14:textId="3FC9565E" w:rsidR="0009454B" w:rsidRDefault="0009454B" w:rsidP="00F921FB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/>
        </w:rPr>
      </w:pPr>
      <w:r w:rsidRPr="0009454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/>
        </w:rPr>
        <w:lastRenderedPageBreak/>
        <w:t>Operate</w:t>
      </w:r>
    </w:p>
    <w:p w14:paraId="5A4940A0" w14:textId="3E20D089" w:rsidR="0009454B" w:rsidRPr="0009454B" w:rsidRDefault="0009454B" w:rsidP="0009454B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Q1) </w:t>
      </w:r>
      <w:r w:rsidRPr="0009454B">
        <w:rPr>
          <w:b w:val="0"/>
          <w:bCs w:val="0"/>
          <w:sz w:val="28"/>
          <w:szCs w:val="28"/>
        </w:rPr>
        <w:t>How do you understand the health of your workload?</w:t>
      </w:r>
    </w:p>
    <w:p w14:paraId="3547E110" w14:textId="561D6A6D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Identify key </w:t>
      </w:r>
      <w:hyperlink r:id="rId7" w:tooltip="The ability to use computing resources efficiently to meet system requirements, and to maintain that efficiency as demand changes and technologies evolv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performance</w:t>
        </w:r>
      </w:hyperlink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indicators</w:t>
      </w:r>
      <w:r w:rsid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: </w:t>
      </w:r>
      <w:r w:rsidR="00C2010A"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for example, order rate, customer retention rate, and profit versus operating expense</w:t>
      </w:r>
    </w:p>
    <w:p w14:paraId="01C3EB0C" w14:textId="77777777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Define </w:t>
      </w:r>
      <w:hyperlink r:id="rId8" w:tooltip="The set of components that together deliver business valu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workload</w:t>
        </w:r>
      </w:hyperlink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metrics</w:t>
      </w:r>
    </w:p>
    <w:p w14:paraId="799BF891" w14:textId="730ADB7F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Collect and </w:t>
      </w: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analyse</w:t>
      </w: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</w:t>
      </w:r>
      <w:hyperlink r:id="rId9" w:tooltip="The set of components that together deliver business valu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workload</w:t>
        </w:r>
      </w:hyperlink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metrics</w:t>
      </w:r>
    </w:p>
    <w:p w14:paraId="492F2550" w14:textId="77777777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Establish </w:t>
      </w:r>
      <w:hyperlink r:id="rId10" w:tooltip="The set of components that together deliver business valu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workload</w:t>
        </w:r>
      </w:hyperlink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metrics baselines</w:t>
      </w:r>
    </w:p>
    <w:p w14:paraId="03EC27F9" w14:textId="77777777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Learn expected patterns of activity for </w:t>
      </w:r>
      <w:hyperlink r:id="rId11" w:tooltip="The set of components that together deliver business valu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workload</w:t>
        </w:r>
      </w:hyperlink>
    </w:p>
    <w:p w14:paraId="6C40384F" w14:textId="77777777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Alert when </w:t>
      </w:r>
      <w:hyperlink r:id="rId12" w:tooltip="The set of components that together deliver business valu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workload</w:t>
        </w:r>
      </w:hyperlink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outcomes are at risk</w:t>
      </w:r>
    </w:p>
    <w:p w14:paraId="4F5ECC76" w14:textId="77777777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Alert when </w:t>
      </w:r>
      <w:hyperlink r:id="rId13" w:tooltip="The set of components that together deliver business value." w:history="1">
        <w:r w:rsidRPr="0009454B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workload</w:t>
        </w:r>
      </w:hyperlink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anomalies are detected</w:t>
      </w:r>
    </w:p>
    <w:p w14:paraId="2A032AFE" w14:textId="6605230B" w:rsidR="0009454B" w:rsidRDefault="0009454B" w:rsidP="0009454B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09454B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Validate the achievement of outcomes and the effectiveness of KPIs and metrics</w:t>
      </w:r>
    </w:p>
    <w:p w14:paraId="7E6D2653" w14:textId="669D23D1" w:rsidR="00C2010A" w:rsidRPr="00C2010A" w:rsidRDefault="00C2010A" w:rsidP="00C2010A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Q2) </w:t>
      </w: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How do you understand the health of your operations?</w:t>
      </w:r>
    </w:p>
    <w:p w14:paraId="1E9BAF2F" w14:textId="76B2516E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Identify key </w:t>
      </w:r>
      <w:hyperlink r:id="rId14" w:tooltip="The ability to use computing resources efficiently to meet system requirements, and to maintain that efficiency as demand changes and technologies evolv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performance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indicators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: </w:t>
      </w: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for example, customer support cases</w:t>
      </w:r>
    </w:p>
    <w:p w14:paraId="3C642960" w14:textId="3958CC20" w:rsidR="00C2010A" w:rsidRP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Define </w:t>
      </w:r>
      <w:hyperlink r:id="rId15" w:tooltip="The ability to support development and run workloads effectively, gain insight into their operations, and to continuously improve supporting processes and procedures to deliver business valu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metrics</w:t>
      </w:r>
    </w:p>
    <w:p w14:paraId="69942A8E" w14:textId="1C2500DF" w:rsidR="00C2010A" w:rsidRP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Collect and </w:t>
      </w: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analyse</w:t>
      </w: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</w:t>
      </w:r>
      <w:hyperlink r:id="rId16" w:tooltip="The ability to support development and run workloads effectively, gain insight into their operations, and to continuously improve supporting processes and procedures to deliver business valu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metrics</w:t>
      </w:r>
    </w:p>
    <w:p w14:paraId="18456CF2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Establish </w:t>
      </w:r>
      <w:hyperlink r:id="rId17" w:tooltip="The ability to support development and run workloads effectively, gain insight into their operations, and to continuously improve supporting processes and procedures to deliver business valu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metrics baselines</w:t>
      </w:r>
    </w:p>
    <w:p w14:paraId="79E191AE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Learn the expected patterns of activity for </w:t>
      </w:r>
      <w:hyperlink r:id="rId18" w:tooltip="The ability to support development and run workloads effectively, gain insight into their operations, and to continuously improve supporting processes and procedures to deliver business valu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</w:p>
    <w:p w14:paraId="2D84FD0D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Alert when </w:t>
      </w:r>
      <w:hyperlink r:id="rId19" w:tooltip="The ability to support development and run workloads effectively, gain insight into their operations, and to continuously improve supporting processes and procedures to deliver business valu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outcomes are at risk</w:t>
      </w:r>
    </w:p>
    <w:p w14:paraId="4DF8E9C6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Alert when </w:t>
      </w:r>
      <w:hyperlink r:id="rId20" w:tooltip="The ability to support development and run workloads effectively, gain insight into their operations, and to continuously improve supporting processes and procedures to deliver business valu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operations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anomalies are detected</w:t>
      </w:r>
    </w:p>
    <w:p w14:paraId="6E1E5D7F" w14:textId="4188C72B" w:rsidR="0009454B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Validate the achievement of outcomes and the effectiveness of KPIs and metrics</w:t>
      </w:r>
    </w:p>
    <w:p w14:paraId="6C5FF7F5" w14:textId="2A211BE1" w:rsidR="00C2010A" w:rsidRPr="00C2010A" w:rsidRDefault="00C2010A" w:rsidP="00C2010A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Q3) </w:t>
      </w: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How do you manage workload and operations events?</w:t>
      </w:r>
    </w:p>
    <w:p w14:paraId="0C98356D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Use processes for </w:t>
      </w:r>
      <w:hyperlink r:id="rId21" w:tooltip="An instance of something happening that is significant to the workload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event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, </w:t>
      </w:r>
      <w:hyperlink r:id="rId22" w:tooltip="An event that requires an intervention or response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incident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, and </w:t>
      </w:r>
      <w:hyperlink r:id="rId23" w:tooltip="An event that requires intervention and either recurs or cannot currently be resolved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problem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management</w:t>
      </w:r>
    </w:p>
    <w:p w14:paraId="2E16AECC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Have a process per alert</w:t>
      </w:r>
    </w:p>
    <w:p w14:paraId="4F1EC7DF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Prioritize operational </w:t>
      </w:r>
      <w:hyperlink r:id="rId24" w:tooltip="An instance of something happening that is significant to the workload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events</w:t>
        </w:r>
      </w:hyperlink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 based on business impact</w:t>
      </w:r>
    </w:p>
    <w:p w14:paraId="2ACD487F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Define escalation paths</w:t>
      </w:r>
    </w:p>
    <w:p w14:paraId="11BF164A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Enable push notifications</w:t>
      </w:r>
    </w:p>
    <w:p w14:paraId="68B06FB1" w14:textId="77777777" w:rsid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>Communicate status through dashboards</w:t>
      </w:r>
    </w:p>
    <w:p w14:paraId="374D81DB" w14:textId="53B9D4B5" w:rsidR="00C2010A" w:rsidRPr="00C2010A" w:rsidRDefault="00C2010A" w:rsidP="00C2010A">
      <w:pPr>
        <w:pStyle w:val="ListParagraph"/>
        <w:numPr>
          <w:ilvl w:val="0"/>
          <w:numId w:val="2"/>
        </w:numPr>
        <w:ind w:left="851" w:hanging="425"/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  <w:r w:rsidRPr="00C2010A"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  <w:t xml:space="preserve">Automate responses to </w:t>
      </w:r>
      <w:hyperlink r:id="rId25" w:tooltip="An instance of something happening that is significant to the workload." w:history="1">
        <w:r w:rsidRPr="00C2010A">
          <w:rPr>
            <w:rFonts w:ascii="Times New Roman" w:eastAsia="Times New Roman" w:hAnsi="Times New Roman" w:cs="Times New Roman"/>
            <w:kern w:val="36"/>
            <w:sz w:val="28"/>
            <w:szCs w:val="28"/>
            <w:lang w:eastAsia="en-IN"/>
          </w:rPr>
          <w:t>events</w:t>
        </w:r>
      </w:hyperlink>
    </w:p>
    <w:p w14:paraId="3F417D7C" w14:textId="77777777" w:rsidR="00C2010A" w:rsidRPr="00C2010A" w:rsidRDefault="00C2010A" w:rsidP="00C2010A">
      <w:pPr>
        <w:rPr>
          <w:rFonts w:ascii="Times New Roman" w:eastAsia="Times New Roman" w:hAnsi="Times New Roman" w:cs="Times New Roman"/>
          <w:kern w:val="36"/>
          <w:sz w:val="28"/>
          <w:szCs w:val="28"/>
          <w:lang w:eastAsia="en-IN"/>
        </w:rPr>
      </w:pPr>
    </w:p>
    <w:sectPr w:rsidR="00C2010A" w:rsidRPr="00C2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9F6"/>
    <w:multiLevelType w:val="hybridMultilevel"/>
    <w:tmpl w:val="5FFA8B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02BAC"/>
    <w:multiLevelType w:val="hybridMultilevel"/>
    <w:tmpl w:val="2362A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22"/>
    <w:rsid w:val="0009454B"/>
    <w:rsid w:val="0015280A"/>
    <w:rsid w:val="00442122"/>
    <w:rsid w:val="0078270C"/>
    <w:rsid w:val="00AF62F3"/>
    <w:rsid w:val="00C2010A"/>
    <w:rsid w:val="00F9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AEC"/>
  <w15:chartTrackingRefBased/>
  <w15:docId w15:val="{1416DC76-B1A6-4E77-ABF8-3A5FD92D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62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aws.amazon.com/wat.concept.workload.en.html" TargetMode="External"/><Relationship Id="rId13" Type="http://schemas.openxmlformats.org/officeDocument/2006/relationships/hyperlink" Target="https://wa.aws.amazon.com/wat.concept.workload.en.html" TargetMode="External"/><Relationship Id="rId18" Type="http://schemas.openxmlformats.org/officeDocument/2006/relationships/hyperlink" Target="https://wa.aws.amazon.com/wat.pillar.operationalExcellence.en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a.aws.amazon.com/wat.concept.event.en.html" TargetMode="External"/><Relationship Id="rId7" Type="http://schemas.openxmlformats.org/officeDocument/2006/relationships/hyperlink" Target="https://wa.aws.amazon.com/wat.pillar.performance.en.html" TargetMode="External"/><Relationship Id="rId12" Type="http://schemas.openxmlformats.org/officeDocument/2006/relationships/hyperlink" Target="https://wa.aws.amazon.com/wat.concept.workload.en.html" TargetMode="External"/><Relationship Id="rId17" Type="http://schemas.openxmlformats.org/officeDocument/2006/relationships/hyperlink" Target="https://wa.aws.amazon.com/wat.pillar.operationalExcellence.en.html" TargetMode="External"/><Relationship Id="rId25" Type="http://schemas.openxmlformats.org/officeDocument/2006/relationships/hyperlink" Target="https://wa.aws.amazon.com/wat.concept.event.e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.aws.amazon.com/wat.pillar.operationalExcellence.en.html" TargetMode="External"/><Relationship Id="rId20" Type="http://schemas.openxmlformats.org/officeDocument/2006/relationships/hyperlink" Target="https://wa.aws.amazon.com/wat.pillar.operationalExcellence.e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.aws.amazon.com/wat.pillar.performance.en.html" TargetMode="External"/><Relationship Id="rId11" Type="http://schemas.openxmlformats.org/officeDocument/2006/relationships/hyperlink" Target="https://wa.aws.amazon.com/wat.concept.workload.en.html" TargetMode="External"/><Relationship Id="rId24" Type="http://schemas.openxmlformats.org/officeDocument/2006/relationships/hyperlink" Target="https://wa.aws.amazon.com/wat.concept.event.en.html" TargetMode="External"/><Relationship Id="rId5" Type="http://schemas.openxmlformats.org/officeDocument/2006/relationships/hyperlink" Target="https://wa.aws.amazon.com/wat.pillar.operationalExcellence.en.html" TargetMode="External"/><Relationship Id="rId15" Type="http://schemas.openxmlformats.org/officeDocument/2006/relationships/hyperlink" Target="https://wa.aws.amazon.com/wat.pillar.operationalExcellence.en.html" TargetMode="External"/><Relationship Id="rId23" Type="http://schemas.openxmlformats.org/officeDocument/2006/relationships/hyperlink" Target="https://wa.aws.amazon.com/wat.concept.problem.en.html" TargetMode="External"/><Relationship Id="rId10" Type="http://schemas.openxmlformats.org/officeDocument/2006/relationships/hyperlink" Target="https://wa.aws.amazon.com/wat.concept.workload.en.html" TargetMode="External"/><Relationship Id="rId19" Type="http://schemas.openxmlformats.org/officeDocument/2006/relationships/hyperlink" Target="https://wa.aws.amazon.com/wat.pillar.operationalExcellence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.aws.amazon.com/wat.concept.workload.en.html" TargetMode="External"/><Relationship Id="rId14" Type="http://schemas.openxmlformats.org/officeDocument/2006/relationships/hyperlink" Target="https://wa.aws.amazon.com/wat.pillar.performance.en.html" TargetMode="External"/><Relationship Id="rId22" Type="http://schemas.openxmlformats.org/officeDocument/2006/relationships/hyperlink" Target="https://wa.aws.amazon.com/wat.concept.incident.e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3</cp:revision>
  <dcterms:created xsi:type="dcterms:W3CDTF">2022-04-28T08:12:00Z</dcterms:created>
  <dcterms:modified xsi:type="dcterms:W3CDTF">2022-04-28T08:31:00Z</dcterms:modified>
</cp:coreProperties>
</file>