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493D7E" w:rsidR="00315714" w:rsidP="3DD23342" w:rsidRDefault="005845C0" w14:paraId="5A78CB33" w14:textId="5FE03351">
      <w:pPr>
        <w:spacing w:line="360" w:lineRule="auto"/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</w:pPr>
      <w:r w:rsidRPr="765474E7" w:rsidR="005845C0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>EP</w:t>
      </w:r>
      <w:r w:rsidRPr="765474E7" w:rsidR="00360E84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 xml:space="preserve"> U1 Activity</w:t>
      </w:r>
      <w:r w:rsidRPr="765474E7" w:rsidR="1EA9595D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 xml:space="preserve"> </w:t>
      </w:r>
      <w:r w:rsidRPr="765474E7" w:rsidR="00493D7E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>0</w:t>
      </w:r>
      <w:r w:rsidRPr="765474E7" w:rsidR="00360E84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>5</w:t>
      </w:r>
    </w:p>
    <w:p w:rsidRPr="00493D7E" w:rsidR="00414981" w:rsidP="765474E7" w:rsidRDefault="00414981" w14:paraId="4E778349" w14:textId="736AD201">
      <w:pPr>
        <w:pStyle w:val="Normal"/>
        <w:spacing w:line="360" w:lineRule="auto"/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</w:pPr>
    </w:p>
    <w:p w:rsidRPr="00493D7E" w:rsidR="00414981" w:rsidP="765474E7" w:rsidRDefault="00414981" w14:paraId="32A0ACF9" w14:textId="73E8950F">
      <w:pPr>
        <w:spacing w:line="360" w:lineRule="auto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765474E7" w:rsidR="787F16E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Noun suffixes</w:t>
      </w:r>
    </w:p>
    <w:p w:rsidR="765474E7" w:rsidP="765474E7" w:rsidRDefault="765474E7" w14:paraId="6BF2282B" w14:textId="77F5787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Pr="00E87720" w:rsidR="0020303D" w:rsidP="00493D7E" w:rsidRDefault="60208C4C" w14:paraId="10A68B18" w14:textId="65059926">
      <w:pPr>
        <w:spacing w:line="360" w:lineRule="auto"/>
        <w:rPr>
          <w:rFonts w:cs="Arial" w:asciiTheme="majorHAnsi" w:hAnsiTheme="majorHAnsi"/>
          <w:color w:val="010306"/>
          <w:shd w:val="clear" w:color="auto" w:fill="FFFFFF"/>
          <w:lang w:val="es-ES" w:eastAsia="es-ES"/>
        </w:rPr>
      </w:pPr>
      <w:r w:rsidRPr="00493D7E">
        <w:rPr>
          <w:rFonts w:cs="Arial" w:asciiTheme="majorHAnsi" w:hAnsiTheme="majorHAnsi"/>
          <w:color w:val="010306"/>
          <w:shd w:val="clear" w:color="auto" w:fill="FFFFFF"/>
          <w:lang w:val="es-ES" w:eastAsia="es-ES"/>
        </w:rPr>
        <w:t xml:space="preserve">1. </w:t>
      </w:r>
      <w:r w:rsidRPr="00493D7E" w:rsidR="00360E84">
        <w:rPr>
          <w:rFonts w:cs="Arial" w:asciiTheme="majorHAnsi" w:hAnsiTheme="majorHAnsi"/>
          <w:color w:val="010306"/>
          <w:shd w:val="clear" w:color="auto" w:fill="FFFFFF"/>
          <w:lang w:val="es-ES" w:eastAsia="es-ES"/>
        </w:rPr>
        <w:t xml:space="preserve">Look at </w:t>
      </w:r>
      <w:proofErr w:type="spellStart"/>
      <w:r w:rsidRPr="00493D7E" w:rsidR="00360E84">
        <w:rPr>
          <w:rFonts w:cs="Arial" w:asciiTheme="majorHAnsi" w:hAnsiTheme="majorHAnsi"/>
          <w:color w:val="010306"/>
          <w:shd w:val="clear" w:color="auto" w:fill="FFFFFF"/>
          <w:lang w:val="es-ES" w:eastAsia="es-ES"/>
        </w:rPr>
        <w:t>the</w:t>
      </w:r>
      <w:proofErr w:type="spellEnd"/>
      <w:r w:rsidRPr="00493D7E" w:rsidR="00360E84">
        <w:rPr>
          <w:rFonts w:cs="Arial" w:asciiTheme="majorHAnsi" w:hAnsiTheme="majorHAnsi"/>
          <w:color w:val="010306"/>
          <w:shd w:val="clear" w:color="auto" w:fill="FFFFFF"/>
          <w:lang w:val="es-ES" w:eastAsia="es-ES"/>
        </w:rPr>
        <w:t xml:space="preserve"> </w:t>
      </w:r>
      <w:proofErr w:type="spellStart"/>
      <w:r w:rsidRPr="00493D7E" w:rsidR="00360E84">
        <w:rPr>
          <w:rFonts w:cs="Arial" w:asciiTheme="majorHAnsi" w:hAnsiTheme="majorHAnsi"/>
          <w:color w:val="010306"/>
          <w:shd w:val="clear" w:color="auto" w:fill="FFFFFF"/>
          <w:lang w:val="es-ES" w:eastAsia="es-ES"/>
        </w:rPr>
        <w:t>suffixes</w:t>
      </w:r>
      <w:proofErr w:type="spellEnd"/>
      <w:r w:rsidRPr="00493D7E" w:rsidR="00360E84">
        <w:rPr>
          <w:rFonts w:cs="Arial" w:asciiTheme="majorHAnsi" w:hAnsiTheme="majorHAnsi"/>
          <w:color w:val="010306"/>
          <w:shd w:val="clear" w:color="auto" w:fill="FFFFFF"/>
          <w:lang w:val="es-ES" w:eastAsia="es-ES"/>
        </w:rPr>
        <w:t xml:space="preserve"> in </w:t>
      </w:r>
      <w:proofErr w:type="spellStart"/>
      <w:r w:rsidRPr="00493D7E" w:rsidR="00360E84">
        <w:rPr>
          <w:rFonts w:cs="Arial" w:asciiTheme="majorHAnsi" w:hAnsiTheme="majorHAnsi"/>
          <w:color w:val="010306"/>
          <w:shd w:val="clear" w:color="auto" w:fill="FFFFFF"/>
          <w:lang w:val="es-ES" w:eastAsia="es-ES"/>
        </w:rPr>
        <w:t>the</w:t>
      </w:r>
      <w:proofErr w:type="spellEnd"/>
      <w:r w:rsidRPr="00493D7E" w:rsidR="00360E84">
        <w:rPr>
          <w:rFonts w:cs="Arial" w:asciiTheme="majorHAnsi" w:hAnsiTheme="majorHAnsi"/>
          <w:color w:val="010306"/>
          <w:shd w:val="clear" w:color="auto" w:fill="FFFFFF"/>
          <w:lang w:val="es-ES" w:eastAsia="es-ES"/>
        </w:rPr>
        <w:t xml:space="preserve"> box.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"/>
        <w:gridCol w:w="626"/>
        <w:gridCol w:w="590"/>
        <w:gridCol w:w="735"/>
        <w:gridCol w:w="685"/>
        <w:gridCol w:w="732"/>
        <w:gridCol w:w="620"/>
        <w:gridCol w:w="745"/>
        <w:gridCol w:w="614"/>
        <w:gridCol w:w="578"/>
        <w:gridCol w:w="580"/>
        <w:gridCol w:w="658"/>
        <w:gridCol w:w="687"/>
        <w:gridCol w:w="567"/>
      </w:tblGrid>
      <w:tr w:rsidR="00E87720" w:rsidTr="00E87720" w14:paraId="17C8A69E" w14:textId="77777777">
        <w:tc>
          <w:tcPr>
            <w:tcW w:w="641" w:type="dxa"/>
            <w:shd w:val="clear" w:color="auto" w:fill="auto"/>
          </w:tcPr>
          <w:p w:rsidRPr="00E87720" w:rsidR="00E87720" w:rsidP="00E87720" w:rsidRDefault="00E87720" w14:paraId="25B4E054" w14:textId="55B2BB06">
            <w:pPr>
              <w:spacing w:line="360" w:lineRule="auto"/>
              <w:jc w:val="center"/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</w:pPr>
            <w:proofErr w:type="spellStart"/>
            <w:r w:rsidRPr="00E87720"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  <w:t>ship</w:t>
            </w:r>
            <w:proofErr w:type="spellEnd"/>
          </w:p>
        </w:tc>
        <w:tc>
          <w:tcPr>
            <w:tcW w:w="641" w:type="dxa"/>
            <w:shd w:val="clear" w:color="auto" w:fill="auto"/>
          </w:tcPr>
          <w:p w:rsidRPr="00E87720" w:rsidR="00E87720" w:rsidP="00E87720" w:rsidRDefault="00E87720" w14:paraId="270EB635" w14:textId="465BCC57">
            <w:pPr>
              <w:spacing w:line="360" w:lineRule="auto"/>
              <w:jc w:val="center"/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</w:pPr>
            <w:proofErr w:type="spellStart"/>
            <w:r w:rsidRPr="00E87720"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  <w:t>iety</w:t>
            </w:r>
            <w:proofErr w:type="spellEnd"/>
          </w:p>
        </w:tc>
        <w:tc>
          <w:tcPr>
            <w:tcW w:w="641" w:type="dxa"/>
            <w:shd w:val="clear" w:color="auto" w:fill="auto"/>
          </w:tcPr>
          <w:p w:rsidRPr="00E87720" w:rsidR="00E87720" w:rsidP="00E87720" w:rsidRDefault="00E87720" w14:paraId="7A70D1DD" w14:textId="12CA5EB1">
            <w:pPr>
              <w:spacing w:line="360" w:lineRule="auto"/>
              <w:jc w:val="center"/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</w:pPr>
            <w:proofErr w:type="spellStart"/>
            <w:r w:rsidRPr="00E87720"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  <w:t>ity</w:t>
            </w:r>
            <w:proofErr w:type="spellEnd"/>
          </w:p>
        </w:tc>
        <w:tc>
          <w:tcPr>
            <w:tcW w:w="641" w:type="dxa"/>
            <w:shd w:val="clear" w:color="auto" w:fill="auto"/>
          </w:tcPr>
          <w:p w:rsidRPr="00E87720" w:rsidR="00E87720" w:rsidP="00E87720" w:rsidRDefault="00E87720" w14:paraId="552FF77B" w14:textId="7E34747B">
            <w:pPr>
              <w:spacing w:line="360" w:lineRule="auto"/>
              <w:jc w:val="center"/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</w:pPr>
            <w:proofErr w:type="spellStart"/>
            <w:r w:rsidRPr="00E87720"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  <w:t>ation</w:t>
            </w:r>
            <w:proofErr w:type="spellEnd"/>
          </w:p>
        </w:tc>
        <w:tc>
          <w:tcPr>
            <w:tcW w:w="641" w:type="dxa"/>
            <w:shd w:val="clear" w:color="auto" w:fill="auto"/>
          </w:tcPr>
          <w:p w:rsidRPr="00E87720" w:rsidR="00E87720" w:rsidP="00E87720" w:rsidRDefault="00E87720" w14:paraId="2C360E9D" w14:textId="5F5F61D1">
            <w:pPr>
              <w:spacing w:line="360" w:lineRule="auto"/>
              <w:jc w:val="center"/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</w:pPr>
            <w:proofErr w:type="spellStart"/>
            <w:r w:rsidRPr="00E87720"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  <w:t>ance</w:t>
            </w:r>
            <w:proofErr w:type="spellEnd"/>
          </w:p>
        </w:tc>
        <w:tc>
          <w:tcPr>
            <w:tcW w:w="641" w:type="dxa"/>
            <w:shd w:val="clear" w:color="auto" w:fill="auto"/>
          </w:tcPr>
          <w:p w:rsidRPr="00E87720" w:rsidR="00E87720" w:rsidP="00E87720" w:rsidRDefault="00E87720" w14:paraId="30DB6A36" w14:textId="4538C245">
            <w:pPr>
              <w:spacing w:line="360" w:lineRule="auto"/>
              <w:jc w:val="center"/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</w:pPr>
            <w:proofErr w:type="spellStart"/>
            <w:r w:rsidRPr="00E87720"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  <w:t>hood</w:t>
            </w:r>
            <w:proofErr w:type="spellEnd"/>
          </w:p>
        </w:tc>
        <w:tc>
          <w:tcPr>
            <w:tcW w:w="641" w:type="dxa"/>
            <w:shd w:val="clear" w:color="auto" w:fill="auto"/>
          </w:tcPr>
          <w:p w:rsidRPr="00E87720" w:rsidR="00E87720" w:rsidP="00E87720" w:rsidRDefault="00E87720" w14:paraId="6C8676E7" w14:textId="7A741220">
            <w:pPr>
              <w:spacing w:line="360" w:lineRule="auto"/>
              <w:jc w:val="center"/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</w:pPr>
            <w:proofErr w:type="spellStart"/>
            <w:r w:rsidRPr="00E87720"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  <w:t>age</w:t>
            </w:r>
            <w:proofErr w:type="spellEnd"/>
          </w:p>
        </w:tc>
        <w:tc>
          <w:tcPr>
            <w:tcW w:w="641" w:type="dxa"/>
            <w:shd w:val="clear" w:color="auto" w:fill="auto"/>
          </w:tcPr>
          <w:p w:rsidRPr="00E87720" w:rsidR="00E87720" w:rsidP="00E87720" w:rsidRDefault="00E87720" w14:paraId="7D8C5B39" w14:textId="410F80F7">
            <w:pPr>
              <w:spacing w:line="360" w:lineRule="auto"/>
              <w:jc w:val="center"/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</w:pPr>
            <w:proofErr w:type="spellStart"/>
            <w:r w:rsidRPr="00E87720"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  <w:t>ment</w:t>
            </w:r>
            <w:proofErr w:type="spellEnd"/>
          </w:p>
        </w:tc>
        <w:tc>
          <w:tcPr>
            <w:tcW w:w="641" w:type="dxa"/>
            <w:shd w:val="clear" w:color="auto" w:fill="auto"/>
          </w:tcPr>
          <w:p w:rsidRPr="00E87720" w:rsidR="00E87720" w:rsidP="00E87720" w:rsidRDefault="00E87720" w14:paraId="0C949BB6" w14:textId="219166F6">
            <w:pPr>
              <w:spacing w:line="360" w:lineRule="auto"/>
              <w:jc w:val="center"/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</w:pPr>
            <w:proofErr w:type="spellStart"/>
            <w:r w:rsidRPr="00E87720"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  <w:t>ure</w:t>
            </w:r>
            <w:proofErr w:type="spellEnd"/>
          </w:p>
        </w:tc>
        <w:tc>
          <w:tcPr>
            <w:tcW w:w="641" w:type="dxa"/>
            <w:shd w:val="clear" w:color="auto" w:fill="auto"/>
          </w:tcPr>
          <w:p w:rsidRPr="00E87720" w:rsidR="00E87720" w:rsidP="00E87720" w:rsidRDefault="00E87720" w14:paraId="3C264E4A" w14:textId="25B7CE20">
            <w:pPr>
              <w:spacing w:line="360" w:lineRule="auto"/>
              <w:jc w:val="center"/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</w:pPr>
            <w:proofErr w:type="spellStart"/>
            <w:r w:rsidRPr="00E87720"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  <w:t>cy</w:t>
            </w:r>
            <w:proofErr w:type="spellEnd"/>
          </w:p>
        </w:tc>
        <w:tc>
          <w:tcPr>
            <w:tcW w:w="642" w:type="dxa"/>
            <w:shd w:val="clear" w:color="auto" w:fill="auto"/>
          </w:tcPr>
          <w:p w:rsidRPr="00E87720" w:rsidR="00E87720" w:rsidP="00E87720" w:rsidRDefault="00E87720" w14:paraId="24963710" w14:textId="0D8F8265">
            <w:pPr>
              <w:spacing w:line="360" w:lineRule="auto"/>
              <w:jc w:val="center"/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</w:pPr>
            <w:r w:rsidRPr="00E87720"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  <w:t>ce</w:t>
            </w:r>
          </w:p>
        </w:tc>
        <w:tc>
          <w:tcPr>
            <w:tcW w:w="642" w:type="dxa"/>
            <w:shd w:val="clear" w:color="auto" w:fill="auto"/>
          </w:tcPr>
          <w:p w:rsidRPr="00E87720" w:rsidR="00E87720" w:rsidP="00E87720" w:rsidRDefault="00E87720" w14:paraId="31CB33E9" w14:textId="5300BE5B">
            <w:pPr>
              <w:spacing w:line="360" w:lineRule="auto"/>
              <w:jc w:val="center"/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</w:pPr>
            <w:proofErr w:type="spellStart"/>
            <w:r w:rsidRPr="00E87720"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  <w:t>ness</w:t>
            </w:r>
            <w:proofErr w:type="spellEnd"/>
          </w:p>
        </w:tc>
        <w:tc>
          <w:tcPr>
            <w:tcW w:w="642" w:type="dxa"/>
            <w:shd w:val="clear" w:color="auto" w:fill="auto"/>
          </w:tcPr>
          <w:p w:rsidRPr="00E87720" w:rsidR="00E87720" w:rsidP="00E87720" w:rsidRDefault="00E87720" w14:paraId="5B9335FA" w14:textId="25EA823E">
            <w:pPr>
              <w:spacing w:line="360" w:lineRule="auto"/>
              <w:jc w:val="center"/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</w:pPr>
            <w:proofErr w:type="spellStart"/>
            <w:r w:rsidRPr="00E87720"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  <w:t>ence</w:t>
            </w:r>
            <w:proofErr w:type="spellEnd"/>
          </w:p>
        </w:tc>
        <w:tc>
          <w:tcPr>
            <w:tcW w:w="642" w:type="dxa"/>
            <w:shd w:val="clear" w:color="auto" w:fill="auto"/>
          </w:tcPr>
          <w:p w:rsidRPr="00E87720" w:rsidR="00E87720" w:rsidP="00E87720" w:rsidRDefault="00E87720" w14:paraId="398AAAD6" w14:textId="1D7E8B27">
            <w:pPr>
              <w:spacing w:line="360" w:lineRule="auto"/>
              <w:jc w:val="center"/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</w:pPr>
            <w:r w:rsidRPr="00E87720">
              <w:rPr>
                <w:rFonts w:cs="Arial" w:asciiTheme="majorHAnsi" w:hAnsiTheme="majorHAnsi"/>
                <w:b/>
                <w:color w:val="402551"/>
                <w:shd w:val="clear" w:color="auto" w:fill="FFFFFF"/>
                <w:lang w:val="es-ES_tradnl" w:eastAsia="es-ES"/>
              </w:rPr>
              <w:t>al</w:t>
            </w:r>
          </w:p>
        </w:tc>
      </w:tr>
    </w:tbl>
    <w:p w:rsidRPr="00493D7E" w:rsidR="00493D7E" w:rsidP="00493D7E" w:rsidRDefault="00493D7E" w14:paraId="4DBA9AA5" w14:textId="77777777">
      <w:pPr>
        <w:spacing w:line="360" w:lineRule="auto"/>
        <w:rPr>
          <w:rFonts w:cs="Arial" w:asciiTheme="majorHAnsi" w:hAnsiTheme="majorHAnsi"/>
          <w:color w:val="008000"/>
          <w:shd w:val="clear" w:color="auto" w:fill="FFFFFF"/>
          <w:lang w:val="es-ES_tradnl" w:eastAsia="es-ES"/>
        </w:rPr>
      </w:pPr>
    </w:p>
    <w:p w:rsidRPr="00493D7E" w:rsidR="00360E84" w:rsidP="00493D7E" w:rsidRDefault="68D961E5" w14:paraId="58A1295F" w14:textId="6665C11B">
      <w:pPr>
        <w:spacing w:line="360" w:lineRule="auto"/>
        <w:rPr>
          <w:rFonts w:cs="Arial" w:asciiTheme="majorHAnsi" w:hAnsiTheme="majorHAnsi"/>
          <w:lang w:val="es-ES" w:eastAsia="es-ES"/>
        </w:rPr>
      </w:pPr>
      <w:r w:rsidRPr="00493D7E">
        <w:rPr>
          <w:rFonts w:cs="Arial" w:asciiTheme="majorHAnsi" w:hAnsiTheme="majorHAnsi"/>
          <w:shd w:val="clear" w:color="auto" w:fill="FFFFFF"/>
          <w:lang w:val="es-ES" w:eastAsia="es-ES"/>
        </w:rPr>
        <w:t xml:space="preserve">2. </w:t>
      </w:r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Complete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the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table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using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the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same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suffixes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from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the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 box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for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the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words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 in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all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three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columns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.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Some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spelling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changes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may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 be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necessary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.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An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example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is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 xml:space="preserve"> </w:t>
      </w:r>
      <w:proofErr w:type="spellStart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given</w:t>
      </w:r>
      <w:proofErr w:type="spellEnd"/>
      <w:r w:rsidRPr="00493D7E" w:rsidR="00360E84">
        <w:rPr>
          <w:rFonts w:cs="Arial" w:asciiTheme="majorHAnsi" w:hAnsiTheme="majorHAnsi"/>
          <w:shd w:val="clear" w:color="auto" w:fill="FFFFFF"/>
          <w:lang w:val="es-ES" w:eastAsia="es-ES"/>
        </w:rPr>
        <w:t>.</w:t>
      </w:r>
      <w:bookmarkStart w:name="_GoBack" w:id="0"/>
      <w:bookmarkEnd w:id="0"/>
    </w:p>
    <w:p w:rsidRPr="00493D7E" w:rsidR="00414981" w:rsidP="00493D7E" w:rsidRDefault="00414981" w14:paraId="3C1B0E0D" w14:textId="77777777">
      <w:pPr>
        <w:spacing w:line="360" w:lineRule="auto"/>
        <w:rPr>
          <w:rFonts w:cs="Arial" w:asciiTheme="majorHAnsi" w:hAnsiTheme="majorHAnsi"/>
          <w:color w:val="008000"/>
          <w:lang w:val="es-ES_tradnl" w:eastAsia="es-ES"/>
        </w:rPr>
      </w:pP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320"/>
        <w:gridCol w:w="1274"/>
        <w:gridCol w:w="566"/>
        <w:gridCol w:w="1338"/>
        <w:gridCol w:w="1422"/>
        <w:gridCol w:w="559"/>
        <w:gridCol w:w="1350"/>
        <w:gridCol w:w="1225"/>
      </w:tblGrid>
      <w:tr w:rsidRPr="00493D7E" w:rsidR="00360E84" w:rsidTr="765474E7" w14:paraId="11CE8473" w14:textId="77777777">
        <w:trPr>
          <w:trHeight w:val="276"/>
        </w:trPr>
        <w:tc>
          <w:tcPr>
            <w:tcW w:w="1320" w:type="dxa"/>
            <w:shd w:val="clear" w:color="auto" w:fill="EBF3F5"/>
            <w:tcMar/>
          </w:tcPr>
          <w:p w:rsidRPr="00493D7E" w:rsidR="00360E84" w:rsidP="00493D7E" w:rsidRDefault="00360E84" w14:paraId="79DCF5FB" w14:textId="54F8B0B0">
            <w:pPr>
              <w:spacing w:line="360" w:lineRule="auto"/>
              <w:rPr>
                <w:rFonts w:cs="Arial" w:asciiTheme="majorHAnsi" w:hAnsiTheme="majorHAnsi"/>
                <w:b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b/>
                <w:color w:val="000000" w:themeColor="text1"/>
                <w:lang w:val="es-ES_tradnl" w:eastAsia="es-ES"/>
              </w:rPr>
              <w:t>Notorius</w:t>
            </w:r>
            <w:proofErr w:type="spellEnd"/>
          </w:p>
        </w:tc>
        <w:tc>
          <w:tcPr>
            <w:tcW w:w="1274" w:type="dxa"/>
            <w:tcBorders>
              <w:right w:val="single" w:color="auto" w:sz="4" w:space="0"/>
            </w:tcBorders>
            <w:shd w:val="clear" w:color="auto" w:fill="EBF3F5"/>
            <w:tcMar/>
          </w:tcPr>
          <w:p w:rsidRPr="00493D7E" w:rsidR="00360E84" w:rsidP="765474E7" w:rsidRDefault="00360E84" w14:paraId="2CD58FED" w14:textId="017E7FE7">
            <w:pPr>
              <w:spacing w:line="360" w:lineRule="auto"/>
              <w:rPr>
                <w:rFonts w:ascii="Calibri" w:hAnsi="Calibri" w:cs="Arial" w:asciiTheme="majorAscii" w:hAnsiTheme="majorAscii"/>
                <w:b w:val="1"/>
                <w:bCs w:val="1"/>
                <w:color w:val="000000" w:themeColor="text1"/>
                <w:lang w:val="es-ES" w:eastAsia="es-ES"/>
              </w:rPr>
            </w:pPr>
            <w:r w:rsidRPr="765474E7" w:rsidR="5B1102CB">
              <w:rPr>
                <w:rFonts w:ascii="Calibri" w:hAnsi="Calibri" w:cs="Arial" w:asciiTheme="majorAscii" w:hAnsiTheme="majorAscii"/>
                <w:b w:val="1"/>
                <w:bCs w:val="1"/>
                <w:color w:val="000000" w:themeColor="text1" w:themeTint="FF" w:themeShade="FF"/>
                <w:lang w:val="es-ES" w:eastAsia="es-ES"/>
              </w:rPr>
              <w:t>N</w:t>
            </w:r>
            <w:r w:rsidRPr="765474E7" w:rsidR="00360E84">
              <w:rPr>
                <w:rFonts w:ascii="Calibri" w:hAnsi="Calibri" w:cs="Arial" w:asciiTheme="majorAscii" w:hAnsiTheme="majorAscii"/>
                <w:b w:val="1"/>
                <w:bCs w:val="1"/>
                <w:color w:val="000000" w:themeColor="text1" w:themeTint="FF" w:themeShade="FF"/>
                <w:lang w:val="es-ES" w:eastAsia="es-ES"/>
              </w:rPr>
              <w:t>otoriety</w:t>
            </w: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17FF46C0" w14:textId="77777777">
            <w:pPr>
              <w:spacing w:line="360" w:lineRule="auto"/>
              <w:rPr>
                <w:rFonts w:cs="Arial" w:asciiTheme="majorHAnsi" w:hAnsiTheme="majorHAnsi"/>
                <w:b/>
                <w:color w:val="000000" w:themeColor="text1"/>
                <w:lang w:val="es-ES_tradnl" w:eastAsia="es-ES"/>
              </w:rPr>
            </w:pPr>
          </w:p>
        </w:tc>
        <w:tc>
          <w:tcPr>
            <w:tcW w:w="1338" w:type="dxa"/>
            <w:tcBorders>
              <w:left w:val="single" w:color="auto" w:sz="4" w:space="0"/>
            </w:tcBorders>
            <w:shd w:val="clear" w:color="auto" w:fill="EBF3F5"/>
            <w:tcMar/>
          </w:tcPr>
          <w:p w:rsidRPr="00493D7E" w:rsidR="00360E84" w:rsidP="00493D7E" w:rsidRDefault="00360E84" w14:paraId="3749EA73" w14:textId="6CECFF22">
            <w:pPr>
              <w:spacing w:line="360" w:lineRule="auto"/>
              <w:rPr>
                <w:rFonts w:cs="Arial" w:asciiTheme="majorHAnsi" w:hAnsiTheme="majorHAnsi"/>
                <w:b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b/>
                <w:color w:val="000000" w:themeColor="text1"/>
                <w:lang w:val="es-ES_tradnl" w:eastAsia="es-ES"/>
              </w:rPr>
              <w:t>Various</w:t>
            </w:r>
            <w:proofErr w:type="spellEnd"/>
          </w:p>
        </w:tc>
        <w:tc>
          <w:tcPr>
            <w:tcW w:w="1422" w:type="dxa"/>
            <w:tcBorders>
              <w:right w:val="single" w:color="auto" w:sz="4" w:space="0"/>
            </w:tcBorders>
            <w:shd w:val="clear" w:color="auto" w:fill="EBF3F5"/>
            <w:tcMar/>
          </w:tcPr>
          <w:p w:rsidRPr="00493D7E" w:rsidR="00360E84" w:rsidP="765474E7" w:rsidRDefault="00360E84" w14:paraId="29B4082F" w14:textId="7CD05F87">
            <w:pPr>
              <w:spacing w:line="360" w:lineRule="auto"/>
              <w:rPr>
                <w:rFonts w:ascii="Calibri" w:hAnsi="Calibri" w:cs="Arial" w:asciiTheme="majorAscii" w:hAnsiTheme="majorAscii"/>
                <w:b w:val="1"/>
                <w:bCs w:val="1"/>
                <w:color w:val="000000" w:themeColor="text1"/>
                <w:lang w:val="es-ES" w:eastAsia="es-ES"/>
              </w:rPr>
            </w:pPr>
            <w:r w:rsidRPr="765474E7" w:rsidR="025E5ED4">
              <w:rPr>
                <w:rFonts w:ascii="Calibri" w:hAnsi="Calibri" w:cs="Arial" w:asciiTheme="majorAscii" w:hAnsiTheme="majorAscii"/>
                <w:b w:val="1"/>
                <w:bCs w:val="1"/>
                <w:color w:val="000000" w:themeColor="text1" w:themeTint="FF" w:themeShade="FF"/>
                <w:lang w:val="es-ES" w:eastAsia="es-ES"/>
              </w:rPr>
              <w:t>V</w:t>
            </w:r>
            <w:r w:rsidRPr="765474E7" w:rsidR="00360E84">
              <w:rPr>
                <w:rFonts w:ascii="Calibri" w:hAnsi="Calibri" w:cs="Arial" w:asciiTheme="majorAscii" w:hAnsiTheme="majorAscii"/>
                <w:b w:val="1"/>
                <w:bCs w:val="1"/>
                <w:color w:val="000000" w:themeColor="text1" w:themeTint="FF" w:themeShade="FF"/>
                <w:lang w:val="es-ES" w:eastAsia="es-ES"/>
              </w:rPr>
              <w:t>ariety</w:t>
            </w:r>
          </w:p>
        </w:tc>
        <w:tc>
          <w:tcPr>
            <w:tcW w:w="55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7AAAB4B5" w14:textId="77777777">
            <w:pPr>
              <w:spacing w:line="360" w:lineRule="auto"/>
              <w:rPr>
                <w:rFonts w:cs="Arial" w:asciiTheme="majorHAnsi" w:hAnsiTheme="majorHAnsi"/>
                <w:b/>
                <w:color w:val="000000" w:themeColor="text1"/>
                <w:lang w:val="es-ES_tradnl" w:eastAsia="es-ES"/>
              </w:rPr>
            </w:pPr>
          </w:p>
        </w:tc>
        <w:tc>
          <w:tcPr>
            <w:tcW w:w="1350" w:type="dxa"/>
            <w:tcBorders>
              <w:left w:val="single" w:color="auto" w:sz="4" w:space="0"/>
            </w:tcBorders>
            <w:shd w:val="clear" w:color="auto" w:fill="EBF3F5"/>
            <w:tcMar/>
          </w:tcPr>
          <w:p w:rsidRPr="00493D7E" w:rsidR="00360E84" w:rsidP="00493D7E" w:rsidRDefault="00360E84" w14:paraId="01E38875" w14:textId="5E9953F8">
            <w:pPr>
              <w:spacing w:line="360" w:lineRule="auto"/>
              <w:rPr>
                <w:rFonts w:cs="Arial" w:asciiTheme="majorHAnsi" w:hAnsiTheme="majorHAnsi"/>
                <w:b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b/>
                <w:color w:val="000000" w:themeColor="text1"/>
                <w:lang w:val="es-ES_tradnl" w:eastAsia="es-ES"/>
              </w:rPr>
              <w:t>Sober</w:t>
            </w:r>
            <w:proofErr w:type="spellEnd"/>
          </w:p>
        </w:tc>
        <w:tc>
          <w:tcPr>
            <w:tcW w:w="1225" w:type="dxa"/>
            <w:shd w:val="clear" w:color="auto" w:fill="EBF3F5"/>
            <w:tcMar/>
          </w:tcPr>
          <w:p w:rsidRPr="00493D7E" w:rsidR="00360E84" w:rsidP="765474E7" w:rsidRDefault="00360E84" w14:paraId="10F697FF" w14:textId="7DA3C506">
            <w:pPr>
              <w:spacing w:line="360" w:lineRule="auto"/>
              <w:rPr>
                <w:rFonts w:ascii="Calibri" w:hAnsi="Calibri" w:cs="Arial" w:asciiTheme="majorAscii" w:hAnsiTheme="majorAscii"/>
                <w:b w:val="1"/>
                <w:bCs w:val="1"/>
                <w:color w:val="000000" w:themeColor="text1"/>
                <w:lang w:val="es-ES" w:eastAsia="es-ES"/>
              </w:rPr>
            </w:pPr>
            <w:r w:rsidRPr="765474E7" w:rsidR="17EB194D">
              <w:rPr>
                <w:rFonts w:ascii="Calibri" w:hAnsi="Calibri" w:cs="Arial" w:asciiTheme="majorAscii" w:hAnsiTheme="majorAscii"/>
                <w:b w:val="1"/>
                <w:bCs w:val="1"/>
                <w:color w:val="000000" w:themeColor="text1" w:themeTint="FF" w:themeShade="FF"/>
                <w:lang w:val="es-ES" w:eastAsia="es-ES"/>
              </w:rPr>
              <w:t>S</w:t>
            </w:r>
            <w:r w:rsidRPr="765474E7" w:rsidR="00360E84">
              <w:rPr>
                <w:rFonts w:ascii="Calibri" w:hAnsi="Calibri" w:cs="Arial" w:asciiTheme="majorAscii" w:hAnsiTheme="majorAscii"/>
                <w:b w:val="1"/>
                <w:bCs w:val="1"/>
                <w:color w:val="000000" w:themeColor="text1" w:themeTint="FF" w:themeShade="FF"/>
                <w:lang w:val="es-ES" w:eastAsia="es-ES"/>
              </w:rPr>
              <w:t>obriety</w:t>
            </w:r>
          </w:p>
        </w:tc>
      </w:tr>
      <w:tr w:rsidRPr="00493D7E" w:rsidR="00360E84" w:rsidTr="765474E7" w14:paraId="47E6CC07" w14:textId="77777777">
        <w:trPr>
          <w:trHeight w:val="276"/>
        </w:trPr>
        <w:tc>
          <w:tcPr>
            <w:tcW w:w="1320" w:type="dxa"/>
            <w:shd w:val="clear" w:color="auto" w:fill="F2F2F2" w:themeFill="background1" w:themeFillShade="F2"/>
            <w:tcMar/>
          </w:tcPr>
          <w:p w:rsidRPr="00493D7E" w:rsidR="00360E84" w:rsidP="00493D7E" w:rsidRDefault="00360E84" w14:paraId="3ABBDF5C" w14:textId="4C3EB6D9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Please</w:t>
            </w:r>
            <w:proofErr w:type="spellEnd"/>
          </w:p>
        </w:tc>
        <w:tc>
          <w:tcPr>
            <w:tcW w:w="1274" w:type="dxa"/>
            <w:tcBorders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54748D02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16527599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38" w:type="dxa"/>
            <w:tcBorders>
              <w:lef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74762953" w14:textId="3292A67F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Expose</w:t>
            </w:r>
            <w:proofErr w:type="spellEnd"/>
          </w:p>
        </w:tc>
        <w:tc>
          <w:tcPr>
            <w:tcW w:w="1422" w:type="dxa"/>
            <w:tcBorders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741C3E93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5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7A997D1E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50" w:type="dxa"/>
            <w:tcBorders>
              <w:lef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6D61E181" w14:textId="577A4F6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Close</w:t>
            </w:r>
            <w:proofErr w:type="spellEnd"/>
          </w:p>
        </w:tc>
        <w:tc>
          <w:tcPr>
            <w:tcW w:w="1225" w:type="dxa"/>
            <w:shd w:val="clear" w:color="auto" w:fill="F2F2F2" w:themeFill="background1" w:themeFillShade="F2"/>
            <w:tcMar/>
          </w:tcPr>
          <w:p w:rsidRPr="00493D7E" w:rsidR="00360E84" w:rsidP="00493D7E" w:rsidRDefault="00360E84" w14:paraId="5F150A92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</w:tr>
      <w:tr w:rsidRPr="00493D7E" w:rsidR="00360E84" w:rsidTr="765474E7" w14:paraId="1BB58866" w14:textId="77777777">
        <w:trPr>
          <w:trHeight w:val="276"/>
        </w:trPr>
        <w:tc>
          <w:tcPr>
            <w:tcW w:w="1320" w:type="dxa"/>
            <w:tcMar/>
          </w:tcPr>
          <w:p w:rsidRPr="00493D7E" w:rsidR="00360E84" w:rsidP="00493D7E" w:rsidRDefault="00360E84" w14:paraId="7C2DF38B" w14:textId="44613609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Appear</w:t>
            </w:r>
            <w:proofErr w:type="spellEnd"/>
          </w:p>
        </w:tc>
        <w:tc>
          <w:tcPr>
            <w:tcW w:w="1274" w:type="dxa"/>
            <w:tcBorders>
              <w:right w:val="single" w:color="auto" w:sz="4" w:space="0"/>
            </w:tcBorders>
            <w:tcMar/>
          </w:tcPr>
          <w:p w:rsidRPr="00493D7E" w:rsidR="00360E84" w:rsidP="00493D7E" w:rsidRDefault="00360E84" w14:paraId="09E514E2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345EDF78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38" w:type="dxa"/>
            <w:tcBorders>
              <w:left w:val="single" w:color="auto" w:sz="4" w:space="0"/>
            </w:tcBorders>
            <w:tcMar/>
          </w:tcPr>
          <w:p w:rsidRPr="00493D7E" w:rsidR="00360E84" w:rsidP="00493D7E" w:rsidRDefault="00360E84" w14:paraId="36AFCF5E" w14:textId="3537DF21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Annoy</w:t>
            </w:r>
            <w:proofErr w:type="spellEnd"/>
          </w:p>
        </w:tc>
        <w:tc>
          <w:tcPr>
            <w:tcW w:w="1422" w:type="dxa"/>
            <w:tcBorders>
              <w:right w:val="single" w:color="auto" w:sz="4" w:space="0"/>
            </w:tcBorders>
            <w:tcMar/>
          </w:tcPr>
          <w:p w:rsidRPr="00493D7E" w:rsidR="00360E84" w:rsidP="00493D7E" w:rsidRDefault="00360E84" w14:paraId="11B31BA6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5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1F386242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50" w:type="dxa"/>
            <w:tcBorders>
              <w:left w:val="single" w:color="auto" w:sz="4" w:space="0"/>
            </w:tcBorders>
            <w:tcMar/>
          </w:tcPr>
          <w:p w:rsidRPr="00493D7E" w:rsidR="00360E84" w:rsidP="00493D7E" w:rsidRDefault="00360E84" w14:paraId="511E453C" w14:textId="6532ECCD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Rely</w:t>
            </w:r>
            <w:proofErr w:type="spellEnd"/>
          </w:p>
        </w:tc>
        <w:tc>
          <w:tcPr>
            <w:tcW w:w="1225" w:type="dxa"/>
            <w:tcMar/>
          </w:tcPr>
          <w:p w:rsidRPr="00493D7E" w:rsidR="00360E84" w:rsidP="00493D7E" w:rsidRDefault="00360E84" w14:paraId="1152DEAC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</w:tr>
      <w:tr w:rsidRPr="00493D7E" w:rsidR="00360E84" w:rsidTr="765474E7" w14:paraId="114527AF" w14:textId="77777777">
        <w:trPr>
          <w:trHeight w:val="276"/>
        </w:trPr>
        <w:tc>
          <w:tcPr>
            <w:tcW w:w="1320" w:type="dxa"/>
            <w:shd w:val="clear" w:color="auto" w:fill="F2F2F2" w:themeFill="background1" w:themeFillShade="F2"/>
            <w:tcMar/>
          </w:tcPr>
          <w:p w:rsidRPr="00493D7E" w:rsidR="00360E84" w:rsidP="00493D7E" w:rsidRDefault="00360E84" w14:paraId="1E3E73D1" w14:textId="640878CC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Store</w:t>
            </w:r>
          </w:p>
        </w:tc>
        <w:tc>
          <w:tcPr>
            <w:tcW w:w="1274" w:type="dxa"/>
            <w:tcBorders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5CEDECB2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2E9E455A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38" w:type="dxa"/>
            <w:tcBorders>
              <w:lef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08D75BA0" w14:textId="1A308920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Short</w:t>
            </w:r>
          </w:p>
        </w:tc>
        <w:tc>
          <w:tcPr>
            <w:tcW w:w="1422" w:type="dxa"/>
            <w:tcBorders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48E2B901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5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3CE037D3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50" w:type="dxa"/>
            <w:tcBorders>
              <w:lef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00CA790A" w14:textId="76EFB359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Pack</w:t>
            </w:r>
          </w:p>
        </w:tc>
        <w:tc>
          <w:tcPr>
            <w:tcW w:w="1225" w:type="dxa"/>
            <w:shd w:val="clear" w:color="auto" w:fill="F2F2F2" w:themeFill="background1" w:themeFillShade="F2"/>
            <w:tcMar/>
          </w:tcPr>
          <w:p w:rsidRPr="00493D7E" w:rsidR="00360E84" w:rsidP="00493D7E" w:rsidRDefault="00360E84" w14:paraId="729230DF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</w:tr>
      <w:tr w:rsidRPr="00493D7E" w:rsidR="00360E84" w:rsidTr="765474E7" w14:paraId="03606A87" w14:textId="77777777">
        <w:trPr>
          <w:trHeight w:val="276"/>
        </w:trPr>
        <w:tc>
          <w:tcPr>
            <w:tcW w:w="1320" w:type="dxa"/>
            <w:tcMar/>
          </w:tcPr>
          <w:p w:rsidRPr="00493D7E" w:rsidR="00360E84" w:rsidP="00493D7E" w:rsidRDefault="00360E84" w14:paraId="251017E7" w14:textId="216FFDAC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Rehearse</w:t>
            </w:r>
            <w:proofErr w:type="spellEnd"/>
          </w:p>
        </w:tc>
        <w:tc>
          <w:tcPr>
            <w:tcW w:w="1274" w:type="dxa"/>
            <w:tcBorders>
              <w:right w:val="single" w:color="auto" w:sz="4" w:space="0"/>
            </w:tcBorders>
            <w:tcMar/>
          </w:tcPr>
          <w:p w:rsidRPr="00493D7E" w:rsidR="00360E84" w:rsidP="00493D7E" w:rsidRDefault="00360E84" w14:paraId="7571BCA6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275F344D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38" w:type="dxa"/>
            <w:tcBorders>
              <w:left w:val="single" w:color="auto" w:sz="4" w:space="0"/>
            </w:tcBorders>
            <w:tcMar/>
          </w:tcPr>
          <w:p w:rsidRPr="00493D7E" w:rsidR="00360E84" w:rsidP="00493D7E" w:rsidRDefault="00360E84" w14:paraId="0A663B87" w14:textId="5216453A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Renew</w:t>
            </w:r>
            <w:proofErr w:type="spellEnd"/>
          </w:p>
        </w:tc>
        <w:tc>
          <w:tcPr>
            <w:tcW w:w="1422" w:type="dxa"/>
            <w:tcBorders>
              <w:right w:val="single" w:color="auto" w:sz="4" w:space="0"/>
            </w:tcBorders>
            <w:tcMar/>
          </w:tcPr>
          <w:p w:rsidRPr="00493D7E" w:rsidR="00360E84" w:rsidP="00493D7E" w:rsidRDefault="00360E84" w14:paraId="0F065D72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5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023BA91F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50" w:type="dxa"/>
            <w:tcBorders>
              <w:left w:val="single" w:color="auto" w:sz="4" w:space="0"/>
            </w:tcBorders>
            <w:tcMar/>
          </w:tcPr>
          <w:p w:rsidRPr="00493D7E" w:rsidR="00360E84" w:rsidP="00493D7E" w:rsidRDefault="00360E84" w14:paraId="45D3C169" w14:textId="37789448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Propose</w:t>
            </w:r>
            <w:proofErr w:type="spellEnd"/>
          </w:p>
        </w:tc>
        <w:tc>
          <w:tcPr>
            <w:tcW w:w="1225" w:type="dxa"/>
            <w:tcMar/>
          </w:tcPr>
          <w:p w:rsidRPr="00493D7E" w:rsidR="00360E84" w:rsidP="00493D7E" w:rsidRDefault="00360E84" w14:paraId="67AFA6FF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</w:tr>
      <w:tr w:rsidRPr="00493D7E" w:rsidR="00360E84" w:rsidTr="765474E7" w14:paraId="472223A6" w14:textId="77777777">
        <w:trPr>
          <w:trHeight w:val="276"/>
        </w:trPr>
        <w:tc>
          <w:tcPr>
            <w:tcW w:w="1320" w:type="dxa"/>
            <w:shd w:val="clear" w:color="auto" w:fill="F2F2F2" w:themeFill="background1" w:themeFillShade="F2"/>
            <w:tcMar/>
          </w:tcPr>
          <w:p w:rsidRPr="00493D7E" w:rsidR="00360E84" w:rsidP="00493D7E" w:rsidRDefault="00360E84" w14:paraId="24E37684" w14:textId="743B46E0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Efficient</w:t>
            </w:r>
            <w:proofErr w:type="spellEnd"/>
          </w:p>
        </w:tc>
        <w:tc>
          <w:tcPr>
            <w:tcW w:w="1274" w:type="dxa"/>
            <w:tcBorders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454665A4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38B62D8E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38" w:type="dxa"/>
            <w:tcBorders>
              <w:lef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3FFE666B" w14:textId="735F24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Intimate</w:t>
            </w:r>
            <w:proofErr w:type="spellEnd"/>
          </w:p>
        </w:tc>
        <w:tc>
          <w:tcPr>
            <w:tcW w:w="1422" w:type="dxa"/>
            <w:tcBorders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1DABFBCD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5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69E7B4A6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50" w:type="dxa"/>
            <w:tcBorders>
              <w:lef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790A2196" w14:textId="22D9AC9F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Vacant</w:t>
            </w:r>
            <w:proofErr w:type="spellEnd"/>
          </w:p>
        </w:tc>
        <w:tc>
          <w:tcPr>
            <w:tcW w:w="1225" w:type="dxa"/>
            <w:shd w:val="clear" w:color="auto" w:fill="F2F2F2" w:themeFill="background1" w:themeFillShade="F2"/>
            <w:tcMar/>
          </w:tcPr>
          <w:p w:rsidRPr="00493D7E" w:rsidR="00360E84" w:rsidP="00493D7E" w:rsidRDefault="00360E84" w14:paraId="14B77D2B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</w:tr>
      <w:tr w:rsidRPr="00493D7E" w:rsidR="00360E84" w:rsidTr="765474E7" w14:paraId="0C536DCD" w14:textId="77777777">
        <w:trPr>
          <w:trHeight w:val="276"/>
        </w:trPr>
        <w:tc>
          <w:tcPr>
            <w:tcW w:w="1320" w:type="dxa"/>
            <w:tcMar/>
          </w:tcPr>
          <w:p w:rsidRPr="00493D7E" w:rsidR="00360E84" w:rsidP="00493D7E" w:rsidRDefault="00360E84" w14:paraId="03BE80E2" w14:textId="7EA3FD59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Enjoy</w:t>
            </w:r>
            <w:proofErr w:type="spellEnd"/>
          </w:p>
        </w:tc>
        <w:tc>
          <w:tcPr>
            <w:tcW w:w="1274" w:type="dxa"/>
            <w:tcBorders>
              <w:right w:val="single" w:color="auto" w:sz="4" w:space="0"/>
            </w:tcBorders>
            <w:tcMar/>
          </w:tcPr>
          <w:p w:rsidRPr="00493D7E" w:rsidR="00360E84" w:rsidP="00493D7E" w:rsidRDefault="00360E84" w14:paraId="3E630EF5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794190F6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38" w:type="dxa"/>
            <w:tcBorders>
              <w:left w:val="single" w:color="auto" w:sz="4" w:space="0"/>
            </w:tcBorders>
            <w:tcMar/>
          </w:tcPr>
          <w:p w:rsidRPr="00493D7E" w:rsidR="00360E84" w:rsidP="00493D7E" w:rsidRDefault="00360E84" w14:paraId="636323E7" w14:textId="0CC3FE0D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Require</w:t>
            </w:r>
            <w:proofErr w:type="spellEnd"/>
          </w:p>
        </w:tc>
        <w:tc>
          <w:tcPr>
            <w:tcW w:w="1422" w:type="dxa"/>
            <w:tcBorders>
              <w:right w:val="single" w:color="auto" w:sz="4" w:space="0"/>
            </w:tcBorders>
            <w:tcMar/>
          </w:tcPr>
          <w:p w:rsidRPr="00493D7E" w:rsidR="00360E84" w:rsidP="00493D7E" w:rsidRDefault="00360E84" w14:paraId="6D653C8B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5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5FD0825A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50" w:type="dxa"/>
            <w:tcBorders>
              <w:left w:val="single" w:color="auto" w:sz="4" w:space="0"/>
            </w:tcBorders>
            <w:tcMar/>
          </w:tcPr>
          <w:p w:rsidRPr="00493D7E" w:rsidR="00360E84" w:rsidP="00493D7E" w:rsidRDefault="00360E84" w14:paraId="5D259939" w14:textId="44B54148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Commit</w:t>
            </w:r>
            <w:proofErr w:type="spellEnd"/>
          </w:p>
        </w:tc>
        <w:tc>
          <w:tcPr>
            <w:tcW w:w="1225" w:type="dxa"/>
            <w:tcMar/>
          </w:tcPr>
          <w:p w:rsidRPr="00493D7E" w:rsidR="00360E84" w:rsidP="00493D7E" w:rsidRDefault="00360E84" w14:paraId="06741A72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</w:tr>
      <w:tr w:rsidRPr="00493D7E" w:rsidR="00360E84" w:rsidTr="765474E7" w14:paraId="5D0AFD5F" w14:textId="77777777">
        <w:trPr>
          <w:trHeight w:val="276"/>
        </w:trPr>
        <w:tc>
          <w:tcPr>
            <w:tcW w:w="1320" w:type="dxa"/>
            <w:shd w:val="clear" w:color="auto" w:fill="F2F2F2" w:themeFill="background1" w:themeFillShade="F2"/>
            <w:tcMar/>
          </w:tcPr>
          <w:p w:rsidRPr="00493D7E" w:rsidR="00360E84" w:rsidP="00493D7E" w:rsidRDefault="00360E84" w14:paraId="77A80459" w14:textId="6759E49B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Prosperous</w:t>
            </w:r>
            <w:proofErr w:type="spellEnd"/>
          </w:p>
        </w:tc>
        <w:tc>
          <w:tcPr>
            <w:tcW w:w="1274" w:type="dxa"/>
            <w:tcBorders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03BBB0FD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528187B1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38" w:type="dxa"/>
            <w:tcBorders>
              <w:lef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4E3F6A77" w14:textId="37F309AB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Original</w:t>
            </w:r>
          </w:p>
        </w:tc>
        <w:tc>
          <w:tcPr>
            <w:tcW w:w="1422" w:type="dxa"/>
            <w:tcBorders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71E436E9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5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5B1B871F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50" w:type="dxa"/>
            <w:tcBorders>
              <w:lef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4A1BA17A" w14:textId="4C01059B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 xml:space="preserve">Familiar </w:t>
            </w:r>
          </w:p>
        </w:tc>
        <w:tc>
          <w:tcPr>
            <w:tcW w:w="1225" w:type="dxa"/>
            <w:shd w:val="clear" w:color="auto" w:fill="F2F2F2" w:themeFill="background1" w:themeFillShade="F2"/>
            <w:tcMar/>
          </w:tcPr>
          <w:p w:rsidRPr="00493D7E" w:rsidR="00360E84" w:rsidP="00493D7E" w:rsidRDefault="00360E84" w14:paraId="210EB0C5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</w:tr>
      <w:tr w:rsidRPr="00493D7E" w:rsidR="00360E84" w:rsidTr="765474E7" w14:paraId="445D58B2" w14:textId="77777777">
        <w:trPr>
          <w:trHeight w:val="276"/>
        </w:trPr>
        <w:tc>
          <w:tcPr>
            <w:tcW w:w="1320" w:type="dxa"/>
            <w:tcMar/>
          </w:tcPr>
          <w:p w:rsidRPr="00493D7E" w:rsidR="00360E84" w:rsidP="00493D7E" w:rsidRDefault="00360E84" w14:paraId="4FADBFCF" w14:textId="62836F83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Leader</w:t>
            </w:r>
          </w:p>
        </w:tc>
        <w:tc>
          <w:tcPr>
            <w:tcW w:w="1274" w:type="dxa"/>
            <w:tcBorders>
              <w:right w:val="single" w:color="auto" w:sz="4" w:space="0"/>
            </w:tcBorders>
            <w:tcMar/>
          </w:tcPr>
          <w:p w:rsidRPr="00493D7E" w:rsidR="00360E84" w:rsidP="00493D7E" w:rsidRDefault="00360E84" w14:paraId="57A45033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55A592DC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38" w:type="dxa"/>
            <w:tcBorders>
              <w:left w:val="single" w:color="auto" w:sz="4" w:space="0"/>
            </w:tcBorders>
            <w:tcMar/>
          </w:tcPr>
          <w:p w:rsidRPr="00493D7E" w:rsidR="00360E84" w:rsidP="00493D7E" w:rsidRDefault="00360E84" w14:paraId="4BFFF60F" w14:textId="02C2E5B9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Companion</w:t>
            </w:r>
            <w:proofErr w:type="spellEnd"/>
          </w:p>
        </w:tc>
        <w:tc>
          <w:tcPr>
            <w:tcW w:w="1422" w:type="dxa"/>
            <w:tcBorders>
              <w:right w:val="single" w:color="auto" w:sz="4" w:space="0"/>
            </w:tcBorders>
            <w:tcMar/>
          </w:tcPr>
          <w:p w:rsidRPr="00493D7E" w:rsidR="00360E84" w:rsidP="00493D7E" w:rsidRDefault="00360E84" w14:paraId="358F8C1F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5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5EFF3F9A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50" w:type="dxa"/>
            <w:tcBorders>
              <w:left w:val="single" w:color="auto" w:sz="4" w:space="0"/>
            </w:tcBorders>
            <w:tcMar/>
          </w:tcPr>
          <w:p w:rsidRPr="00493D7E" w:rsidR="00360E84" w:rsidP="00493D7E" w:rsidRDefault="00360E84" w14:paraId="0137D595" w14:textId="4B8C1BC4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Partner</w:t>
            </w:r>
            <w:proofErr w:type="spellEnd"/>
          </w:p>
        </w:tc>
        <w:tc>
          <w:tcPr>
            <w:tcW w:w="1225" w:type="dxa"/>
            <w:tcMar/>
          </w:tcPr>
          <w:p w:rsidRPr="00493D7E" w:rsidR="00360E84" w:rsidP="00493D7E" w:rsidRDefault="00360E84" w14:paraId="5609786A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</w:tr>
      <w:tr w:rsidRPr="00493D7E" w:rsidR="00360E84" w:rsidTr="765474E7" w14:paraId="56A21E63" w14:textId="77777777">
        <w:trPr>
          <w:trHeight w:val="276"/>
        </w:trPr>
        <w:tc>
          <w:tcPr>
            <w:tcW w:w="1320" w:type="dxa"/>
            <w:shd w:val="clear" w:color="auto" w:fill="F2F2F2" w:themeFill="background1" w:themeFillShade="F2"/>
            <w:tcMar/>
          </w:tcPr>
          <w:p w:rsidRPr="00493D7E" w:rsidR="00360E84" w:rsidP="00493D7E" w:rsidRDefault="00360E84" w14:paraId="4678894B" w14:textId="1CF98BE2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Neighbor</w:t>
            </w:r>
            <w:proofErr w:type="spellEnd"/>
          </w:p>
        </w:tc>
        <w:tc>
          <w:tcPr>
            <w:tcW w:w="1274" w:type="dxa"/>
            <w:tcBorders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1937E3A8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10255C9B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38" w:type="dxa"/>
            <w:tcBorders>
              <w:lef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045E5F1C" w14:textId="005D0F2A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Father</w:t>
            </w:r>
            <w:proofErr w:type="spellEnd"/>
          </w:p>
        </w:tc>
        <w:tc>
          <w:tcPr>
            <w:tcW w:w="1422" w:type="dxa"/>
            <w:tcBorders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33735C83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5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6BB0CEED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50" w:type="dxa"/>
            <w:tcBorders>
              <w:lef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78FF42EB" w14:textId="1D073DB3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Adult</w:t>
            </w:r>
            <w:proofErr w:type="spellEnd"/>
          </w:p>
        </w:tc>
        <w:tc>
          <w:tcPr>
            <w:tcW w:w="1225" w:type="dxa"/>
            <w:shd w:val="clear" w:color="auto" w:fill="F2F2F2" w:themeFill="background1" w:themeFillShade="F2"/>
            <w:tcMar/>
          </w:tcPr>
          <w:p w:rsidRPr="00493D7E" w:rsidR="00360E84" w:rsidP="00493D7E" w:rsidRDefault="00360E84" w14:paraId="73B73611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</w:tr>
      <w:tr w:rsidRPr="00493D7E" w:rsidR="00360E84" w:rsidTr="765474E7" w14:paraId="69287E96" w14:textId="77777777">
        <w:trPr>
          <w:trHeight w:val="276"/>
        </w:trPr>
        <w:tc>
          <w:tcPr>
            <w:tcW w:w="1320" w:type="dxa"/>
            <w:tcMar/>
          </w:tcPr>
          <w:p w:rsidRPr="00493D7E" w:rsidR="00360E84" w:rsidP="00493D7E" w:rsidRDefault="00360E84" w14:paraId="275EB7C6" w14:textId="2C7829E8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absent</w:t>
            </w:r>
            <w:proofErr w:type="spellEnd"/>
          </w:p>
        </w:tc>
        <w:tc>
          <w:tcPr>
            <w:tcW w:w="1274" w:type="dxa"/>
            <w:tcBorders>
              <w:right w:val="single" w:color="auto" w:sz="4" w:space="0"/>
            </w:tcBorders>
            <w:tcMar/>
          </w:tcPr>
          <w:p w:rsidRPr="00493D7E" w:rsidR="00360E84" w:rsidP="00493D7E" w:rsidRDefault="00360E84" w14:paraId="77BCEB1D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25949C9E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38" w:type="dxa"/>
            <w:tcBorders>
              <w:left w:val="single" w:color="auto" w:sz="4" w:space="0"/>
            </w:tcBorders>
            <w:tcMar/>
          </w:tcPr>
          <w:p w:rsidRPr="00493D7E" w:rsidR="00360E84" w:rsidP="00493D7E" w:rsidRDefault="00360E84" w14:paraId="51490E39" w14:textId="5ACA01D0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Persistent</w:t>
            </w:r>
            <w:proofErr w:type="spellEnd"/>
          </w:p>
        </w:tc>
        <w:tc>
          <w:tcPr>
            <w:tcW w:w="1422" w:type="dxa"/>
            <w:tcBorders>
              <w:right w:val="single" w:color="auto" w:sz="4" w:space="0"/>
            </w:tcBorders>
            <w:tcMar/>
          </w:tcPr>
          <w:p w:rsidRPr="00493D7E" w:rsidR="00360E84" w:rsidP="00493D7E" w:rsidRDefault="00360E84" w14:paraId="7AB37CB7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5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52C47AC8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50" w:type="dxa"/>
            <w:tcBorders>
              <w:left w:val="single" w:color="auto" w:sz="4" w:space="0"/>
            </w:tcBorders>
            <w:tcMar/>
          </w:tcPr>
          <w:p w:rsidRPr="00493D7E" w:rsidR="00360E84" w:rsidP="00493D7E" w:rsidRDefault="00360E84" w14:paraId="56A71FB3" w14:textId="11E1870D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Evident</w:t>
            </w:r>
            <w:proofErr w:type="spellEnd"/>
          </w:p>
        </w:tc>
        <w:tc>
          <w:tcPr>
            <w:tcW w:w="1225" w:type="dxa"/>
            <w:tcMar/>
          </w:tcPr>
          <w:p w:rsidRPr="00493D7E" w:rsidR="00360E84" w:rsidP="00493D7E" w:rsidRDefault="00360E84" w14:paraId="6477F615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</w:tr>
      <w:tr w:rsidRPr="00493D7E" w:rsidR="00360E84" w:rsidTr="765474E7" w14:paraId="19940161" w14:textId="77777777">
        <w:trPr>
          <w:trHeight w:val="276"/>
        </w:trPr>
        <w:tc>
          <w:tcPr>
            <w:tcW w:w="1320" w:type="dxa"/>
            <w:shd w:val="clear" w:color="auto" w:fill="F2F2F2" w:themeFill="background1" w:themeFillShade="F2"/>
            <w:tcMar/>
          </w:tcPr>
          <w:p w:rsidRPr="00493D7E" w:rsidR="00360E84" w:rsidP="00493D7E" w:rsidRDefault="00360E84" w14:paraId="357D9669" w14:textId="18EC63BA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Selfish</w:t>
            </w:r>
            <w:proofErr w:type="spellEnd"/>
          </w:p>
        </w:tc>
        <w:tc>
          <w:tcPr>
            <w:tcW w:w="1274" w:type="dxa"/>
            <w:tcBorders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2DFFF869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4FE9ABCF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38" w:type="dxa"/>
            <w:tcBorders>
              <w:lef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527111F8" w14:textId="03DF0492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Tired</w:t>
            </w:r>
            <w:proofErr w:type="spellEnd"/>
          </w:p>
        </w:tc>
        <w:tc>
          <w:tcPr>
            <w:tcW w:w="1422" w:type="dxa"/>
            <w:tcBorders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56CB34E7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5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4CB96BA4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50" w:type="dxa"/>
            <w:tcBorders>
              <w:left w:val="single" w:color="auto" w:sz="4" w:space="0"/>
            </w:tcBorders>
            <w:shd w:val="clear" w:color="auto" w:fill="F2F2F2" w:themeFill="background1" w:themeFillShade="F2"/>
            <w:tcMar/>
          </w:tcPr>
          <w:p w:rsidRPr="00493D7E" w:rsidR="00360E84" w:rsidP="00493D7E" w:rsidRDefault="00360E84" w14:paraId="006357BC" w14:textId="569B8292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Careles</w:t>
            </w:r>
          </w:p>
        </w:tc>
        <w:tc>
          <w:tcPr>
            <w:tcW w:w="1225" w:type="dxa"/>
            <w:shd w:val="clear" w:color="auto" w:fill="F2F2F2" w:themeFill="background1" w:themeFillShade="F2"/>
            <w:tcMar/>
          </w:tcPr>
          <w:p w:rsidRPr="00493D7E" w:rsidR="00360E84" w:rsidP="00493D7E" w:rsidRDefault="00360E84" w14:paraId="7E298303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</w:tr>
      <w:tr w:rsidRPr="00493D7E" w:rsidR="00360E84" w:rsidTr="765474E7" w14:paraId="318536D7" w14:textId="77777777">
        <w:trPr>
          <w:trHeight w:val="276"/>
        </w:trPr>
        <w:tc>
          <w:tcPr>
            <w:tcW w:w="1320" w:type="dxa"/>
            <w:tcMar/>
          </w:tcPr>
          <w:p w:rsidRPr="00493D7E" w:rsidR="00360E84" w:rsidP="00493D7E" w:rsidRDefault="00360E84" w14:paraId="0BC9801D" w14:textId="3FBAA41F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Selfish</w:t>
            </w:r>
            <w:proofErr w:type="spellEnd"/>
          </w:p>
        </w:tc>
        <w:tc>
          <w:tcPr>
            <w:tcW w:w="1274" w:type="dxa"/>
            <w:tcBorders>
              <w:right w:val="single" w:color="auto" w:sz="4" w:space="0"/>
            </w:tcBorders>
            <w:tcMar/>
          </w:tcPr>
          <w:p w:rsidRPr="00493D7E" w:rsidR="00360E84" w:rsidP="00493D7E" w:rsidRDefault="00360E84" w14:paraId="4C448784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7C0FA885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38" w:type="dxa"/>
            <w:tcBorders>
              <w:left w:val="single" w:color="auto" w:sz="4" w:space="0"/>
            </w:tcBorders>
            <w:tcMar/>
          </w:tcPr>
          <w:p w:rsidRPr="00493D7E" w:rsidR="00360E84" w:rsidP="00493D7E" w:rsidRDefault="00360E84" w14:paraId="7FC0E0C9" w14:textId="3DE0D48A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Interpret</w:t>
            </w:r>
            <w:proofErr w:type="spellEnd"/>
          </w:p>
        </w:tc>
        <w:tc>
          <w:tcPr>
            <w:tcW w:w="1422" w:type="dxa"/>
            <w:tcBorders>
              <w:right w:val="single" w:color="auto" w:sz="4" w:space="0"/>
            </w:tcBorders>
            <w:tcMar/>
          </w:tcPr>
          <w:p w:rsidRPr="00493D7E" w:rsidR="00360E84" w:rsidP="00493D7E" w:rsidRDefault="00360E84" w14:paraId="257C8392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55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493D7E" w:rsidR="00360E84" w:rsidP="00493D7E" w:rsidRDefault="00360E84" w14:paraId="34D037F4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1350" w:type="dxa"/>
            <w:tcBorders>
              <w:left w:val="single" w:color="auto" w:sz="4" w:space="0"/>
            </w:tcBorders>
            <w:tcMar/>
          </w:tcPr>
          <w:p w:rsidRPr="00493D7E" w:rsidR="00360E84" w:rsidP="00493D7E" w:rsidRDefault="00360E84" w14:paraId="32FF6328" w14:textId="28A39619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proofErr w:type="spellStart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Apply</w:t>
            </w:r>
            <w:proofErr w:type="spellEnd"/>
            <w:r w:rsidRPr="00493D7E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 xml:space="preserve"> </w:t>
            </w:r>
          </w:p>
        </w:tc>
        <w:tc>
          <w:tcPr>
            <w:tcW w:w="1225" w:type="dxa"/>
            <w:tcMar/>
          </w:tcPr>
          <w:p w:rsidRPr="00493D7E" w:rsidR="00360E84" w:rsidP="00493D7E" w:rsidRDefault="00360E84" w14:paraId="0A8BD55E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</w:tr>
    </w:tbl>
    <w:p w:rsidRPr="00493D7E" w:rsidR="0020303D" w:rsidP="00493D7E" w:rsidRDefault="0020303D" w14:paraId="0650BDE2" w14:textId="15FD0808">
      <w:pPr>
        <w:spacing w:line="360" w:lineRule="auto"/>
        <w:rPr>
          <w:rFonts w:cs="Arial" w:asciiTheme="majorHAnsi" w:hAnsiTheme="majorHAnsi"/>
          <w:color w:val="008000"/>
          <w:lang w:val="es-ES_tradnl" w:eastAsia="es-ES"/>
        </w:rPr>
      </w:pPr>
    </w:p>
    <w:p w:rsidRPr="00493D7E" w:rsidR="00360E84" w:rsidP="765474E7" w:rsidRDefault="00360E84" w14:paraId="45D5C43A" w14:textId="4F7DF9E6">
      <w:pPr>
        <w:spacing w:line="360" w:lineRule="auto"/>
        <w:jc w:val="right"/>
        <w:rPr>
          <w:rFonts w:ascii="Calibri" w:hAnsi="Calibri" w:cs="Arial" w:asciiTheme="majorAscii" w:hAnsiTheme="majorAscii"/>
          <w:lang w:val="es-ES" w:eastAsia="es-ES"/>
        </w:rPr>
      </w:pPr>
      <w:proofErr w:type="spellStart"/>
      <w:r w:rsidRPr="765474E7" w:rsidR="00360E84">
        <w:rPr>
          <w:rFonts w:ascii="Calibri" w:hAnsi="Calibri" w:cs="Arial" w:asciiTheme="majorAscii" w:hAnsiTheme="majorAscii"/>
          <w:b w:val="1"/>
          <w:bCs w:val="1"/>
          <w:color w:val="010306"/>
          <w:shd w:val="clear" w:color="auto" w:fill="FFFFFF"/>
          <w:lang w:val="es-ES" w:eastAsia="es-ES"/>
        </w:rPr>
        <w:t>Adapted</w:t>
      </w:r>
      <w:proofErr w:type="spellEnd"/>
      <w:r w:rsidRPr="765474E7" w:rsidR="00360E84">
        <w:rPr>
          <w:rFonts w:ascii="Calibri" w:hAnsi="Calibri" w:cs="Arial" w:asciiTheme="majorAscii" w:hAnsiTheme="majorAscii"/>
          <w:b w:val="1"/>
          <w:bCs w:val="1"/>
          <w:color w:val="010306"/>
          <w:shd w:val="clear" w:color="auto" w:fill="FFFFFF"/>
          <w:lang w:val="es-ES" w:eastAsia="es-ES"/>
        </w:rPr>
        <w:t xml:space="preserve"> </w:t>
      </w:r>
      <w:proofErr w:type="spellStart"/>
      <w:r w:rsidRPr="765474E7" w:rsidR="00360E84">
        <w:rPr>
          <w:rFonts w:ascii="Calibri" w:hAnsi="Calibri" w:cs="Arial" w:asciiTheme="majorAscii" w:hAnsiTheme="majorAscii"/>
          <w:b w:val="1"/>
          <w:bCs w:val="1"/>
          <w:color w:val="010306"/>
          <w:shd w:val="clear" w:color="auto" w:fill="FFFFFF"/>
          <w:lang w:val="es-ES" w:eastAsia="es-ES"/>
        </w:rPr>
        <w:t>from</w:t>
      </w:r>
      <w:proofErr w:type="spellEnd"/>
      <w:r w:rsidRPr="765474E7" w:rsidR="2E1A7ABE">
        <w:rPr>
          <w:rFonts w:ascii="Calibri" w:hAnsi="Calibri" w:cs="Arial" w:asciiTheme="majorAscii" w:hAnsiTheme="majorAscii"/>
          <w:b w:val="1"/>
          <w:bCs w:val="1"/>
          <w:color w:val="010306"/>
          <w:shd w:val="clear" w:color="auto" w:fill="FFFFFF"/>
          <w:lang w:val="es-ES" w:eastAsia="es-ES"/>
        </w:rPr>
        <w:t>:</w:t>
      </w:r>
      <w:r w:rsidRPr="765474E7" w:rsidR="00360E84">
        <w:rPr>
          <w:rFonts w:ascii="Calibri" w:hAnsi="Calibri" w:cs="Arial" w:asciiTheme="majorAscii" w:hAnsiTheme="majorAscii"/>
          <w:color w:val="010306"/>
          <w:shd w:val="clear" w:color="auto" w:fill="FFFFFF"/>
          <w:lang w:val="es-ES" w:eastAsia="es-ES"/>
        </w:rPr>
        <w:t xml:space="preserve"> Norris, R. (2004). </w:t>
      </w:r>
      <w:proofErr w:type="spellStart"/>
      <w:r w:rsidRPr="765474E7" w:rsidR="00360E84">
        <w:rPr>
          <w:rFonts w:ascii="Calibri" w:hAnsi="Calibri" w:cs="Arial" w:asciiTheme="majorAscii" w:hAnsiTheme="majorAscii"/>
          <w:color w:val="010306"/>
          <w:shd w:val="clear" w:color="auto" w:fill="FFFFFF"/>
          <w:lang w:val="es-ES" w:eastAsia="es-ES"/>
        </w:rPr>
        <w:t>Ready</w:t>
      </w:r>
      <w:proofErr w:type="spellEnd"/>
      <w:r w:rsidRPr="765474E7" w:rsidR="00360E84">
        <w:rPr>
          <w:rFonts w:ascii="Calibri" w:hAnsi="Calibri" w:cs="Arial" w:asciiTheme="majorAscii" w:hAnsiTheme="majorAscii"/>
          <w:color w:val="010306"/>
          <w:shd w:val="clear" w:color="auto" w:fill="FFFFFF"/>
          <w:lang w:val="es-ES" w:eastAsia="es-ES"/>
        </w:rPr>
        <w:t xml:space="preserve"> </w:t>
      </w:r>
      <w:proofErr w:type="spellStart"/>
      <w:r w:rsidRPr="765474E7" w:rsidR="00360E84">
        <w:rPr>
          <w:rFonts w:ascii="Calibri" w:hAnsi="Calibri" w:cs="Arial" w:asciiTheme="majorAscii" w:hAnsiTheme="majorAscii"/>
          <w:color w:val="010306"/>
          <w:shd w:val="clear" w:color="auto" w:fill="FFFFFF"/>
          <w:lang w:val="es-ES" w:eastAsia="es-ES"/>
        </w:rPr>
        <w:t>for</w:t>
      </w:r>
      <w:proofErr w:type="spellEnd"/>
      <w:r w:rsidRPr="765474E7" w:rsidR="00360E84">
        <w:rPr>
          <w:rFonts w:ascii="Calibri" w:hAnsi="Calibri" w:cs="Arial" w:asciiTheme="majorAscii" w:hAnsiTheme="majorAscii"/>
          <w:color w:val="010306"/>
          <w:shd w:val="clear" w:color="auto" w:fill="FFFFFF"/>
          <w:lang w:val="es-ES" w:eastAsia="es-ES"/>
        </w:rPr>
        <w:t xml:space="preserve"> CAE. Oxford: </w:t>
      </w:r>
      <w:r w:rsidRPr="765474E7" w:rsidR="00360E84">
        <w:rPr>
          <w:rFonts w:ascii="Calibri" w:hAnsi="Calibri" w:cs="Arial" w:asciiTheme="majorAscii" w:hAnsiTheme="majorAscii"/>
          <w:color w:val="010306"/>
          <w:shd w:val="clear" w:color="auto" w:fill="FFFFFF"/>
          <w:lang w:val="es-ES" w:eastAsia="es-ES"/>
        </w:rPr>
        <w:t>Macmillan</w:t>
      </w:r>
      <w:r w:rsidRPr="765474E7" w:rsidR="00360E84">
        <w:rPr>
          <w:rFonts w:ascii="Calibri" w:hAnsi="Calibri" w:cs="Arial" w:asciiTheme="majorAscii" w:hAnsiTheme="majorAscii"/>
          <w:color w:val="010306"/>
          <w:shd w:val="clear" w:color="auto" w:fill="FFFFFF"/>
          <w:lang w:val="es-ES" w:eastAsia="es-ES"/>
        </w:rPr>
        <w:t xml:space="preserve"> </w:t>
      </w:r>
      <w:proofErr w:type="spellStart"/>
      <w:r w:rsidRPr="765474E7" w:rsidR="00360E84">
        <w:rPr>
          <w:rFonts w:ascii="Calibri" w:hAnsi="Calibri" w:cs="Arial" w:asciiTheme="majorAscii" w:hAnsiTheme="majorAscii"/>
          <w:color w:val="010306"/>
          <w:shd w:val="clear" w:color="auto" w:fill="FFFFFF"/>
          <w:lang w:val="es-ES" w:eastAsia="es-ES"/>
        </w:rPr>
        <w:t>Education</w:t>
      </w:r>
      <w:proofErr w:type="spellEnd"/>
      <w:r w:rsidRPr="765474E7" w:rsidR="00493D7E">
        <w:rPr>
          <w:rFonts w:ascii="Calibri" w:hAnsi="Calibri" w:cs="Arial" w:asciiTheme="majorAscii" w:hAnsiTheme="majorAscii"/>
          <w:color w:val="010306"/>
          <w:shd w:val="clear" w:color="auto" w:fill="FFFFFF"/>
          <w:lang w:val="es-ES" w:eastAsia="es-ES"/>
        </w:rPr>
        <w:t>.</w:t>
      </w:r>
    </w:p>
    <w:p w:rsidRPr="00493D7E" w:rsidR="00360E84" w:rsidP="00493D7E" w:rsidRDefault="00360E84" w14:paraId="754009B7" w14:textId="77777777">
      <w:pPr>
        <w:spacing w:line="360" w:lineRule="auto"/>
        <w:rPr>
          <w:rFonts w:cs="Arial" w:asciiTheme="majorHAnsi" w:hAnsiTheme="majorHAnsi"/>
          <w:color w:val="008000"/>
          <w:lang w:val="es-ES_tradnl" w:eastAsia="es-ES"/>
        </w:rPr>
      </w:pPr>
    </w:p>
    <w:sectPr w:rsidRPr="00493D7E" w:rsidR="00360E84" w:rsidSect="00DE2841">
      <w:headerReference w:type="default" r:id="rId11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06F" w:rsidP="00493D7E" w:rsidRDefault="0069606F" w14:paraId="35704010" w14:textId="77777777">
      <w:r>
        <w:separator/>
      </w:r>
    </w:p>
  </w:endnote>
  <w:endnote w:type="continuationSeparator" w:id="0">
    <w:p w:rsidR="0069606F" w:rsidP="00493D7E" w:rsidRDefault="0069606F" w14:paraId="439D872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06F" w:rsidP="00493D7E" w:rsidRDefault="0069606F" w14:paraId="4D80A061" w14:textId="77777777">
      <w:r>
        <w:separator/>
      </w:r>
    </w:p>
  </w:footnote>
  <w:footnote w:type="continuationSeparator" w:id="0">
    <w:p w:rsidR="0069606F" w:rsidP="00493D7E" w:rsidRDefault="0069606F" w14:paraId="351A44B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493D7E" w:rsidRDefault="00493D7E" w14:paraId="4ED1FC42" w14:textId="75943598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1D90307" wp14:editId="67C5EC03">
          <wp:simplePos x="0" y="0"/>
          <wp:positionH relativeFrom="column">
            <wp:posOffset>-742950</wp:posOffset>
          </wp:positionH>
          <wp:positionV relativeFrom="paragraph">
            <wp:posOffset>-295910</wp:posOffset>
          </wp:positionV>
          <wp:extent cx="7109460" cy="548640"/>
          <wp:effectExtent l="0" t="0" r="0" b="3810"/>
          <wp:wrapNone/>
          <wp:docPr id="7" name="Imagen 7" descr="C:\Users\uvdes\AppData\Local\Microsoft\Windows\INetCache\Content.Word\EP_pleca-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vdes\AppData\Local\Microsoft\Windows\INetCache\Content.Word\EP_pleca-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94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2EB"/>
    <w:multiLevelType w:val="hybridMultilevel"/>
    <w:tmpl w:val="E9D89554"/>
    <w:lvl w:ilvl="0" w:tplc="37D8D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CC4F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908C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610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805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F29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CC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84B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38C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B282A"/>
    <w:multiLevelType w:val="hybridMultilevel"/>
    <w:tmpl w:val="3708B162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1301802"/>
    <w:multiLevelType w:val="hybridMultilevel"/>
    <w:tmpl w:val="869A5CC8"/>
    <w:lvl w:ilvl="0" w:tplc="FC340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D7E81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0589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988C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2809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3AE86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750C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00A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618F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2F85397B"/>
    <w:multiLevelType w:val="hybridMultilevel"/>
    <w:tmpl w:val="B6EA9CE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A646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72D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5602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0D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E60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0E4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08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64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D15D7"/>
    <w:multiLevelType w:val="multilevel"/>
    <w:tmpl w:val="F96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8CE014F"/>
    <w:multiLevelType w:val="multilevel"/>
    <w:tmpl w:val="BA3E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46A48B2"/>
    <w:multiLevelType w:val="hybridMultilevel"/>
    <w:tmpl w:val="4526434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6A03E63"/>
    <w:multiLevelType w:val="hybridMultilevel"/>
    <w:tmpl w:val="318067E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0B323A9"/>
    <w:multiLevelType w:val="hybridMultilevel"/>
    <w:tmpl w:val="A6E88AE4"/>
    <w:lvl w:ilvl="0" w:tplc="B07C0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A646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72D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5602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0D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E60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0E4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08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64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E2F6B"/>
    <w:multiLevelType w:val="hybridMultilevel"/>
    <w:tmpl w:val="D0E44058"/>
    <w:lvl w:ilvl="0" w:tplc="CEF04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F8CFA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996D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3728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58AF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39A1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D445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BB81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FD0B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0" w15:restartNumberingAfterBreak="0">
    <w:nsid w:val="5C87693C"/>
    <w:multiLevelType w:val="hybridMultilevel"/>
    <w:tmpl w:val="34FE4F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556FF"/>
    <w:multiLevelType w:val="hybridMultilevel"/>
    <w:tmpl w:val="9334C29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3125AB2"/>
    <w:multiLevelType w:val="hybridMultilevel"/>
    <w:tmpl w:val="5DD41344"/>
    <w:lvl w:ilvl="0" w:tplc="0C0A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6"/>
  </w:num>
  <w:num w:numId="5">
    <w:abstractNumId w:val="11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10"/>
  </w:num>
  <w:num w:numId="11">
    <w:abstractNumId w:val="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EA"/>
    <w:rsid w:val="000040F9"/>
    <w:rsid w:val="0009295F"/>
    <w:rsid w:val="000C4F0B"/>
    <w:rsid w:val="00194B43"/>
    <w:rsid w:val="0020303D"/>
    <w:rsid w:val="002566E4"/>
    <w:rsid w:val="002752D1"/>
    <w:rsid w:val="00315714"/>
    <w:rsid w:val="00344162"/>
    <w:rsid w:val="00360E84"/>
    <w:rsid w:val="003B3DCD"/>
    <w:rsid w:val="004073A4"/>
    <w:rsid w:val="00411A8E"/>
    <w:rsid w:val="00414981"/>
    <w:rsid w:val="00493D7E"/>
    <w:rsid w:val="004D04EA"/>
    <w:rsid w:val="00580A68"/>
    <w:rsid w:val="005845C0"/>
    <w:rsid w:val="0069606F"/>
    <w:rsid w:val="006C3726"/>
    <w:rsid w:val="006E3A0F"/>
    <w:rsid w:val="00731378"/>
    <w:rsid w:val="00732742"/>
    <w:rsid w:val="00820CB5"/>
    <w:rsid w:val="008707A7"/>
    <w:rsid w:val="008756C5"/>
    <w:rsid w:val="008978CF"/>
    <w:rsid w:val="008B644D"/>
    <w:rsid w:val="008E1673"/>
    <w:rsid w:val="00913CA8"/>
    <w:rsid w:val="009419EF"/>
    <w:rsid w:val="00945007"/>
    <w:rsid w:val="00B13BD4"/>
    <w:rsid w:val="00B51AD8"/>
    <w:rsid w:val="00B63168"/>
    <w:rsid w:val="00BE521F"/>
    <w:rsid w:val="00C12DD2"/>
    <w:rsid w:val="00CC5A28"/>
    <w:rsid w:val="00D77F9B"/>
    <w:rsid w:val="00DE2841"/>
    <w:rsid w:val="00E324C0"/>
    <w:rsid w:val="00E87720"/>
    <w:rsid w:val="00F8013C"/>
    <w:rsid w:val="00F971F1"/>
    <w:rsid w:val="00FD5C98"/>
    <w:rsid w:val="025E5ED4"/>
    <w:rsid w:val="0DB474CC"/>
    <w:rsid w:val="17EB194D"/>
    <w:rsid w:val="1EA9595D"/>
    <w:rsid w:val="2E1A7ABE"/>
    <w:rsid w:val="39965BFA"/>
    <w:rsid w:val="3DD23342"/>
    <w:rsid w:val="5B1102CB"/>
    <w:rsid w:val="5FB121DF"/>
    <w:rsid w:val="60208C4C"/>
    <w:rsid w:val="68D961E5"/>
    <w:rsid w:val="765474E7"/>
    <w:rsid w:val="787F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69949"/>
  <w14:defaultImageDpi w14:val="300"/>
  <w15:docId w15:val="{E5470587-513C-44E0-AB2D-0394AE8D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D04EA"/>
    <w:rPr>
      <w:rFonts w:ascii="Times New Roman" w:hAnsi="Times New Roman" w:eastAsia="Times New Roman" w:cs="Times New Roman"/>
      <w:lang w:val="es-MX" w:eastAsia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04EA"/>
    <w:rPr>
      <w:rFonts w:eastAsiaTheme="minorHAnsi"/>
      <w:lang w:val="uz-Cyrl-UZ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3B3DCD"/>
    <w:pPr>
      <w:ind w:left="720"/>
      <w:contextualSpacing/>
    </w:pPr>
    <w:rPr>
      <w:rFonts w:eastAsiaTheme="minorEastAsia"/>
      <w:sz w:val="20"/>
      <w:szCs w:val="20"/>
      <w:lang w:val="es-ES_tradnl" w:eastAsia="es-ES"/>
    </w:rPr>
  </w:style>
  <w:style w:type="character" w:styleId="normaltextrun" w:customStyle="1">
    <w:name w:val="normaltextrun"/>
    <w:basedOn w:val="Fuentedeprrafopredeter"/>
    <w:rsid w:val="000040F9"/>
  </w:style>
  <w:style w:type="character" w:styleId="eop" w:customStyle="1">
    <w:name w:val="eop"/>
    <w:basedOn w:val="Fuentedeprrafopredeter"/>
    <w:rsid w:val="000040F9"/>
  </w:style>
  <w:style w:type="paragraph" w:styleId="NormalWeb">
    <w:name w:val="Normal (Web)"/>
    <w:basedOn w:val="Normal"/>
    <w:uiPriority w:val="99"/>
    <w:semiHidden/>
    <w:unhideWhenUsed/>
    <w:rsid w:val="00945007"/>
    <w:pPr>
      <w:spacing w:before="100" w:beforeAutospacing="1" w:after="100" w:afterAutospacing="1"/>
    </w:pPr>
    <w:rPr>
      <w:lang w:val="uz-Cyrl-UZ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162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44162"/>
    <w:rPr>
      <w:rFonts w:ascii="Lucida Grande" w:hAnsi="Lucida Grande" w:eastAsia="Times New Roman" w:cs="Lucida Grande"/>
      <w:sz w:val="18"/>
      <w:szCs w:val="18"/>
      <w:lang w:val="es-MX" w:eastAsia="es-MX"/>
    </w:rPr>
  </w:style>
  <w:style w:type="paragraph" w:styleId="texto" w:customStyle="1">
    <w:name w:val="texto"/>
    <w:basedOn w:val="Normal"/>
    <w:rsid w:val="008707A7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indicacion" w:customStyle="1">
    <w:name w:val="indicacion"/>
    <w:basedOn w:val="Normal"/>
    <w:rsid w:val="008707A7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act202contenedor-imgtxt" w:customStyle="1">
    <w:name w:val="act202__contenedor-img__txt"/>
    <w:basedOn w:val="Normal"/>
    <w:rsid w:val="00B51AD8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493D7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493D7E"/>
    <w:rPr>
      <w:rFonts w:ascii="Times New Roman" w:hAnsi="Times New Roman" w:eastAsia="Times New Roman" w:cs="Times New Roman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493D7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493D7E"/>
    <w:rPr>
      <w:rFonts w:ascii="Times New Roman" w:hAnsi="Times New Roman" w:eastAsia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0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7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7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2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2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6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090">
          <w:marLeft w:val="0"/>
          <w:marRight w:val="0"/>
          <w:marTop w:val="0"/>
          <w:marBottom w:val="0"/>
          <w:divBdr>
            <w:top w:val="single" w:sz="12" w:space="0" w:color="EDE07D"/>
            <w:left w:val="single" w:sz="12" w:space="0" w:color="EDE07D"/>
            <w:bottom w:val="none" w:sz="0" w:space="0" w:color="auto"/>
            <w:right w:val="single" w:sz="12" w:space="0" w:color="EDE07D"/>
          </w:divBdr>
          <w:divsChild>
            <w:div w:id="141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2438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2588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6865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8890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18" ma:contentTypeDescription="Crear nuevo documento." ma:contentTypeScope="" ma:versionID="99f99acc5e27ce2701bbddd20c4584cb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8d8671c279c40d41cb31889ceb5ab452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55BE3-3A14-4CC7-9D04-19858C7F8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3E9D64-FF41-467C-8088-78C6D9AD46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B21603-D145-4634-94C7-170D421625DD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4.xml><?xml version="1.0" encoding="utf-8"?>
<ds:datastoreItem xmlns:ds="http://schemas.openxmlformats.org/officeDocument/2006/customXml" ds:itemID="{70F7A703-6CD6-495A-959A-FEB536E2828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</dc:creator>
  <keywords/>
  <dc:description/>
  <lastModifiedBy>Cesar Hernandez Melissa</lastModifiedBy>
  <revision>8</revision>
  <dcterms:created xsi:type="dcterms:W3CDTF">2023-02-14T18:00:00.0000000Z</dcterms:created>
  <dcterms:modified xsi:type="dcterms:W3CDTF">2023-02-27T16:34:01.8344291Z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