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Evaluación: Actividad 6.2 (Regresión Lineal Múltiple)</w:t>
      </w:r>
    </w:p>
    <w:p w:rsidR="00000000" w:rsidDel="00000000" w:rsidP="00000000" w:rsidRDefault="00000000" w:rsidRPr="00000000" w14:paraId="00000002">
      <w:pPr>
        <w:ind w:left="0" w:firstLine="0"/>
        <w:jc w:val="both"/>
        <w:rPr>
          <w:u w:val="single"/>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Empezamos la actividad cargando todos los archivos de csv. Para que los modelos de regresión funcionaran correctamente se limpiaron y rellenaron datos nulos. Para los datos string, se utilizó un before fill y forward fill y para los datos numéricos se usó una mediana. Posteriormente, se aplicó una reducción de valores extremos por medio del rango intercuartil, para reducir el ruido y valores demasiado dispersos. Este paso se repitió para los 3 datasets por medio de un FOR.</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A continuación, para cada uno de los data frames ya preprocesados, en un FOR, se pasan ciertos datos string a datos que deberían ser enteros para poder trabajar con ellos, para después seleccionar solo las filas que tuvieran como característica ‘Entire home/apt’ y ‘Private room’. </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También, aislamos las variables de cada tipo de cuarto como variables dependientes o independientes según sea el caso. Ahora, en vez de solo usar una variable independiente, usamos 3 variables para explicar una sola dependiente. Además dentro de un FOR, se saca la ecuación del modelo matemático para cada caso, y cada país.</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Ya teniendo nuestros datos listos, se llevaron a cabo las regresiones en las cuales tuvimos los siguientes resultados:</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California</w:t>
      </w:r>
    </w:p>
    <w:p w:rsidR="00000000" w:rsidDel="00000000" w:rsidP="00000000" w:rsidRDefault="00000000" w:rsidRPr="00000000" w14:paraId="0000000C">
      <w:pPr>
        <w:numPr>
          <w:ilvl w:val="1"/>
          <w:numId w:val="1"/>
        </w:numPr>
        <w:ind w:left="1440" w:hanging="360"/>
        <w:jc w:val="both"/>
        <w:rPr>
          <w:u w:val="none"/>
        </w:rPr>
      </w:pPr>
      <w:r w:rsidDel="00000000" w:rsidR="00000000" w:rsidRPr="00000000">
        <w:rPr>
          <w:rtl w:val="0"/>
        </w:rPr>
        <w:t xml:space="preserve">host_acceptance_rate vs host_response_rate, Price, number_of_reviews , review_scores_rating: En esta estamos midiendo el efecto que tiene que un host responda rápido, el precio del alojamiento y la calificación en las reseñas, en la calificación final que recibe. Podemos notar que en ambos, tienen una baja correlación, podríamos decir que el host que responde rápido/lento, el precio del alojamiento, el número de reseñas y la calificación de esta  no necesariamente significa que el host tendrá buena tasa de aceptación. También, nuestro modelo nos da un R2 muy bajo en ambos cuartos, dándonos a entender que la fuerza de la relación lineal es baja. </w:t>
      </w:r>
    </w:p>
    <w:p w:rsidR="00000000" w:rsidDel="00000000" w:rsidP="00000000" w:rsidRDefault="00000000" w:rsidRPr="00000000" w14:paraId="0000000D">
      <w:pPr>
        <w:numPr>
          <w:ilvl w:val="2"/>
          <w:numId w:val="1"/>
        </w:numPr>
        <w:ind w:left="2160" w:hanging="360"/>
        <w:jc w:val="both"/>
        <w:rPr>
          <w:u w:val="none"/>
        </w:rPr>
      </w:pPr>
      <w:r w:rsidDel="00000000" w:rsidR="00000000" w:rsidRPr="00000000">
        <w:rPr>
          <w:rtl w:val="0"/>
        </w:rPr>
        <w:t xml:space="preserve">Entire home/apt: </w:t>
      </w:r>
    </w:p>
    <w:p w:rsidR="00000000" w:rsidDel="00000000" w:rsidP="00000000" w:rsidRDefault="00000000" w:rsidRPr="00000000" w14:paraId="0000000E">
      <w:pPr>
        <w:numPr>
          <w:ilvl w:val="3"/>
          <w:numId w:val="1"/>
        </w:numPr>
        <w:ind w:left="2880" w:hanging="360"/>
        <w:jc w:val="both"/>
        <w:rPr>
          <w:u w:val="none"/>
        </w:rPr>
      </w:pPr>
      <w:r w:rsidDel="00000000" w:rsidR="00000000" w:rsidRPr="00000000">
        <w:rPr>
          <w:rtl w:val="0"/>
        </w:rPr>
        <w:t xml:space="preserve">Determinación:0.06</w:t>
      </w:r>
    </w:p>
    <w:p w:rsidR="00000000" w:rsidDel="00000000" w:rsidP="00000000" w:rsidRDefault="00000000" w:rsidRPr="00000000" w14:paraId="0000000F">
      <w:pPr>
        <w:numPr>
          <w:ilvl w:val="3"/>
          <w:numId w:val="1"/>
        </w:numPr>
        <w:ind w:left="2880" w:hanging="360"/>
        <w:jc w:val="both"/>
        <w:rPr>
          <w:u w:val="none"/>
        </w:rPr>
      </w:pPr>
      <w:r w:rsidDel="00000000" w:rsidR="00000000" w:rsidRPr="00000000">
        <w:rPr>
          <w:rtl w:val="0"/>
        </w:rPr>
        <w:t xml:space="preserve">Correlación:0.24</w:t>
      </w:r>
    </w:p>
    <w:p w:rsidR="00000000" w:rsidDel="00000000" w:rsidP="00000000" w:rsidRDefault="00000000" w:rsidRPr="00000000" w14:paraId="00000010">
      <w:pPr>
        <w:numPr>
          <w:ilvl w:val="2"/>
          <w:numId w:val="1"/>
        </w:numPr>
        <w:ind w:left="2160" w:hanging="360"/>
        <w:jc w:val="both"/>
        <w:rPr>
          <w:u w:val="none"/>
        </w:rPr>
      </w:pPr>
      <w:r w:rsidDel="00000000" w:rsidR="00000000" w:rsidRPr="00000000">
        <w:rPr>
          <w:rtl w:val="0"/>
        </w:rPr>
        <w:t xml:space="preserve">Private room:</w:t>
      </w:r>
    </w:p>
    <w:p w:rsidR="00000000" w:rsidDel="00000000" w:rsidP="00000000" w:rsidRDefault="00000000" w:rsidRPr="00000000" w14:paraId="00000011">
      <w:pPr>
        <w:numPr>
          <w:ilvl w:val="3"/>
          <w:numId w:val="1"/>
        </w:numPr>
        <w:ind w:left="2880" w:hanging="360"/>
        <w:jc w:val="both"/>
      </w:pPr>
      <w:r w:rsidDel="00000000" w:rsidR="00000000" w:rsidRPr="00000000">
        <w:rPr>
          <w:rtl w:val="0"/>
        </w:rPr>
        <w:t xml:space="preserve">Determinación:0.04</w:t>
      </w:r>
    </w:p>
    <w:p w:rsidR="00000000" w:rsidDel="00000000" w:rsidP="00000000" w:rsidRDefault="00000000" w:rsidRPr="00000000" w14:paraId="00000012">
      <w:pPr>
        <w:numPr>
          <w:ilvl w:val="3"/>
          <w:numId w:val="1"/>
        </w:numPr>
        <w:ind w:left="2880" w:hanging="360"/>
        <w:jc w:val="both"/>
        <w:rPr>
          <w:u w:val="none"/>
        </w:rPr>
      </w:pPr>
      <w:r w:rsidDel="00000000" w:rsidR="00000000" w:rsidRPr="00000000">
        <w:rPr>
          <w:rtl w:val="0"/>
        </w:rPr>
        <w:t xml:space="preserve">Correlación: 0.20</w:t>
      </w:r>
    </w:p>
    <w:p w:rsidR="00000000" w:rsidDel="00000000" w:rsidP="00000000" w:rsidRDefault="00000000" w:rsidRPr="00000000" w14:paraId="00000013">
      <w:pPr>
        <w:numPr>
          <w:ilvl w:val="1"/>
          <w:numId w:val="1"/>
        </w:numPr>
        <w:ind w:left="1440" w:hanging="360"/>
        <w:jc w:val="both"/>
        <w:rPr>
          <w:u w:val="none"/>
        </w:rPr>
      </w:pPr>
      <w:r w:rsidDel="00000000" w:rsidR="00000000" w:rsidRPr="00000000">
        <w:rPr>
          <w:rtl w:val="0"/>
        </w:rPr>
        <w:t xml:space="preserve">Price vs availability_365, host_response_rate, number_of_reviews, accommodates: En este caso, medimos el efecto de la ocupación, la tasa de respuesta del host, el número de reseñas y cuántos inquilinos caben, en el precio del alojamiento. De igual manera, vemos correlaciones muy bajas y poca fuerza en la relación entre variables. Podríamos decir que estas variables no son explicativas para el precio del alojamiento.</w:t>
      </w:r>
    </w:p>
    <w:p w:rsidR="00000000" w:rsidDel="00000000" w:rsidP="00000000" w:rsidRDefault="00000000" w:rsidRPr="00000000" w14:paraId="00000014">
      <w:pPr>
        <w:numPr>
          <w:ilvl w:val="2"/>
          <w:numId w:val="1"/>
        </w:numPr>
        <w:ind w:left="2160" w:hanging="360"/>
        <w:jc w:val="both"/>
      </w:pPr>
      <w:r w:rsidDel="00000000" w:rsidR="00000000" w:rsidRPr="00000000">
        <w:rPr>
          <w:rtl w:val="0"/>
        </w:rPr>
        <w:t xml:space="preserve">Entire home/apt: </w:t>
      </w:r>
    </w:p>
    <w:p w:rsidR="00000000" w:rsidDel="00000000" w:rsidP="00000000" w:rsidRDefault="00000000" w:rsidRPr="00000000" w14:paraId="00000015">
      <w:pPr>
        <w:numPr>
          <w:ilvl w:val="3"/>
          <w:numId w:val="1"/>
        </w:numPr>
        <w:ind w:left="2880" w:hanging="360"/>
        <w:jc w:val="both"/>
      </w:pPr>
      <w:r w:rsidDel="00000000" w:rsidR="00000000" w:rsidRPr="00000000">
        <w:rPr>
          <w:rtl w:val="0"/>
        </w:rPr>
        <w:t xml:space="preserve">Determinación:0.08</w:t>
      </w:r>
    </w:p>
    <w:p w:rsidR="00000000" w:rsidDel="00000000" w:rsidP="00000000" w:rsidRDefault="00000000" w:rsidRPr="00000000" w14:paraId="00000016">
      <w:pPr>
        <w:numPr>
          <w:ilvl w:val="3"/>
          <w:numId w:val="1"/>
        </w:numPr>
        <w:ind w:left="2880" w:hanging="360"/>
        <w:jc w:val="both"/>
      </w:pPr>
      <w:r w:rsidDel="00000000" w:rsidR="00000000" w:rsidRPr="00000000">
        <w:rPr>
          <w:rtl w:val="0"/>
        </w:rPr>
        <w:t xml:space="preserve">Correlación:0.28</w:t>
      </w:r>
    </w:p>
    <w:p w:rsidR="00000000" w:rsidDel="00000000" w:rsidP="00000000" w:rsidRDefault="00000000" w:rsidRPr="00000000" w14:paraId="00000017">
      <w:pPr>
        <w:numPr>
          <w:ilvl w:val="2"/>
          <w:numId w:val="1"/>
        </w:numPr>
        <w:ind w:left="2160" w:hanging="360"/>
        <w:jc w:val="both"/>
      </w:pPr>
      <w:r w:rsidDel="00000000" w:rsidR="00000000" w:rsidRPr="00000000">
        <w:rPr>
          <w:rtl w:val="0"/>
        </w:rPr>
        <w:t xml:space="preserve">Private room:</w:t>
      </w:r>
    </w:p>
    <w:p w:rsidR="00000000" w:rsidDel="00000000" w:rsidP="00000000" w:rsidRDefault="00000000" w:rsidRPr="00000000" w14:paraId="00000018">
      <w:pPr>
        <w:numPr>
          <w:ilvl w:val="3"/>
          <w:numId w:val="1"/>
        </w:numPr>
        <w:ind w:left="2880" w:hanging="360"/>
        <w:jc w:val="both"/>
      </w:pPr>
      <w:r w:rsidDel="00000000" w:rsidR="00000000" w:rsidRPr="00000000">
        <w:rPr>
          <w:rtl w:val="0"/>
        </w:rPr>
        <w:t xml:space="preserve">Determinación:0.017</w:t>
      </w:r>
    </w:p>
    <w:p w:rsidR="00000000" w:rsidDel="00000000" w:rsidP="00000000" w:rsidRDefault="00000000" w:rsidRPr="00000000" w14:paraId="00000019">
      <w:pPr>
        <w:numPr>
          <w:ilvl w:val="3"/>
          <w:numId w:val="1"/>
        </w:numPr>
        <w:ind w:left="2880" w:hanging="360"/>
        <w:jc w:val="both"/>
      </w:pPr>
      <w:r w:rsidDel="00000000" w:rsidR="00000000" w:rsidRPr="00000000">
        <w:rPr>
          <w:rtl w:val="0"/>
        </w:rPr>
        <w:t xml:space="preserve">Correlación: 0.13</w:t>
      </w:r>
    </w:p>
    <w:p w:rsidR="00000000" w:rsidDel="00000000" w:rsidP="00000000" w:rsidRDefault="00000000" w:rsidRPr="00000000" w14:paraId="0000001A">
      <w:pPr>
        <w:numPr>
          <w:ilvl w:val="1"/>
          <w:numId w:val="1"/>
        </w:numPr>
        <w:ind w:left="1440" w:hanging="360"/>
        <w:jc w:val="both"/>
        <w:rPr>
          <w:u w:val="none"/>
        </w:rPr>
      </w:pPr>
      <w:r w:rsidDel="00000000" w:rsidR="00000000" w:rsidRPr="00000000">
        <w:rPr>
          <w:rtl w:val="0"/>
        </w:rPr>
        <w:t xml:space="preserve">host_acceptance_rate vs number_of_reviews, review_scores_cleanliness, review_scores_communication: En este caso, medimos el efecto del número de reseñas, la calificación de limpieza y la calificación en comunicación en la tasa de aceptación del host. De igual manera, estas variables no son explicativas para la tasa de aceptación del host.</w:t>
      </w:r>
    </w:p>
    <w:p w:rsidR="00000000" w:rsidDel="00000000" w:rsidP="00000000" w:rsidRDefault="00000000" w:rsidRPr="00000000" w14:paraId="0000001B">
      <w:pPr>
        <w:numPr>
          <w:ilvl w:val="2"/>
          <w:numId w:val="1"/>
        </w:numPr>
        <w:ind w:left="2160" w:hanging="360"/>
        <w:jc w:val="both"/>
      </w:pPr>
      <w:r w:rsidDel="00000000" w:rsidR="00000000" w:rsidRPr="00000000">
        <w:rPr>
          <w:rtl w:val="0"/>
        </w:rPr>
        <w:t xml:space="preserve">Entire home/apt: </w:t>
      </w:r>
    </w:p>
    <w:p w:rsidR="00000000" w:rsidDel="00000000" w:rsidP="00000000" w:rsidRDefault="00000000" w:rsidRPr="00000000" w14:paraId="0000001C">
      <w:pPr>
        <w:numPr>
          <w:ilvl w:val="3"/>
          <w:numId w:val="1"/>
        </w:numPr>
        <w:ind w:left="2880" w:hanging="360"/>
        <w:jc w:val="both"/>
      </w:pPr>
      <w:r w:rsidDel="00000000" w:rsidR="00000000" w:rsidRPr="00000000">
        <w:rPr>
          <w:rtl w:val="0"/>
        </w:rPr>
        <w:t xml:space="preserve">Determinación:0.01</w:t>
      </w:r>
    </w:p>
    <w:p w:rsidR="00000000" w:rsidDel="00000000" w:rsidP="00000000" w:rsidRDefault="00000000" w:rsidRPr="00000000" w14:paraId="0000001D">
      <w:pPr>
        <w:numPr>
          <w:ilvl w:val="3"/>
          <w:numId w:val="1"/>
        </w:numPr>
        <w:ind w:left="2880" w:hanging="360"/>
        <w:jc w:val="both"/>
      </w:pPr>
      <w:r w:rsidDel="00000000" w:rsidR="00000000" w:rsidRPr="00000000">
        <w:rPr>
          <w:rtl w:val="0"/>
        </w:rPr>
        <w:t xml:space="preserve">Correlación:0.10</w:t>
      </w:r>
    </w:p>
    <w:p w:rsidR="00000000" w:rsidDel="00000000" w:rsidP="00000000" w:rsidRDefault="00000000" w:rsidRPr="00000000" w14:paraId="0000001E">
      <w:pPr>
        <w:numPr>
          <w:ilvl w:val="2"/>
          <w:numId w:val="1"/>
        </w:numPr>
        <w:ind w:left="2160" w:hanging="360"/>
        <w:jc w:val="both"/>
      </w:pPr>
      <w:r w:rsidDel="00000000" w:rsidR="00000000" w:rsidRPr="00000000">
        <w:rPr>
          <w:rtl w:val="0"/>
        </w:rPr>
        <w:t xml:space="preserve">Private room:</w:t>
      </w:r>
    </w:p>
    <w:p w:rsidR="00000000" w:rsidDel="00000000" w:rsidP="00000000" w:rsidRDefault="00000000" w:rsidRPr="00000000" w14:paraId="0000001F">
      <w:pPr>
        <w:numPr>
          <w:ilvl w:val="3"/>
          <w:numId w:val="1"/>
        </w:numPr>
        <w:ind w:left="2880" w:hanging="360"/>
        <w:jc w:val="both"/>
      </w:pPr>
      <w:r w:rsidDel="00000000" w:rsidR="00000000" w:rsidRPr="00000000">
        <w:rPr>
          <w:rtl w:val="0"/>
        </w:rPr>
        <w:t xml:space="preserve">Determinación:0.02</w:t>
      </w:r>
    </w:p>
    <w:p w:rsidR="00000000" w:rsidDel="00000000" w:rsidP="00000000" w:rsidRDefault="00000000" w:rsidRPr="00000000" w14:paraId="00000020">
      <w:pPr>
        <w:numPr>
          <w:ilvl w:val="3"/>
          <w:numId w:val="1"/>
        </w:numPr>
        <w:ind w:left="2880" w:hanging="360"/>
        <w:jc w:val="both"/>
      </w:pPr>
      <w:r w:rsidDel="00000000" w:rsidR="00000000" w:rsidRPr="00000000">
        <w:rPr>
          <w:rtl w:val="0"/>
        </w:rPr>
        <w:t xml:space="preserve">Correlación: 0.15</w:t>
      </w:r>
    </w:p>
    <w:p w:rsidR="00000000" w:rsidDel="00000000" w:rsidP="00000000" w:rsidRDefault="00000000" w:rsidRPr="00000000" w14:paraId="00000021">
      <w:pPr>
        <w:numPr>
          <w:ilvl w:val="0"/>
          <w:numId w:val="1"/>
        </w:numPr>
        <w:ind w:left="720" w:hanging="360"/>
        <w:jc w:val="both"/>
      </w:pPr>
      <w:r w:rsidDel="00000000" w:rsidR="00000000" w:rsidRPr="00000000">
        <w:rPr>
          <w:rtl w:val="0"/>
        </w:rPr>
        <w:t xml:space="preserve">México: En este país podemos dar el mismo veredicto general que en EUA, ninguna podría considerarse variable explicativa para las variables dependientes. Aunque vemos un aumento en general en las métricas, ninguna tiene la significancia suficiente para poder considerar el modelo matemático explicativo.</w:t>
      </w:r>
    </w:p>
    <w:p w:rsidR="00000000" w:rsidDel="00000000" w:rsidP="00000000" w:rsidRDefault="00000000" w:rsidRPr="00000000" w14:paraId="00000022">
      <w:pPr>
        <w:numPr>
          <w:ilvl w:val="1"/>
          <w:numId w:val="1"/>
        </w:numPr>
        <w:ind w:left="1440" w:hanging="360"/>
        <w:jc w:val="both"/>
      </w:pPr>
      <w:r w:rsidDel="00000000" w:rsidR="00000000" w:rsidRPr="00000000">
        <w:rPr>
          <w:rtl w:val="0"/>
        </w:rPr>
        <w:t xml:space="preserve">host_acceptance_rate vs host_response_rate, Price, number_of_reviews , review_scores_rating: </w:t>
      </w:r>
    </w:p>
    <w:p w:rsidR="00000000" w:rsidDel="00000000" w:rsidP="00000000" w:rsidRDefault="00000000" w:rsidRPr="00000000" w14:paraId="00000023">
      <w:pPr>
        <w:numPr>
          <w:ilvl w:val="2"/>
          <w:numId w:val="1"/>
        </w:numPr>
        <w:ind w:left="2160" w:hanging="360"/>
        <w:jc w:val="both"/>
      </w:pPr>
      <w:r w:rsidDel="00000000" w:rsidR="00000000" w:rsidRPr="00000000">
        <w:rPr>
          <w:rtl w:val="0"/>
        </w:rPr>
        <w:t xml:space="preserve">Entire home/apt: </w:t>
      </w:r>
    </w:p>
    <w:p w:rsidR="00000000" w:rsidDel="00000000" w:rsidP="00000000" w:rsidRDefault="00000000" w:rsidRPr="00000000" w14:paraId="00000024">
      <w:pPr>
        <w:numPr>
          <w:ilvl w:val="3"/>
          <w:numId w:val="1"/>
        </w:numPr>
        <w:ind w:left="2880" w:hanging="360"/>
        <w:jc w:val="both"/>
      </w:pPr>
      <w:r w:rsidDel="00000000" w:rsidR="00000000" w:rsidRPr="00000000">
        <w:rPr>
          <w:rtl w:val="0"/>
        </w:rPr>
        <w:t xml:space="preserve">Determinación:0.13</w:t>
      </w:r>
    </w:p>
    <w:p w:rsidR="00000000" w:rsidDel="00000000" w:rsidP="00000000" w:rsidRDefault="00000000" w:rsidRPr="00000000" w14:paraId="00000025">
      <w:pPr>
        <w:numPr>
          <w:ilvl w:val="3"/>
          <w:numId w:val="1"/>
        </w:numPr>
        <w:ind w:left="2880" w:hanging="360"/>
        <w:jc w:val="both"/>
      </w:pPr>
      <w:r w:rsidDel="00000000" w:rsidR="00000000" w:rsidRPr="00000000">
        <w:rPr>
          <w:rtl w:val="0"/>
        </w:rPr>
        <w:t xml:space="preserve">Correlación:0.36</w:t>
      </w:r>
    </w:p>
    <w:p w:rsidR="00000000" w:rsidDel="00000000" w:rsidP="00000000" w:rsidRDefault="00000000" w:rsidRPr="00000000" w14:paraId="00000026">
      <w:pPr>
        <w:numPr>
          <w:ilvl w:val="2"/>
          <w:numId w:val="1"/>
        </w:numPr>
        <w:ind w:left="2160" w:hanging="360"/>
        <w:jc w:val="both"/>
      </w:pPr>
      <w:r w:rsidDel="00000000" w:rsidR="00000000" w:rsidRPr="00000000">
        <w:rPr>
          <w:rtl w:val="0"/>
        </w:rPr>
        <w:t xml:space="preserve">Private room:</w:t>
      </w:r>
    </w:p>
    <w:p w:rsidR="00000000" w:rsidDel="00000000" w:rsidP="00000000" w:rsidRDefault="00000000" w:rsidRPr="00000000" w14:paraId="00000027">
      <w:pPr>
        <w:numPr>
          <w:ilvl w:val="3"/>
          <w:numId w:val="1"/>
        </w:numPr>
        <w:ind w:left="2880" w:hanging="360"/>
        <w:jc w:val="both"/>
      </w:pPr>
      <w:r w:rsidDel="00000000" w:rsidR="00000000" w:rsidRPr="00000000">
        <w:rPr>
          <w:rtl w:val="0"/>
        </w:rPr>
        <w:t xml:space="preserve">Determinación:0.12</w:t>
      </w:r>
    </w:p>
    <w:p w:rsidR="00000000" w:rsidDel="00000000" w:rsidP="00000000" w:rsidRDefault="00000000" w:rsidRPr="00000000" w14:paraId="00000028">
      <w:pPr>
        <w:numPr>
          <w:ilvl w:val="3"/>
          <w:numId w:val="1"/>
        </w:numPr>
        <w:ind w:left="2880" w:hanging="360"/>
        <w:jc w:val="both"/>
      </w:pPr>
      <w:r w:rsidDel="00000000" w:rsidR="00000000" w:rsidRPr="00000000">
        <w:rPr>
          <w:rtl w:val="0"/>
        </w:rPr>
        <w:t xml:space="preserve">Correlación: 0.36</w:t>
      </w:r>
    </w:p>
    <w:p w:rsidR="00000000" w:rsidDel="00000000" w:rsidP="00000000" w:rsidRDefault="00000000" w:rsidRPr="00000000" w14:paraId="00000029">
      <w:pPr>
        <w:numPr>
          <w:ilvl w:val="1"/>
          <w:numId w:val="1"/>
        </w:numPr>
        <w:ind w:left="1440" w:hanging="360"/>
        <w:jc w:val="both"/>
      </w:pPr>
      <w:r w:rsidDel="00000000" w:rsidR="00000000" w:rsidRPr="00000000">
        <w:rPr>
          <w:rtl w:val="0"/>
        </w:rPr>
        <w:t xml:space="preserve">Price vs availability_365, host_response_rate, number_of_reviews, accommodates: </w:t>
      </w:r>
    </w:p>
    <w:p w:rsidR="00000000" w:rsidDel="00000000" w:rsidP="00000000" w:rsidRDefault="00000000" w:rsidRPr="00000000" w14:paraId="0000002A">
      <w:pPr>
        <w:numPr>
          <w:ilvl w:val="2"/>
          <w:numId w:val="1"/>
        </w:numPr>
        <w:ind w:left="2160" w:hanging="360"/>
        <w:jc w:val="both"/>
      </w:pPr>
      <w:r w:rsidDel="00000000" w:rsidR="00000000" w:rsidRPr="00000000">
        <w:rPr>
          <w:rtl w:val="0"/>
        </w:rPr>
        <w:t xml:space="preserve">Entire home/apt: </w:t>
      </w:r>
    </w:p>
    <w:p w:rsidR="00000000" w:rsidDel="00000000" w:rsidP="00000000" w:rsidRDefault="00000000" w:rsidRPr="00000000" w14:paraId="0000002B">
      <w:pPr>
        <w:numPr>
          <w:ilvl w:val="3"/>
          <w:numId w:val="1"/>
        </w:numPr>
        <w:ind w:left="2880" w:hanging="360"/>
        <w:jc w:val="both"/>
      </w:pPr>
      <w:r w:rsidDel="00000000" w:rsidR="00000000" w:rsidRPr="00000000">
        <w:rPr>
          <w:rtl w:val="0"/>
        </w:rPr>
        <w:t xml:space="preserve">Determinación:0.0011</w:t>
      </w:r>
    </w:p>
    <w:p w:rsidR="00000000" w:rsidDel="00000000" w:rsidP="00000000" w:rsidRDefault="00000000" w:rsidRPr="00000000" w14:paraId="0000002C">
      <w:pPr>
        <w:numPr>
          <w:ilvl w:val="3"/>
          <w:numId w:val="1"/>
        </w:numPr>
        <w:ind w:left="2880" w:hanging="360"/>
        <w:jc w:val="both"/>
      </w:pPr>
      <w:r w:rsidDel="00000000" w:rsidR="00000000" w:rsidRPr="00000000">
        <w:rPr>
          <w:rtl w:val="0"/>
        </w:rPr>
        <w:t xml:space="preserve">Correlación:0.03</w:t>
      </w:r>
    </w:p>
    <w:p w:rsidR="00000000" w:rsidDel="00000000" w:rsidP="00000000" w:rsidRDefault="00000000" w:rsidRPr="00000000" w14:paraId="0000002D">
      <w:pPr>
        <w:numPr>
          <w:ilvl w:val="2"/>
          <w:numId w:val="1"/>
        </w:numPr>
        <w:ind w:left="2160" w:hanging="360"/>
        <w:jc w:val="both"/>
      </w:pPr>
      <w:r w:rsidDel="00000000" w:rsidR="00000000" w:rsidRPr="00000000">
        <w:rPr>
          <w:rtl w:val="0"/>
        </w:rPr>
        <w:t xml:space="preserve">Private room:</w:t>
      </w:r>
    </w:p>
    <w:p w:rsidR="00000000" w:rsidDel="00000000" w:rsidP="00000000" w:rsidRDefault="00000000" w:rsidRPr="00000000" w14:paraId="0000002E">
      <w:pPr>
        <w:numPr>
          <w:ilvl w:val="3"/>
          <w:numId w:val="1"/>
        </w:numPr>
        <w:ind w:left="2880" w:hanging="360"/>
        <w:jc w:val="both"/>
      </w:pPr>
      <w:r w:rsidDel="00000000" w:rsidR="00000000" w:rsidRPr="00000000">
        <w:rPr>
          <w:rtl w:val="0"/>
        </w:rPr>
        <w:t xml:space="preserve">Determinación:0.00038</w:t>
      </w:r>
    </w:p>
    <w:p w:rsidR="00000000" w:rsidDel="00000000" w:rsidP="00000000" w:rsidRDefault="00000000" w:rsidRPr="00000000" w14:paraId="0000002F">
      <w:pPr>
        <w:numPr>
          <w:ilvl w:val="3"/>
          <w:numId w:val="1"/>
        </w:numPr>
        <w:ind w:left="2880" w:hanging="360"/>
        <w:jc w:val="both"/>
      </w:pPr>
      <w:r w:rsidDel="00000000" w:rsidR="00000000" w:rsidRPr="00000000">
        <w:rPr>
          <w:rtl w:val="0"/>
        </w:rPr>
        <w:t xml:space="preserve">Correlación: 0.019</w:t>
      </w:r>
    </w:p>
    <w:p w:rsidR="00000000" w:rsidDel="00000000" w:rsidP="00000000" w:rsidRDefault="00000000" w:rsidRPr="00000000" w14:paraId="00000030">
      <w:pPr>
        <w:numPr>
          <w:ilvl w:val="1"/>
          <w:numId w:val="1"/>
        </w:numPr>
        <w:ind w:left="1440" w:hanging="360"/>
        <w:jc w:val="both"/>
      </w:pPr>
      <w:r w:rsidDel="00000000" w:rsidR="00000000" w:rsidRPr="00000000">
        <w:rPr>
          <w:rtl w:val="0"/>
        </w:rPr>
        <w:t xml:space="preserve">host_acceptance_rate vs number_of_reviews, review_scores_cleanliness, review_scores_communication: </w:t>
      </w:r>
    </w:p>
    <w:p w:rsidR="00000000" w:rsidDel="00000000" w:rsidP="00000000" w:rsidRDefault="00000000" w:rsidRPr="00000000" w14:paraId="00000031">
      <w:pPr>
        <w:numPr>
          <w:ilvl w:val="2"/>
          <w:numId w:val="1"/>
        </w:numPr>
        <w:ind w:left="2160" w:hanging="360"/>
        <w:jc w:val="both"/>
      </w:pPr>
      <w:r w:rsidDel="00000000" w:rsidR="00000000" w:rsidRPr="00000000">
        <w:rPr>
          <w:rtl w:val="0"/>
        </w:rPr>
        <w:t xml:space="preserve">Entire home/apt: </w:t>
      </w:r>
    </w:p>
    <w:p w:rsidR="00000000" w:rsidDel="00000000" w:rsidP="00000000" w:rsidRDefault="00000000" w:rsidRPr="00000000" w14:paraId="00000032">
      <w:pPr>
        <w:numPr>
          <w:ilvl w:val="3"/>
          <w:numId w:val="1"/>
        </w:numPr>
        <w:ind w:left="2880" w:hanging="360"/>
        <w:jc w:val="both"/>
      </w:pPr>
      <w:r w:rsidDel="00000000" w:rsidR="00000000" w:rsidRPr="00000000">
        <w:rPr>
          <w:rtl w:val="0"/>
        </w:rPr>
        <w:t xml:space="preserve">Determinación:0.02</w:t>
      </w:r>
    </w:p>
    <w:p w:rsidR="00000000" w:rsidDel="00000000" w:rsidP="00000000" w:rsidRDefault="00000000" w:rsidRPr="00000000" w14:paraId="00000033">
      <w:pPr>
        <w:numPr>
          <w:ilvl w:val="3"/>
          <w:numId w:val="1"/>
        </w:numPr>
        <w:ind w:left="2880" w:hanging="360"/>
        <w:jc w:val="both"/>
      </w:pPr>
      <w:r w:rsidDel="00000000" w:rsidR="00000000" w:rsidRPr="00000000">
        <w:rPr>
          <w:rtl w:val="0"/>
        </w:rPr>
        <w:t xml:space="preserve">Correlación:0.14</w:t>
      </w:r>
    </w:p>
    <w:p w:rsidR="00000000" w:rsidDel="00000000" w:rsidP="00000000" w:rsidRDefault="00000000" w:rsidRPr="00000000" w14:paraId="00000034">
      <w:pPr>
        <w:numPr>
          <w:ilvl w:val="2"/>
          <w:numId w:val="1"/>
        </w:numPr>
        <w:ind w:left="2160" w:hanging="360"/>
        <w:jc w:val="both"/>
      </w:pPr>
      <w:r w:rsidDel="00000000" w:rsidR="00000000" w:rsidRPr="00000000">
        <w:rPr>
          <w:rtl w:val="0"/>
        </w:rPr>
        <w:t xml:space="preserve">Private room:</w:t>
      </w:r>
    </w:p>
    <w:p w:rsidR="00000000" w:rsidDel="00000000" w:rsidP="00000000" w:rsidRDefault="00000000" w:rsidRPr="00000000" w14:paraId="00000035">
      <w:pPr>
        <w:numPr>
          <w:ilvl w:val="3"/>
          <w:numId w:val="1"/>
        </w:numPr>
        <w:ind w:left="2880" w:hanging="360"/>
        <w:jc w:val="both"/>
      </w:pPr>
      <w:r w:rsidDel="00000000" w:rsidR="00000000" w:rsidRPr="00000000">
        <w:rPr>
          <w:rtl w:val="0"/>
        </w:rPr>
        <w:t xml:space="preserve">Determinación:0.02</w:t>
      </w:r>
    </w:p>
    <w:p w:rsidR="00000000" w:rsidDel="00000000" w:rsidP="00000000" w:rsidRDefault="00000000" w:rsidRPr="00000000" w14:paraId="00000036">
      <w:pPr>
        <w:numPr>
          <w:ilvl w:val="3"/>
          <w:numId w:val="1"/>
        </w:numPr>
        <w:ind w:left="2880" w:hanging="360"/>
        <w:jc w:val="both"/>
      </w:pPr>
      <w:r w:rsidDel="00000000" w:rsidR="00000000" w:rsidRPr="00000000">
        <w:rPr>
          <w:rtl w:val="0"/>
        </w:rPr>
        <w:t xml:space="preserve">Correlación: 0.15</w:t>
      </w:r>
    </w:p>
    <w:p w:rsidR="00000000" w:rsidDel="00000000" w:rsidP="00000000" w:rsidRDefault="00000000" w:rsidRPr="00000000" w14:paraId="00000037">
      <w:pPr>
        <w:ind w:left="2880" w:firstLine="0"/>
        <w:jc w:val="both"/>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pPr>
      <w:r w:rsidDel="00000000" w:rsidR="00000000" w:rsidRPr="00000000">
        <w:rPr>
          <w:rtl w:val="0"/>
        </w:rPr>
        <w:t xml:space="preserve">Girona: Aquí vemos métricas muy parecidas a los dos países anteriores. En general, podemos decir que las tasas de aceptación del host y el precio del alojamiento, no depende del desempeño de éstos.</w:t>
      </w:r>
    </w:p>
    <w:p w:rsidR="00000000" w:rsidDel="00000000" w:rsidP="00000000" w:rsidRDefault="00000000" w:rsidRPr="00000000" w14:paraId="00000039">
      <w:pPr>
        <w:numPr>
          <w:ilvl w:val="1"/>
          <w:numId w:val="1"/>
        </w:numPr>
        <w:ind w:left="1440" w:hanging="360"/>
        <w:jc w:val="both"/>
      </w:pPr>
      <w:r w:rsidDel="00000000" w:rsidR="00000000" w:rsidRPr="00000000">
        <w:rPr>
          <w:rtl w:val="0"/>
        </w:rPr>
        <w:t xml:space="preserve">host_acceptance_rate vs host_response_rate, Price, number_of_reviews , review_scores_rating: </w:t>
      </w:r>
    </w:p>
    <w:p w:rsidR="00000000" w:rsidDel="00000000" w:rsidP="00000000" w:rsidRDefault="00000000" w:rsidRPr="00000000" w14:paraId="0000003A">
      <w:pPr>
        <w:numPr>
          <w:ilvl w:val="2"/>
          <w:numId w:val="1"/>
        </w:numPr>
        <w:ind w:left="2160" w:hanging="360"/>
        <w:jc w:val="both"/>
      </w:pPr>
      <w:r w:rsidDel="00000000" w:rsidR="00000000" w:rsidRPr="00000000">
        <w:rPr>
          <w:rtl w:val="0"/>
        </w:rPr>
        <w:t xml:space="preserve">Entire home/apt: </w:t>
      </w:r>
    </w:p>
    <w:p w:rsidR="00000000" w:rsidDel="00000000" w:rsidP="00000000" w:rsidRDefault="00000000" w:rsidRPr="00000000" w14:paraId="0000003B">
      <w:pPr>
        <w:numPr>
          <w:ilvl w:val="3"/>
          <w:numId w:val="1"/>
        </w:numPr>
        <w:ind w:left="2880" w:hanging="360"/>
        <w:jc w:val="both"/>
      </w:pPr>
      <w:r w:rsidDel="00000000" w:rsidR="00000000" w:rsidRPr="00000000">
        <w:rPr>
          <w:rtl w:val="0"/>
        </w:rPr>
        <w:t xml:space="preserve">Determinación:0.08</w:t>
      </w:r>
    </w:p>
    <w:p w:rsidR="00000000" w:rsidDel="00000000" w:rsidP="00000000" w:rsidRDefault="00000000" w:rsidRPr="00000000" w14:paraId="0000003C">
      <w:pPr>
        <w:numPr>
          <w:ilvl w:val="3"/>
          <w:numId w:val="1"/>
        </w:numPr>
        <w:ind w:left="2880" w:hanging="360"/>
        <w:jc w:val="both"/>
      </w:pPr>
      <w:r w:rsidDel="00000000" w:rsidR="00000000" w:rsidRPr="00000000">
        <w:rPr>
          <w:rtl w:val="0"/>
        </w:rPr>
        <w:t xml:space="preserve">Correlación:0.28</w:t>
      </w:r>
    </w:p>
    <w:p w:rsidR="00000000" w:rsidDel="00000000" w:rsidP="00000000" w:rsidRDefault="00000000" w:rsidRPr="00000000" w14:paraId="0000003D">
      <w:pPr>
        <w:numPr>
          <w:ilvl w:val="2"/>
          <w:numId w:val="1"/>
        </w:numPr>
        <w:ind w:left="2160" w:hanging="360"/>
        <w:jc w:val="both"/>
      </w:pPr>
      <w:r w:rsidDel="00000000" w:rsidR="00000000" w:rsidRPr="00000000">
        <w:rPr>
          <w:rtl w:val="0"/>
        </w:rPr>
        <w:t xml:space="preserve">Private room:</w:t>
      </w:r>
    </w:p>
    <w:p w:rsidR="00000000" w:rsidDel="00000000" w:rsidP="00000000" w:rsidRDefault="00000000" w:rsidRPr="00000000" w14:paraId="0000003E">
      <w:pPr>
        <w:numPr>
          <w:ilvl w:val="3"/>
          <w:numId w:val="1"/>
        </w:numPr>
        <w:ind w:left="2880" w:hanging="360"/>
        <w:jc w:val="both"/>
      </w:pPr>
      <w:r w:rsidDel="00000000" w:rsidR="00000000" w:rsidRPr="00000000">
        <w:rPr>
          <w:rtl w:val="0"/>
        </w:rPr>
        <w:t xml:space="preserve">Determinación:0.08</w:t>
      </w:r>
    </w:p>
    <w:p w:rsidR="00000000" w:rsidDel="00000000" w:rsidP="00000000" w:rsidRDefault="00000000" w:rsidRPr="00000000" w14:paraId="0000003F">
      <w:pPr>
        <w:numPr>
          <w:ilvl w:val="3"/>
          <w:numId w:val="1"/>
        </w:numPr>
        <w:ind w:left="2880" w:hanging="360"/>
        <w:jc w:val="both"/>
      </w:pPr>
      <w:r w:rsidDel="00000000" w:rsidR="00000000" w:rsidRPr="00000000">
        <w:rPr>
          <w:rtl w:val="0"/>
        </w:rPr>
        <w:t xml:space="preserve">Correlación: 0.28</w:t>
      </w:r>
    </w:p>
    <w:p w:rsidR="00000000" w:rsidDel="00000000" w:rsidP="00000000" w:rsidRDefault="00000000" w:rsidRPr="00000000" w14:paraId="00000040">
      <w:pPr>
        <w:numPr>
          <w:ilvl w:val="1"/>
          <w:numId w:val="1"/>
        </w:numPr>
        <w:ind w:left="1440" w:hanging="360"/>
        <w:jc w:val="both"/>
      </w:pPr>
      <w:r w:rsidDel="00000000" w:rsidR="00000000" w:rsidRPr="00000000">
        <w:rPr>
          <w:rtl w:val="0"/>
        </w:rPr>
        <w:t xml:space="preserve">Price vs availability_365, host_response_rate, number_of_reviews, accommodates: </w:t>
      </w:r>
    </w:p>
    <w:p w:rsidR="00000000" w:rsidDel="00000000" w:rsidP="00000000" w:rsidRDefault="00000000" w:rsidRPr="00000000" w14:paraId="00000041">
      <w:pPr>
        <w:numPr>
          <w:ilvl w:val="2"/>
          <w:numId w:val="1"/>
        </w:numPr>
        <w:ind w:left="2160" w:hanging="360"/>
        <w:jc w:val="both"/>
      </w:pPr>
      <w:r w:rsidDel="00000000" w:rsidR="00000000" w:rsidRPr="00000000">
        <w:rPr>
          <w:rtl w:val="0"/>
        </w:rPr>
        <w:t xml:space="preserve">Entire home/apt: </w:t>
      </w:r>
    </w:p>
    <w:p w:rsidR="00000000" w:rsidDel="00000000" w:rsidP="00000000" w:rsidRDefault="00000000" w:rsidRPr="00000000" w14:paraId="00000042">
      <w:pPr>
        <w:numPr>
          <w:ilvl w:val="3"/>
          <w:numId w:val="1"/>
        </w:numPr>
        <w:ind w:left="2880" w:hanging="360"/>
        <w:jc w:val="both"/>
      </w:pPr>
      <w:r w:rsidDel="00000000" w:rsidR="00000000" w:rsidRPr="00000000">
        <w:rPr>
          <w:rtl w:val="0"/>
        </w:rPr>
        <w:t xml:space="preserve">Determinación:0.02</w:t>
      </w:r>
    </w:p>
    <w:p w:rsidR="00000000" w:rsidDel="00000000" w:rsidP="00000000" w:rsidRDefault="00000000" w:rsidRPr="00000000" w14:paraId="00000043">
      <w:pPr>
        <w:numPr>
          <w:ilvl w:val="3"/>
          <w:numId w:val="1"/>
        </w:numPr>
        <w:ind w:left="2880" w:hanging="360"/>
        <w:jc w:val="both"/>
      </w:pPr>
      <w:r w:rsidDel="00000000" w:rsidR="00000000" w:rsidRPr="00000000">
        <w:rPr>
          <w:rtl w:val="0"/>
        </w:rPr>
        <w:t xml:space="preserve">Correlación:0.14</w:t>
      </w:r>
    </w:p>
    <w:p w:rsidR="00000000" w:rsidDel="00000000" w:rsidP="00000000" w:rsidRDefault="00000000" w:rsidRPr="00000000" w14:paraId="00000044">
      <w:pPr>
        <w:numPr>
          <w:ilvl w:val="2"/>
          <w:numId w:val="1"/>
        </w:numPr>
        <w:ind w:left="2160" w:hanging="360"/>
        <w:jc w:val="both"/>
      </w:pPr>
      <w:r w:rsidDel="00000000" w:rsidR="00000000" w:rsidRPr="00000000">
        <w:rPr>
          <w:rtl w:val="0"/>
        </w:rPr>
        <w:t xml:space="preserve">Private room:</w:t>
      </w:r>
    </w:p>
    <w:p w:rsidR="00000000" w:rsidDel="00000000" w:rsidP="00000000" w:rsidRDefault="00000000" w:rsidRPr="00000000" w14:paraId="00000045">
      <w:pPr>
        <w:numPr>
          <w:ilvl w:val="3"/>
          <w:numId w:val="1"/>
        </w:numPr>
        <w:ind w:left="2880" w:hanging="360"/>
        <w:jc w:val="both"/>
      </w:pPr>
      <w:r w:rsidDel="00000000" w:rsidR="00000000" w:rsidRPr="00000000">
        <w:rPr>
          <w:rtl w:val="0"/>
        </w:rPr>
        <w:t xml:space="preserve">Determinación:0.02</w:t>
      </w:r>
    </w:p>
    <w:p w:rsidR="00000000" w:rsidDel="00000000" w:rsidP="00000000" w:rsidRDefault="00000000" w:rsidRPr="00000000" w14:paraId="00000046">
      <w:pPr>
        <w:numPr>
          <w:ilvl w:val="3"/>
          <w:numId w:val="1"/>
        </w:numPr>
        <w:ind w:left="2880" w:hanging="360"/>
        <w:jc w:val="both"/>
      </w:pPr>
      <w:r w:rsidDel="00000000" w:rsidR="00000000" w:rsidRPr="00000000">
        <w:rPr>
          <w:rtl w:val="0"/>
        </w:rPr>
        <w:t xml:space="preserve">Correlación: 0.14</w:t>
      </w:r>
    </w:p>
    <w:p w:rsidR="00000000" w:rsidDel="00000000" w:rsidP="00000000" w:rsidRDefault="00000000" w:rsidRPr="00000000" w14:paraId="00000047">
      <w:pPr>
        <w:numPr>
          <w:ilvl w:val="1"/>
          <w:numId w:val="1"/>
        </w:numPr>
        <w:ind w:left="1440" w:hanging="360"/>
        <w:jc w:val="both"/>
      </w:pPr>
      <w:r w:rsidDel="00000000" w:rsidR="00000000" w:rsidRPr="00000000">
        <w:rPr>
          <w:rtl w:val="0"/>
        </w:rPr>
        <w:t xml:space="preserve">host_acceptance_rate vs number_of_reviews, review_scores_cleanliness, review_scores_communication: </w:t>
      </w:r>
    </w:p>
    <w:p w:rsidR="00000000" w:rsidDel="00000000" w:rsidP="00000000" w:rsidRDefault="00000000" w:rsidRPr="00000000" w14:paraId="00000048">
      <w:pPr>
        <w:numPr>
          <w:ilvl w:val="2"/>
          <w:numId w:val="1"/>
        </w:numPr>
        <w:ind w:left="2160" w:hanging="360"/>
        <w:jc w:val="both"/>
      </w:pPr>
      <w:r w:rsidDel="00000000" w:rsidR="00000000" w:rsidRPr="00000000">
        <w:rPr>
          <w:rtl w:val="0"/>
        </w:rPr>
        <w:t xml:space="preserve">Entire home/apt: </w:t>
      </w:r>
    </w:p>
    <w:p w:rsidR="00000000" w:rsidDel="00000000" w:rsidP="00000000" w:rsidRDefault="00000000" w:rsidRPr="00000000" w14:paraId="00000049">
      <w:pPr>
        <w:numPr>
          <w:ilvl w:val="3"/>
          <w:numId w:val="1"/>
        </w:numPr>
        <w:ind w:left="2880" w:hanging="360"/>
        <w:jc w:val="both"/>
      </w:pPr>
      <w:r w:rsidDel="00000000" w:rsidR="00000000" w:rsidRPr="00000000">
        <w:rPr>
          <w:rtl w:val="0"/>
        </w:rPr>
        <w:t xml:space="preserve">Determinación:0.00016</w:t>
      </w:r>
    </w:p>
    <w:p w:rsidR="00000000" w:rsidDel="00000000" w:rsidP="00000000" w:rsidRDefault="00000000" w:rsidRPr="00000000" w14:paraId="0000004A">
      <w:pPr>
        <w:numPr>
          <w:ilvl w:val="3"/>
          <w:numId w:val="1"/>
        </w:numPr>
        <w:ind w:left="2880" w:hanging="360"/>
        <w:jc w:val="both"/>
      </w:pPr>
      <w:r w:rsidDel="00000000" w:rsidR="00000000" w:rsidRPr="00000000">
        <w:rPr>
          <w:rtl w:val="0"/>
        </w:rPr>
        <w:t xml:space="preserve">Correlación:0.01</w:t>
      </w:r>
    </w:p>
    <w:p w:rsidR="00000000" w:rsidDel="00000000" w:rsidP="00000000" w:rsidRDefault="00000000" w:rsidRPr="00000000" w14:paraId="0000004B">
      <w:pPr>
        <w:numPr>
          <w:ilvl w:val="2"/>
          <w:numId w:val="1"/>
        </w:numPr>
        <w:ind w:left="2160" w:hanging="360"/>
        <w:jc w:val="both"/>
      </w:pPr>
      <w:r w:rsidDel="00000000" w:rsidR="00000000" w:rsidRPr="00000000">
        <w:rPr>
          <w:rtl w:val="0"/>
        </w:rPr>
        <w:t xml:space="preserve">Private room:</w:t>
      </w:r>
    </w:p>
    <w:p w:rsidR="00000000" w:rsidDel="00000000" w:rsidP="00000000" w:rsidRDefault="00000000" w:rsidRPr="00000000" w14:paraId="0000004C">
      <w:pPr>
        <w:numPr>
          <w:ilvl w:val="3"/>
          <w:numId w:val="1"/>
        </w:numPr>
        <w:ind w:left="2880" w:hanging="360"/>
        <w:jc w:val="both"/>
      </w:pPr>
      <w:r w:rsidDel="00000000" w:rsidR="00000000" w:rsidRPr="00000000">
        <w:rPr>
          <w:rtl w:val="0"/>
        </w:rPr>
        <w:t xml:space="preserve">Determinación:0.00016</w:t>
      </w:r>
    </w:p>
    <w:p w:rsidR="00000000" w:rsidDel="00000000" w:rsidP="00000000" w:rsidRDefault="00000000" w:rsidRPr="00000000" w14:paraId="0000004D">
      <w:pPr>
        <w:numPr>
          <w:ilvl w:val="3"/>
          <w:numId w:val="1"/>
        </w:numPr>
        <w:ind w:left="2880" w:hanging="360"/>
        <w:jc w:val="both"/>
      </w:pPr>
      <w:r w:rsidDel="00000000" w:rsidR="00000000" w:rsidRPr="00000000">
        <w:rPr>
          <w:rtl w:val="0"/>
        </w:rPr>
        <w:t xml:space="preserve">Correlación: 0.01</w:t>
      </w:r>
    </w:p>
    <w:p w:rsidR="00000000" w:rsidDel="00000000" w:rsidP="00000000" w:rsidRDefault="00000000" w:rsidRPr="00000000" w14:paraId="0000004E">
      <w:pPr>
        <w:ind w:left="0" w:firstLine="0"/>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t xml:space="preserve">Natalia María Ovando Flores A01368118</w:t>
    </w:r>
  </w:p>
  <w:p w:rsidR="00000000" w:rsidDel="00000000" w:rsidP="00000000" w:rsidRDefault="00000000" w:rsidRPr="00000000" w14:paraId="00000050">
    <w:pPr>
      <w:rPr/>
    </w:pPr>
    <w:r w:rsidDel="00000000" w:rsidR="00000000" w:rsidRPr="00000000">
      <w:rPr>
        <w:rtl w:val="0"/>
      </w:rPr>
      <w:t xml:space="preserve">Christian Jesús Soto-Vieyra Gil A01707759</w:t>
    </w:r>
  </w:p>
  <w:p w:rsidR="00000000" w:rsidDel="00000000" w:rsidP="00000000" w:rsidRDefault="00000000" w:rsidRPr="00000000" w14:paraId="00000051">
    <w:pPr>
      <w:rPr/>
    </w:pPr>
    <w:hyperlink r:id="rId1">
      <w:r w:rsidDel="00000000" w:rsidR="00000000" w:rsidRPr="00000000">
        <w:rPr>
          <w:color w:val="0000ee"/>
          <w:u w:val="single"/>
          <w:shd w:fill="auto" w:val="clear"/>
          <w:rtl w:val="0"/>
        </w:rPr>
        <w:t xml:space="preserve">Renata Emilia Chávez Martínez</w:t>
      </w:r>
    </w:hyperlink>
    <w:r w:rsidDel="00000000" w:rsidR="00000000" w:rsidRPr="00000000">
      <w:rPr>
        <w:rtl w:val="0"/>
      </w:rPr>
      <w:t xml:space="preserve"> A01351716</w:t>
    </w:r>
  </w:p>
  <w:p w:rsidR="00000000" w:rsidDel="00000000" w:rsidP="00000000" w:rsidRDefault="00000000" w:rsidRPr="00000000" w14:paraId="00000052">
    <w:pPr>
      <w:rPr/>
    </w:pPr>
    <w:r w:rsidDel="00000000" w:rsidR="00000000" w:rsidRPr="00000000">
      <w:rPr>
        <w:rtl w:val="0"/>
      </w:rPr>
      <w:t xml:space="preserve">Miguel Saúl Fernández Ávalos A01707491</w:t>
    </w:r>
  </w:p>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01351716@tec.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