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00026" w14:textId="77777777" w:rsidR="00DC1EB4" w:rsidRDefault="00DC1EB4" w:rsidP="00DC1EB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25252"/>
          <w:sz w:val="30"/>
          <w:szCs w:val="30"/>
        </w:rPr>
      </w:pPr>
      <w:bookmarkStart w:id="0" w:name="_GoBack"/>
      <w:bookmarkEnd w:id="0"/>
      <w:r>
        <w:rPr>
          <w:rFonts w:ascii="Helvetica" w:hAnsi="Helvetica" w:cs="Helvetica"/>
          <w:color w:val="000053"/>
          <w:sz w:val="30"/>
          <w:szCs w:val="30"/>
        </w:rPr>
        <w:t xml:space="preserve">Para inyección y retorno </w:t>
      </w:r>
    </w:p>
    <w:p w14:paraId="02925D7E" w14:textId="77777777" w:rsidR="00DC1EB4" w:rsidRDefault="00DC1EB4" w:rsidP="00DC1EB4">
      <w:pPr>
        <w:rPr>
          <w:rFonts w:ascii="Helvetica" w:hAnsi="Helvetica" w:cs="Helvetica"/>
          <w:color w:val="525252"/>
          <w:sz w:val="30"/>
          <w:szCs w:val="30"/>
        </w:rPr>
      </w:pPr>
      <w:r>
        <w:rPr>
          <w:rFonts w:ascii="Helvetica" w:hAnsi="Helvetica" w:cs="Helvetica"/>
          <w:color w:val="525252"/>
          <w:sz w:val="30"/>
          <w:szCs w:val="30"/>
        </w:rPr>
        <w:t xml:space="preserve">Ponemos a sus órdenes rejillas comunes de doble deflexión, de retorno general o con </w:t>
      </w:r>
      <w:proofErr w:type="spellStart"/>
      <w:r>
        <w:rPr>
          <w:rFonts w:ascii="Helvetica" w:hAnsi="Helvetica" w:cs="Helvetica"/>
          <w:color w:val="525252"/>
          <w:sz w:val="30"/>
          <w:szCs w:val="30"/>
        </w:rPr>
        <w:t>portafiltro</w:t>
      </w:r>
      <w:proofErr w:type="spellEnd"/>
      <w:r>
        <w:rPr>
          <w:rFonts w:ascii="Helvetica" w:hAnsi="Helvetica" w:cs="Helvetica"/>
          <w:color w:val="525252"/>
          <w:sz w:val="30"/>
          <w:szCs w:val="30"/>
        </w:rPr>
        <w:t xml:space="preserve"> abisagrado, de paso en puerta, </w:t>
      </w:r>
      <w:proofErr w:type="spellStart"/>
      <w:r>
        <w:rPr>
          <w:rFonts w:ascii="Helvetica" w:hAnsi="Helvetica" w:cs="Helvetica"/>
          <w:color w:val="525252"/>
          <w:sz w:val="30"/>
          <w:szCs w:val="30"/>
        </w:rPr>
        <w:t>louvers</w:t>
      </w:r>
      <w:proofErr w:type="spellEnd"/>
      <w:r>
        <w:rPr>
          <w:rFonts w:ascii="Helvetica" w:hAnsi="Helvetica" w:cs="Helvetica"/>
          <w:color w:val="525252"/>
          <w:sz w:val="30"/>
          <w:szCs w:val="30"/>
        </w:rPr>
        <w:t xml:space="preserve"> fijos o compuertas barométricas. Un conjunto de soluciones prácticas que ha demostrado ofrecer la mejor funcionalidad. </w:t>
      </w:r>
    </w:p>
    <w:p w14:paraId="44195A47" w14:textId="77777777" w:rsidR="00DC1EB4" w:rsidRDefault="00DC1EB4" w:rsidP="00DC1EB4">
      <w:pPr>
        <w:rPr>
          <w:rFonts w:ascii="Helvetica" w:hAnsi="Helvetica" w:cs="Helvetica"/>
          <w:color w:val="525252"/>
          <w:sz w:val="30"/>
          <w:szCs w:val="30"/>
        </w:rPr>
      </w:pPr>
    </w:p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DC1EB4" w14:paraId="50E78A89" w14:textId="77777777">
        <w:tc>
          <w:tcPr>
            <w:tcW w:w="18400" w:type="dxa"/>
            <w:vAlign w:val="center"/>
          </w:tcPr>
          <w:p w14:paraId="1BA935C8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RIDD</w:t>
            </w:r>
          </w:p>
          <w:p w14:paraId="4580F7EC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Rejilla de Inyección Doble Deflexión</w:t>
            </w:r>
          </w:p>
          <w:p w14:paraId="7FB3F066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351A66D3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DC1EB4" w14:paraId="737A8EF0" w14:textId="77777777">
        <w:tc>
          <w:tcPr>
            <w:tcW w:w="12400" w:type="dxa"/>
            <w:vAlign w:val="center"/>
          </w:tcPr>
          <w:p w14:paraId="5DBA9A76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Rejilla de doble deflexión, lo que permite un control de la dirección</w:t>
            </w:r>
          </w:p>
          <w:p w14:paraId="5AC481E6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y volumen del flujo del aire.</w:t>
            </w:r>
          </w:p>
          <w:p w14:paraId="3FB83703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Cada una de las aletas se ajusta individualmente.</w:t>
            </w:r>
          </w:p>
          <w:p w14:paraId="19233B7E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Las del frente permiten movimiento izquierda-derecha</w:t>
            </w:r>
          </w:p>
          <w:p w14:paraId="77AE1C99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y las posteriores arriba-abajo para máxima funcionalidad.</w:t>
            </w:r>
          </w:p>
          <w:p w14:paraId="6D8C12E3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 separación entre aletas es de 3/4".</w:t>
            </w:r>
          </w:p>
          <w:p w14:paraId="31BD91AA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Fabricada totalmente en aluminio extruido de primera calidad.</w:t>
            </w:r>
          </w:p>
          <w:p w14:paraId="508A02B2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Este modelo es el más utilizado en aplicaciones generales.</w:t>
            </w:r>
          </w:p>
          <w:p w14:paraId="59963BA2" w14:textId="77777777" w:rsidR="00DC1EB4" w:rsidRDefault="00DC1EB4" w:rsidP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3FCA8C44" w14:textId="77777777" w:rsidR="00DC1EB4" w:rsidRDefault="00DC1EB4" w:rsidP="00DC1EB4"/>
    <w:p w14:paraId="5873E8F0" w14:textId="77777777" w:rsidR="00DC1EB4" w:rsidRDefault="00DC1EB4" w:rsidP="00DC1EB4"/>
    <w:p w14:paraId="71BC3007" w14:textId="77777777" w:rsidR="00DC1EB4" w:rsidRDefault="00DC1EB4" w:rsidP="00DC1EB4"/>
    <w:p w14:paraId="5B8B6B83" w14:textId="77777777" w:rsidR="00DC1EB4" w:rsidRDefault="00DC1EB4" w:rsidP="00DC1EB4"/>
    <w:tbl>
      <w:tblPr>
        <w:tblW w:w="18434" w:type="dxa"/>
        <w:tblInd w:w="-1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34"/>
      </w:tblGrid>
      <w:tr w:rsidR="00DC1EB4" w14:paraId="50B05096" w14:textId="77777777" w:rsidTr="00DC1EB4">
        <w:tc>
          <w:tcPr>
            <w:tcW w:w="18434" w:type="dxa"/>
            <w:vAlign w:val="center"/>
          </w:tcPr>
          <w:p w14:paraId="0EA85AE2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RIAL</w:t>
            </w:r>
          </w:p>
          <w:p w14:paraId="6BB33EDB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Rejilla de Inyección con Persiana</w:t>
            </w:r>
          </w:p>
          <w:p w14:paraId="567F3E95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6A90D10A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DC1EB4" w14:paraId="1435CD28" w14:textId="77777777" w:rsidTr="00DC1EB4">
        <w:tc>
          <w:tcPr>
            <w:tcW w:w="18434" w:type="dxa"/>
            <w:vAlign w:val="center"/>
          </w:tcPr>
          <w:p w14:paraId="1710702C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Rejilla de doble deflexión, lo que permite un control de la dirección </w:t>
            </w:r>
          </w:p>
          <w:p w14:paraId="6CAC0E1D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y volumen del flujo del aire. Las aletas frontales se ajustan individualmente.</w:t>
            </w:r>
          </w:p>
          <w:p w14:paraId="1FA66F57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El ajuste de las aletas posteriores se logra moviendo una palanca instalada</w:t>
            </w:r>
          </w:p>
          <w:p w14:paraId="4F0A195F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en la rejilla.</w:t>
            </w:r>
            <w:r w:rsidR="00AD654C"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 </w:t>
            </w: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La separación entre aletas es de 3/4". </w:t>
            </w:r>
          </w:p>
          <w:p w14:paraId="517C3743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Fabricada totalmente en aluminio extruido de primera calidad.</w:t>
            </w:r>
          </w:p>
          <w:p w14:paraId="2560F8CE" w14:textId="77777777" w:rsidR="00DC1EB4" w:rsidRDefault="00DC1EB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  <w:tr w:rsidR="000F0C29" w14:paraId="1396F4D3" w14:textId="77777777" w:rsidTr="000F0C29">
        <w:tc>
          <w:tcPr>
            <w:tcW w:w="18434" w:type="dxa"/>
            <w:tcBorders>
              <w:left w:val="nil"/>
              <w:right w:val="nil"/>
            </w:tcBorders>
            <w:vAlign w:val="center"/>
          </w:tcPr>
          <w:p w14:paraId="6F0C349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24AACD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5D5BD99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33D77C56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6CC9BC57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124B524A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6EA09DF2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 w:rsidRPr="000F0C29">
              <w:rPr>
                <w:rFonts w:ascii="Helvetica" w:hAnsi="Helvetica" w:cs="Helvetica"/>
                <w:color w:val="525252"/>
                <w:sz w:val="30"/>
                <w:szCs w:val="30"/>
              </w:rPr>
              <w:lastRenderedPageBreak/>
              <w:t>Modelo RRG</w:t>
            </w:r>
          </w:p>
          <w:p w14:paraId="22D84E8B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 w:rsidRPr="000F0C29">
              <w:rPr>
                <w:rFonts w:ascii="Helvetica" w:hAnsi="Helvetica" w:cs="Helvetica"/>
                <w:color w:val="525252"/>
                <w:sz w:val="30"/>
                <w:szCs w:val="30"/>
              </w:rPr>
              <w:t>Rejilla de Retorno General</w:t>
            </w:r>
          </w:p>
          <w:p w14:paraId="5F49E74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3139DB18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67E7CCAA" w14:textId="77777777" w:rsidTr="000F0C29">
        <w:tc>
          <w:tcPr>
            <w:tcW w:w="18434" w:type="dxa"/>
            <w:tcBorders>
              <w:left w:val="nil"/>
              <w:right w:val="nil"/>
            </w:tcBorders>
            <w:vAlign w:val="center"/>
          </w:tcPr>
          <w:p w14:paraId="213AF29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lastRenderedPageBreak/>
              <w:t xml:space="preserve">Rejilla de retorno fabricada totalmente en aluminio, </w:t>
            </w:r>
          </w:p>
          <w:p w14:paraId="6D7A07B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diseñada para montarse en pared.</w:t>
            </w:r>
          </w:p>
          <w:p w14:paraId="7D87B8EB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Aletas fijas paralelas a la posición larga. </w:t>
            </w:r>
          </w:p>
          <w:p w14:paraId="5ACE18DD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 inclinación de 30° de las aletas reduce la vista al interior del ducto</w:t>
            </w:r>
          </w:p>
          <w:p w14:paraId="2F9CBC1D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sin sacrificar el desempeño. Cuenta con marco de 1".</w:t>
            </w:r>
          </w:p>
          <w:p w14:paraId="2AE9789B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 la rejilla más utilizada en aplicaciones generales.</w:t>
            </w:r>
          </w:p>
          <w:p w14:paraId="59C4A481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42A393DD" w14:textId="77777777" w:rsidR="00DC1EB4" w:rsidRDefault="00DC1EB4" w:rsidP="00DC1EB4"/>
    <w:p w14:paraId="186C53AA" w14:textId="77777777" w:rsidR="000F0C29" w:rsidRDefault="000F0C29" w:rsidP="00DC1EB4"/>
    <w:p w14:paraId="0ED25416" w14:textId="77777777" w:rsidR="000F0C29" w:rsidRDefault="000F0C29" w:rsidP="00DC1EB4"/>
    <w:p w14:paraId="35F093BA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0F0C29" w14:paraId="1FD081CC" w14:textId="77777777">
        <w:tc>
          <w:tcPr>
            <w:tcW w:w="18400" w:type="dxa"/>
            <w:vAlign w:val="center"/>
          </w:tcPr>
          <w:p w14:paraId="6960283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RB</w:t>
            </w:r>
          </w:p>
          <w:p w14:paraId="28F3205E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 xml:space="preserve">Rejilla de Retorno con Bisagra y </w:t>
            </w:r>
            <w:proofErr w:type="spellStart"/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Portafiltro</w:t>
            </w:r>
            <w:proofErr w:type="spellEnd"/>
          </w:p>
          <w:p w14:paraId="122D88F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77EB7AB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6EDA86AD" w14:textId="77777777">
        <w:tc>
          <w:tcPr>
            <w:tcW w:w="9200" w:type="dxa"/>
            <w:vAlign w:val="center"/>
          </w:tcPr>
          <w:p w14:paraId="1D10408F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Combinación de rejilla y </w:t>
            </w:r>
            <w:proofErr w:type="spellStart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portafiltro</w:t>
            </w:r>
            <w:proofErr w:type="spellEnd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en un solo ensamble.</w:t>
            </w:r>
          </w:p>
          <w:p w14:paraId="13897270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Fabricada totalmente en aluminio, que evita la oxidación</w:t>
            </w:r>
          </w:p>
          <w:p w14:paraId="1AF7E6EA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y permite un acceso rápido al filtro. Es de fácil mantenimiento.</w:t>
            </w:r>
          </w:p>
          <w:p w14:paraId="336269A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Diseñado para alojar filtros con marco de 1".</w:t>
            </w:r>
          </w:p>
          <w:p w14:paraId="617B68C1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Utilizado en instalación de equipos de fan and </w:t>
            </w:r>
            <w:proofErr w:type="spellStart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coil</w:t>
            </w:r>
            <w:proofErr w:type="spellEnd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.</w:t>
            </w:r>
          </w:p>
          <w:p w14:paraId="566EAC72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506D7EF4" w14:textId="77777777" w:rsidR="000F0C29" w:rsidRDefault="000F0C29" w:rsidP="00DC1EB4"/>
    <w:p w14:paraId="13AC23E5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0F0C29" w14:paraId="32DD4298" w14:textId="77777777">
        <w:tc>
          <w:tcPr>
            <w:tcW w:w="18400" w:type="dxa"/>
            <w:vAlign w:val="center"/>
          </w:tcPr>
          <w:p w14:paraId="4DE9C615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RNV</w:t>
            </w:r>
          </w:p>
          <w:p w14:paraId="1C60EED2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Rejilla de Paso en Puerta tipo No-Visión</w:t>
            </w:r>
          </w:p>
          <w:p w14:paraId="4DB6A3F0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72BC0A1F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1D0A42C9" w14:textId="77777777">
        <w:tc>
          <w:tcPr>
            <w:tcW w:w="9200" w:type="dxa"/>
            <w:vAlign w:val="center"/>
          </w:tcPr>
          <w:p w14:paraId="6D509A75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Rejilla de retorno que permite el flujo del aire, pero no permite campo </w:t>
            </w:r>
          </w:p>
          <w:p w14:paraId="48426128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de visión.</w:t>
            </w:r>
          </w:p>
          <w:p w14:paraId="35960FAD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Fabricada totalmente en aluminio, </w:t>
            </w:r>
          </w:p>
          <w:p w14:paraId="58E4390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cuenta con un contramarco </w:t>
            </w:r>
          </w:p>
          <w:p w14:paraId="466C07C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para brindar una excelente apariencia en ambos lados.</w:t>
            </w:r>
          </w:p>
          <w:p w14:paraId="39730F0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Ideal para aplicación en puertas donde se pretende mantener oculto </w:t>
            </w:r>
          </w:p>
          <w:p w14:paraId="0E150A37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el interior. No se deforma con portazos.</w:t>
            </w:r>
          </w:p>
          <w:p w14:paraId="5835A510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2DB0E90B" w14:textId="77777777" w:rsidR="000F0C29" w:rsidRDefault="000F0C29" w:rsidP="00DC1EB4"/>
    <w:p w14:paraId="76E92488" w14:textId="77777777" w:rsidR="000F0C29" w:rsidRDefault="000F0C29" w:rsidP="00DC1EB4"/>
    <w:p w14:paraId="692B77EE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0F0C29" w14:paraId="02A22F45" w14:textId="77777777">
        <w:tc>
          <w:tcPr>
            <w:tcW w:w="18400" w:type="dxa"/>
            <w:vAlign w:val="center"/>
          </w:tcPr>
          <w:p w14:paraId="43A4CF7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CGL</w:t>
            </w:r>
          </w:p>
          <w:p w14:paraId="24B8A2B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Rejilla con Compuerta de Gravedad</w:t>
            </w:r>
          </w:p>
          <w:p w14:paraId="5A46F1B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6EB3CBE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1D426D57" w14:textId="77777777">
        <w:tc>
          <w:tcPr>
            <w:tcW w:w="9200" w:type="dxa"/>
            <w:vAlign w:val="center"/>
          </w:tcPr>
          <w:p w14:paraId="22FC0F28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Compuerta que permite la ventilación del área sólo cuando se requiere.</w:t>
            </w:r>
          </w:p>
          <w:p w14:paraId="3ADE4800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Cuenta con un marco en forma de "L" para facilitar su montaje </w:t>
            </w:r>
          </w:p>
          <w:p w14:paraId="7C7D0A01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en pared.</w:t>
            </w:r>
          </w:p>
          <w:p w14:paraId="63F5B8AE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Ideal en aplicaciones industriales donde se necesita ventilar </w:t>
            </w:r>
          </w:p>
          <w:p w14:paraId="64BACFD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de manera discreta.</w:t>
            </w:r>
          </w:p>
          <w:p w14:paraId="6DC442C5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18695A21" w14:textId="77777777" w:rsidR="000F0C29" w:rsidRDefault="000F0C29" w:rsidP="00DC1EB4"/>
    <w:p w14:paraId="1CB36E52" w14:textId="77777777" w:rsidR="000F0C29" w:rsidRDefault="000F0C29" w:rsidP="00DC1EB4"/>
    <w:p w14:paraId="2A9BFA76" w14:textId="77777777" w:rsidR="000F0C29" w:rsidRDefault="000F0C29" w:rsidP="00DC1EB4"/>
    <w:p w14:paraId="3CE43CF6" w14:textId="77777777" w:rsidR="000F0C29" w:rsidRDefault="000F0C29" w:rsidP="00DC1EB4"/>
    <w:p w14:paraId="1B0376C5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0F0C29" w14:paraId="12F4607F" w14:textId="77777777">
        <w:tc>
          <w:tcPr>
            <w:tcW w:w="18400" w:type="dxa"/>
            <w:vAlign w:val="center"/>
          </w:tcPr>
          <w:p w14:paraId="6EF02F64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DDB 4 vías</w:t>
            </w:r>
          </w:p>
          <w:p w14:paraId="0F5708A4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 Diamante Marco Biselado</w:t>
            </w:r>
          </w:p>
          <w:p w14:paraId="18F3320E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4D3F89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0CCBC9F0" w14:textId="77777777">
        <w:tc>
          <w:tcPr>
            <w:tcW w:w="9200" w:type="dxa"/>
            <w:vAlign w:val="center"/>
          </w:tcPr>
          <w:p w14:paraId="44269EF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Difusor de techo tipo diamante de alta capacidad.</w:t>
            </w:r>
          </w:p>
          <w:p w14:paraId="18AE01E4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Fabricado totalmente en aluminio extruido de primera calidad.</w:t>
            </w:r>
          </w:p>
          <w:p w14:paraId="668B4139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Apariencia estética que armoniza con distintos detalles arquitectónicos, </w:t>
            </w:r>
          </w:p>
          <w:p w14:paraId="075206CB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especialmente en techos modulares.</w:t>
            </w:r>
          </w:p>
          <w:p w14:paraId="70DB607A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Fabricada en 1, 2, 3 y 4 vías con flujo horizontal.</w:t>
            </w:r>
          </w:p>
          <w:p w14:paraId="2B111425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El núcleo es fácilmente removible desde la vista del difusor,</w:t>
            </w:r>
          </w:p>
          <w:p w14:paraId="493E919A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lo que facilita su instalación y mantenimiento.</w:t>
            </w:r>
          </w:p>
          <w:p w14:paraId="0064A9B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Disponible también con marco plano.</w:t>
            </w:r>
          </w:p>
          <w:p w14:paraId="30CEE8F5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010EB044" w14:textId="77777777" w:rsidR="000F0C29" w:rsidRDefault="000F0C29" w:rsidP="00DC1EB4"/>
    <w:p w14:paraId="2B8CDD66" w14:textId="77777777" w:rsidR="000F0C29" w:rsidRDefault="000F0C29" w:rsidP="00DC1EB4"/>
    <w:p w14:paraId="56164A7A" w14:textId="77777777" w:rsidR="000F0C29" w:rsidRDefault="000F0C29" w:rsidP="00DC1EB4"/>
    <w:p w14:paraId="3034070C" w14:textId="77777777" w:rsidR="000F0C29" w:rsidRDefault="000F0C29" w:rsidP="00DC1EB4"/>
    <w:p w14:paraId="56FF158C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0F0C29" w14:paraId="4FF5B2F7" w14:textId="77777777">
        <w:tc>
          <w:tcPr>
            <w:tcW w:w="18400" w:type="dxa"/>
            <w:vAlign w:val="center"/>
          </w:tcPr>
          <w:p w14:paraId="12EA92EC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</w:pPr>
          </w:p>
          <w:p w14:paraId="4C133343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</w:pPr>
          </w:p>
          <w:p w14:paraId="17A26EC7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DDP 4 vías</w:t>
            </w:r>
          </w:p>
          <w:p w14:paraId="4D808F2D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 Diamante Marco Plano</w:t>
            </w:r>
          </w:p>
          <w:p w14:paraId="580184BE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D4E4D3B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0F0C29" w14:paraId="37393A85" w14:textId="77777777">
        <w:tc>
          <w:tcPr>
            <w:tcW w:w="9200" w:type="dxa"/>
            <w:vAlign w:val="center"/>
          </w:tcPr>
          <w:p w14:paraId="1FDF821A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Difusor de techo tipo diamante de alta capacidad.</w:t>
            </w:r>
          </w:p>
          <w:p w14:paraId="5C8EE72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Fabricado totalmente en aluminio extruido de primera calidad.</w:t>
            </w:r>
          </w:p>
          <w:p w14:paraId="7146967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Apariencia estética que armoniza con distintos detalles arquitectónicos, </w:t>
            </w:r>
          </w:p>
          <w:p w14:paraId="3C0812A6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especialmente en techos modulares.</w:t>
            </w:r>
          </w:p>
          <w:p w14:paraId="1CC05109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Está disponible con medida de ducto de 18 x 18" que embona perfectamente</w:t>
            </w:r>
          </w:p>
          <w:p w14:paraId="18F17ADF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en el espacio modular de 24 x 24" en medida exterior de punta a punta.</w:t>
            </w:r>
          </w:p>
          <w:p w14:paraId="0303841F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Fabricado en 1, 2, 3 y 4 vías con flujo horizontal.</w:t>
            </w:r>
          </w:p>
          <w:p w14:paraId="38F05B33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El núcleo es fácilmente removible desde la vista del difusor, </w:t>
            </w:r>
          </w:p>
          <w:p w14:paraId="77E7875F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lo que facilita su instalación y mantenimiento.</w:t>
            </w:r>
          </w:p>
          <w:p w14:paraId="0841422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Disponible también con marco biselado.</w:t>
            </w:r>
          </w:p>
          <w:p w14:paraId="4A9452CC" w14:textId="77777777" w:rsidR="000F0C29" w:rsidRDefault="000F0C2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2986D510" w14:textId="77777777" w:rsidR="000F0C29" w:rsidRDefault="000F0C29" w:rsidP="00DC1EB4"/>
    <w:p w14:paraId="34A88B00" w14:textId="77777777" w:rsidR="000F0C29" w:rsidRDefault="000F0C29" w:rsidP="00DC1EB4"/>
    <w:p w14:paraId="40E93DB7" w14:textId="77777777" w:rsidR="000F0C29" w:rsidRDefault="000F0C29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AD654C" w14:paraId="65D449F4" w14:textId="77777777">
        <w:tc>
          <w:tcPr>
            <w:tcW w:w="18400" w:type="dxa"/>
            <w:vAlign w:val="center"/>
          </w:tcPr>
          <w:p w14:paraId="4EF1709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1F794C44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0B6F8667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Modelos DPI / DPR</w:t>
            </w:r>
          </w:p>
          <w:p w14:paraId="5083CBA6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 Perforado</w:t>
            </w:r>
          </w:p>
          <w:p w14:paraId="6B287BEA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0B26AD55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AD654C" w14:paraId="69AD1F72" w14:textId="77777777">
        <w:tc>
          <w:tcPr>
            <w:tcW w:w="9200" w:type="dxa"/>
            <w:vAlign w:val="center"/>
          </w:tcPr>
          <w:p w14:paraId="1C25F8B3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Difusor de techo perforado diseñado para aplicaciones de calefacción </w:t>
            </w:r>
          </w:p>
          <w:p w14:paraId="77C2A372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y enfriamiento.</w:t>
            </w:r>
          </w:p>
          <w:p w14:paraId="0105440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Excelente para sistemas de volumen de aire variable.</w:t>
            </w:r>
          </w:p>
          <w:p w14:paraId="420E89F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Su diseño permite una distribución uniforme de aire, </w:t>
            </w:r>
          </w:p>
          <w:p w14:paraId="42CEC98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evitando las manchas en el techo.</w:t>
            </w:r>
          </w:p>
          <w:p w14:paraId="12152ED6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Disponible en medida modular de 24 x 24" ideal para plafón </w:t>
            </w:r>
          </w:p>
          <w:p w14:paraId="51B27A7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y con medidas de cuello desde 6" hasta 20" de diámetro</w:t>
            </w:r>
          </w:p>
          <w:p w14:paraId="4711264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para conexiones a flexible. Si requiere cuello cuadrado favor de especificar.</w:t>
            </w:r>
          </w:p>
          <w:p w14:paraId="77F780E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El modelo de retorno DPR tiene la misma vista que el modelo de inyección,</w:t>
            </w:r>
          </w:p>
          <w:p w14:paraId="6D1A41AA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ayudando estéticamente a su sistema de A/C.</w:t>
            </w:r>
          </w:p>
          <w:p w14:paraId="235605E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Fabricado con malla perforada cal. 22 y lámina de acero cal. 24. </w:t>
            </w:r>
          </w:p>
          <w:p w14:paraId="362C4A9A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El modelo DPI incluye un difusor de aletas ajustables fabricado en aluminio.</w:t>
            </w:r>
          </w:p>
          <w:p w14:paraId="5C36C2D2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Contamos también con Retornos a Pleno de malla perforada redonda</w:t>
            </w:r>
          </w:p>
          <w:p w14:paraId="3BDCDA1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para aplicaciones modulares, de 24 x 24" bajo el modelo RP.</w:t>
            </w:r>
          </w:p>
          <w:p w14:paraId="22A6879C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sólo en pintura electrostática horneada.</w:t>
            </w:r>
          </w:p>
        </w:tc>
      </w:tr>
    </w:tbl>
    <w:p w14:paraId="319C45F6" w14:textId="77777777" w:rsidR="000F0C29" w:rsidRDefault="000F0C29" w:rsidP="00DC1EB4"/>
    <w:p w14:paraId="5334B746" w14:textId="77777777" w:rsidR="00AD654C" w:rsidRDefault="00AD654C" w:rsidP="00DC1EB4"/>
    <w:p w14:paraId="2867C828" w14:textId="77777777" w:rsidR="00AD654C" w:rsidRDefault="00AD654C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AD654C" w14:paraId="45DD0284" w14:textId="77777777">
        <w:tc>
          <w:tcPr>
            <w:tcW w:w="18400" w:type="dxa"/>
            <w:vAlign w:val="center"/>
          </w:tcPr>
          <w:p w14:paraId="30766433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Modelos DAA 4 vías</w:t>
            </w:r>
          </w:p>
          <w:p w14:paraId="48EEBEC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Difusores de Aletas Ajustables</w:t>
            </w:r>
          </w:p>
          <w:p w14:paraId="0A1AF394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6FF2937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AD654C" w14:paraId="512F953C" w14:textId="77777777">
        <w:tc>
          <w:tcPr>
            <w:tcW w:w="9200" w:type="dxa"/>
            <w:vAlign w:val="center"/>
          </w:tcPr>
          <w:p w14:paraId="4AB64C22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El modelo DAA proyecta una estructura fuerte y funcional,</w:t>
            </w:r>
          </w:p>
          <w:p w14:paraId="4E938772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junto con un alto desempeño.</w:t>
            </w:r>
          </w:p>
          <w:p w14:paraId="0CC00B1E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Para uso en techo o pared.</w:t>
            </w:r>
          </w:p>
          <w:p w14:paraId="3E772430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Excelente para aplicaciones en sistemas de volumen de aire variable.</w:t>
            </w:r>
          </w:p>
          <w:p w14:paraId="7BB4184E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Las aletas se ajustan individualmente,</w:t>
            </w:r>
          </w:p>
          <w:p w14:paraId="4715647E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lo que permite regular el volumen de aire y el ángulo de descarga requerido.</w:t>
            </w:r>
          </w:p>
          <w:p w14:paraId="1ABD0EDE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Fabricado en 1, 2, 3 y 4 vías.</w:t>
            </w:r>
          </w:p>
          <w:p w14:paraId="61F00D00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297D0FA4" w14:textId="77777777" w:rsidR="00AD654C" w:rsidRDefault="00AD654C" w:rsidP="00DC1EB4"/>
    <w:p w14:paraId="3DCDCF2F" w14:textId="77777777" w:rsidR="00AD654C" w:rsidRDefault="00AD654C" w:rsidP="00DC1EB4"/>
    <w:p w14:paraId="1B92184A" w14:textId="77777777" w:rsidR="00AD654C" w:rsidRDefault="00AD654C" w:rsidP="00DC1EB4"/>
    <w:p w14:paraId="4EBA9D08" w14:textId="77777777" w:rsidR="00AD654C" w:rsidRDefault="00AD654C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AD654C" w14:paraId="5C7F3EF1" w14:textId="77777777">
        <w:tc>
          <w:tcPr>
            <w:tcW w:w="18400" w:type="dxa"/>
            <w:vAlign w:val="center"/>
          </w:tcPr>
          <w:p w14:paraId="6827270D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Modelos DLI / DLR</w:t>
            </w:r>
          </w:p>
          <w:p w14:paraId="4112142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Difusores Lineales</w:t>
            </w:r>
          </w:p>
          <w:p w14:paraId="6D9D2F94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42373F2B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AD654C" w14:paraId="4A43CCE2" w14:textId="77777777">
        <w:tc>
          <w:tcPr>
            <w:tcW w:w="9200" w:type="dxa"/>
            <w:vAlign w:val="center"/>
          </w:tcPr>
          <w:p w14:paraId="189E9A17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Diseñado para sistemas con volumen variable de aire.</w:t>
            </w:r>
          </w:p>
          <w:p w14:paraId="178A2579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Perfecta distribución del aire para mantener un alto grado de confort.</w:t>
            </w:r>
          </w:p>
          <w:p w14:paraId="29CC4084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Su alta efectividad permite usarse para crear cortinas de aire.</w:t>
            </w:r>
          </w:p>
          <w:p w14:paraId="1BD3CC37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 dirección y el volumen de aire pueden ajustarse gradualmente</w:t>
            </w:r>
          </w:p>
          <w:p w14:paraId="274E1FAA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al mover las aletas interiores en el modelo de inyección DPI.</w:t>
            </w:r>
          </w:p>
          <w:p w14:paraId="7B2193B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Fabricado con 1 hasta 8 ranuras en distintos anchos.</w:t>
            </w:r>
          </w:p>
          <w:p w14:paraId="522E022B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Disponible en ranuras estándar de 1/2", 3/4" y 1" y en medidas especiales.</w:t>
            </w:r>
          </w:p>
          <w:p w14:paraId="4A16082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2617D897" w14:textId="77777777" w:rsidR="00AD654C" w:rsidRDefault="00AD654C" w:rsidP="00DC1EB4"/>
    <w:p w14:paraId="7BDCCE33" w14:textId="77777777" w:rsidR="00AD654C" w:rsidRDefault="00AD654C" w:rsidP="00DC1EB4"/>
    <w:p w14:paraId="60DF8751" w14:textId="77777777" w:rsidR="00AD654C" w:rsidRDefault="00AD654C" w:rsidP="00DC1EB4"/>
    <w:p w14:paraId="7A5713F3" w14:textId="77777777" w:rsidR="00AD654C" w:rsidRDefault="00AD654C" w:rsidP="00DC1EB4"/>
    <w:tbl>
      <w:tblPr>
        <w:tblW w:w="18434" w:type="dxa"/>
        <w:tblInd w:w="-1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34"/>
      </w:tblGrid>
      <w:tr w:rsidR="00AD654C" w14:paraId="6ED96CA0" w14:textId="77777777" w:rsidTr="00AD654C">
        <w:tc>
          <w:tcPr>
            <w:tcW w:w="18434" w:type="dxa"/>
            <w:vAlign w:val="center"/>
          </w:tcPr>
          <w:p w14:paraId="79A55632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</w:pPr>
          </w:p>
          <w:p w14:paraId="56E8C55B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</w:pPr>
          </w:p>
          <w:p w14:paraId="3AE82460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</w:pPr>
          </w:p>
          <w:p w14:paraId="76C85B6D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DP</w:t>
            </w:r>
          </w:p>
          <w:p w14:paraId="7F685BA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 Perimetral de Barras Fijas</w:t>
            </w:r>
          </w:p>
          <w:p w14:paraId="61912DF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199E741E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AD654C" w14:paraId="1CB667C0" w14:textId="77777777" w:rsidTr="00AD654C">
        <w:tc>
          <w:tcPr>
            <w:tcW w:w="18434" w:type="dxa"/>
            <w:vAlign w:val="center"/>
          </w:tcPr>
          <w:p w14:paraId="26292C24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Difusor de aletas fijas a 0° de 1/8" de espesor.</w:t>
            </w:r>
          </w:p>
          <w:p w14:paraId="148F17DB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Apariencia sobria y alta funcionalidad</w:t>
            </w:r>
          </w:p>
          <w:p w14:paraId="5092D791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al poder utilizarse este mismo modelo como retorno.</w:t>
            </w:r>
          </w:p>
          <w:p w14:paraId="2C64B98F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Puede utilizarse como rejilla de piso cuando se trata de pequeñas</w:t>
            </w:r>
          </w:p>
          <w:p w14:paraId="2F2F5B4C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dimensiones.</w:t>
            </w:r>
          </w:p>
          <w:p w14:paraId="46CE3CDD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La separación entre aletas es de 3/8".</w:t>
            </w:r>
          </w:p>
          <w:p w14:paraId="7101C459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Uno de los modelos más utilizados en Estados Unidos y Europa.</w:t>
            </w:r>
          </w:p>
          <w:p w14:paraId="6BD670E8" w14:textId="77777777" w:rsidR="00AD654C" w:rsidRDefault="00AD654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en pintura electrostática horneada o anodizado natural.</w:t>
            </w:r>
          </w:p>
        </w:tc>
      </w:tr>
    </w:tbl>
    <w:p w14:paraId="1CB6E0C8" w14:textId="77777777" w:rsidR="00AD654C" w:rsidRDefault="00AD654C" w:rsidP="00DC1EB4"/>
    <w:p w14:paraId="2EDA1CB1" w14:textId="77777777" w:rsidR="009C4594" w:rsidRDefault="009C4594" w:rsidP="00DC1EB4"/>
    <w:p w14:paraId="008B8972" w14:textId="77777777" w:rsidR="009C4594" w:rsidRDefault="009C4594" w:rsidP="00DC1EB4"/>
    <w:p w14:paraId="04249769" w14:textId="77777777" w:rsidR="009C4594" w:rsidRDefault="009C4594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9C4594" w14:paraId="240BAAF4" w14:textId="77777777">
        <w:tc>
          <w:tcPr>
            <w:tcW w:w="18400" w:type="dxa"/>
            <w:vAlign w:val="center"/>
          </w:tcPr>
          <w:p w14:paraId="0AD14515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DCH</w:t>
            </w:r>
          </w:p>
          <w:p w14:paraId="1953DC81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Difusor con Placa de Choque</w:t>
            </w:r>
          </w:p>
          <w:p w14:paraId="413EF8F7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27E1FF4B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9C4594" w14:paraId="1EFAE03A" w14:textId="77777777">
        <w:tc>
          <w:tcPr>
            <w:tcW w:w="9200" w:type="dxa"/>
            <w:vAlign w:val="center"/>
          </w:tcPr>
          <w:p w14:paraId="6EAA09C9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Es resistente, moderno y fácil de instalar.</w:t>
            </w:r>
          </w:p>
          <w:p w14:paraId="0C46583D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Una excelente solución para distribuir aire en techos modulares </w:t>
            </w:r>
          </w:p>
          <w:p w14:paraId="01B3C526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de 24 x 24".</w:t>
            </w:r>
          </w:p>
          <w:p w14:paraId="689F03FD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Magnífica resistencia al paso del tiempo gracias a su sólida estructura </w:t>
            </w:r>
          </w:p>
          <w:p w14:paraId="3769022A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de lámina de acero, calibre 24.</w:t>
            </w:r>
          </w:p>
          <w:p w14:paraId="5284DC66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Núcleo totalmente desmontable para facilidad de mantenimiento.</w:t>
            </w:r>
          </w:p>
          <w:p w14:paraId="4E081869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Más práctico ya que puede conectarse a ductos desde 6" hasta </w:t>
            </w:r>
          </w:p>
          <w:p w14:paraId="279D4871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16" de diámetro.</w:t>
            </w:r>
          </w:p>
          <w:p w14:paraId="57F0D7CA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Diseñado para sistemas de volumen de aire variable.</w:t>
            </w:r>
          </w:p>
          <w:p w14:paraId="4D9337D3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Permite una distribución uniforme del aire a través de su placa de choque central.</w:t>
            </w:r>
          </w:p>
          <w:p w14:paraId="23D17285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Acabado sólo en pintura electrostática horneada.</w:t>
            </w:r>
          </w:p>
          <w:p w14:paraId="35231C21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Existencia en blanco </w:t>
            </w:r>
            <w:proofErr w:type="spellStart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dover</w:t>
            </w:r>
            <w:proofErr w:type="spellEnd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. </w:t>
            </w:r>
          </w:p>
        </w:tc>
      </w:tr>
    </w:tbl>
    <w:p w14:paraId="1978DA6E" w14:textId="77777777" w:rsidR="009C4594" w:rsidRDefault="009C4594" w:rsidP="00DC1EB4"/>
    <w:p w14:paraId="4C605AC5" w14:textId="77777777" w:rsidR="009C4594" w:rsidRDefault="009C4594" w:rsidP="00DC1EB4"/>
    <w:p w14:paraId="278702DF" w14:textId="77777777" w:rsidR="009C4594" w:rsidRDefault="009C4594" w:rsidP="00DC1EB4"/>
    <w:p w14:paraId="0185ED8C" w14:textId="77777777" w:rsidR="009C4594" w:rsidRDefault="009C4594" w:rsidP="00DC1EB4"/>
    <w:p w14:paraId="09F6C0BF" w14:textId="77777777" w:rsidR="009C4594" w:rsidRDefault="009C4594" w:rsidP="00DC1EB4"/>
    <w:p w14:paraId="5A4D0B4B" w14:textId="77777777" w:rsidR="009C4594" w:rsidRDefault="009C4594" w:rsidP="00DC1EB4"/>
    <w:p w14:paraId="58B73285" w14:textId="77777777" w:rsidR="009C4594" w:rsidRDefault="009C4594" w:rsidP="00DC1EB4"/>
    <w:p w14:paraId="0719FAA0" w14:textId="77777777" w:rsidR="009C4594" w:rsidRDefault="009C4594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9C4594" w14:paraId="328A0C77" w14:textId="77777777">
        <w:tc>
          <w:tcPr>
            <w:tcW w:w="18400" w:type="dxa"/>
            <w:vAlign w:val="center"/>
          </w:tcPr>
          <w:p w14:paraId="0AB08B98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>Modelo RP</w:t>
            </w:r>
          </w:p>
          <w:p w14:paraId="31E7F3ED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Retorno para Techo Modular</w:t>
            </w:r>
          </w:p>
          <w:p w14:paraId="2A859D4C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62F02A0C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9C4594" w14:paraId="4F5173CC" w14:textId="77777777">
        <w:tc>
          <w:tcPr>
            <w:tcW w:w="9200" w:type="dxa"/>
            <w:vAlign w:val="center"/>
          </w:tcPr>
          <w:p w14:paraId="750CFF9A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Retorno para techo modular de 24 x 24".</w:t>
            </w:r>
          </w:p>
          <w:p w14:paraId="0EB6B700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Cuenta con marco perimetral de lámina de acero cal. 24.</w:t>
            </w:r>
          </w:p>
          <w:p w14:paraId="12973ED0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Malla perforada con 51% de área libre. </w:t>
            </w:r>
          </w:p>
        </w:tc>
      </w:tr>
    </w:tbl>
    <w:p w14:paraId="02D448D5" w14:textId="77777777" w:rsidR="009C4594" w:rsidRDefault="009C4594" w:rsidP="00DC1EB4"/>
    <w:p w14:paraId="24FAC030" w14:textId="77777777" w:rsidR="009C4594" w:rsidRDefault="009C4594" w:rsidP="00DC1EB4"/>
    <w:p w14:paraId="42ABBCBE" w14:textId="77777777" w:rsidR="009C4594" w:rsidRDefault="009C4594" w:rsidP="00DC1EB4"/>
    <w:p w14:paraId="5174A48E" w14:textId="77777777" w:rsidR="009C4594" w:rsidRDefault="009C4594" w:rsidP="00DC1EB4"/>
    <w:tbl>
      <w:tblPr>
        <w:tblW w:w="1840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00"/>
      </w:tblGrid>
      <w:tr w:rsidR="009C4594" w14:paraId="197F3D25" w14:textId="77777777">
        <w:tc>
          <w:tcPr>
            <w:tcW w:w="18400" w:type="dxa"/>
            <w:vAlign w:val="center"/>
          </w:tcPr>
          <w:p w14:paraId="02D9CC22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7878E115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505FCD54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128B3A"/>
                <w:sz w:val="52"/>
                <w:szCs w:val="52"/>
              </w:rPr>
              <w:t xml:space="preserve">Modelos </w:t>
            </w:r>
          </w:p>
          <w:p w14:paraId="0654F340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53"/>
                <w:sz w:val="30"/>
                <w:szCs w:val="30"/>
              </w:rPr>
              <w:t>Filtros Lavables</w:t>
            </w:r>
          </w:p>
          <w:p w14:paraId="040488AA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  <w:p w14:paraId="3CFB8DE4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</w:p>
        </w:tc>
      </w:tr>
      <w:tr w:rsidR="009C4594" w14:paraId="43DFCBF8" w14:textId="77777777">
        <w:tc>
          <w:tcPr>
            <w:tcW w:w="9200" w:type="dxa"/>
            <w:vAlign w:val="center"/>
          </w:tcPr>
          <w:p w14:paraId="41597BB3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Filtro lavable con marco de 1"  </w:t>
            </w:r>
            <w:proofErr w:type="spellStart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ó</w:t>
            </w:r>
            <w:proofErr w:type="spellEnd"/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 xml:space="preserve"> 2" .</w:t>
            </w:r>
          </w:p>
          <w:p w14:paraId="20EB51E7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Marco de lámina galvanizada.</w:t>
            </w:r>
          </w:p>
          <w:p w14:paraId="7EB1D684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Fibra de poliéster de 1/4" con 2 telas mosquiteras de aluminio y 2 mallas galvanizadas de soportes exteriores.</w:t>
            </w:r>
          </w:p>
          <w:p w14:paraId="077F90B9" w14:textId="77777777" w:rsidR="009C4594" w:rsidRDefault="009C4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525252"/>
                <w:sz w:val="30"/>
                <w:szCs w:val="30"/>
              </w:rPr>
            </w:pPr>
            <w:r>
              <w:rPr>
                <w:rFonts w:ascii="Helvetica" w:hAnsi="Helvetica" w:cs="Helvetica"/>
                <w:color w:val="525252"/>
                <w:sz w:val="30"/>
                <w:szCs w:val="30"/>
              </w:rPr>
              <w:t>Desempeño confiable a un precio justo.</w:t>
            </w:r>
          </w:p>
        </w:tc>
      </w:tr>
    </w:tbl>
    <w:p w14:paraId="7BA0BCDC" w14:textId="77777777" w:rsidR="009C4594" w:rsidRDefault="009C4594" w:rsidP="00DC1EB4"/>
    <w:sectPr w:rsidR="009C4594" w:rsidSect="00AD65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B4"/>
    <w:rsid w:val="000F0C29"/>
    <w:rsid w:val="00240916"/>
    <w:rsid w:val="002D0344"/>
    <w:rsid w:val="00632B05"/>
    <w:rsid w:val="0080230B"/>
    <w:rsid w:val="009C4594"/>
    <w:rsid w:val="00AD654C"/>
    <w:rsid w:val="00DC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7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1160</Words>
  <Characters>6386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Ordoñez</dc:creator>
  <cp:keywords/>
  <dc:description/>
  <cp:lastModifiedBy>jorge alejandro Ordoñez</cp:lastModifiedBy>
  <cp:revision>2</cp:revision>
  <dcterms:created xsi:type="dcterms:W3CDTF">2015-12-17T04:46:00Z</dcterms:created>
  <dcterms:modified xsi:type="dcterms:W3CDTF">2015-12-17T04:46:00Z</dcterms:modified>
</cp:coreProperties>
</file>