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tbl>
      <w:tblPr>
        <w:tblStyle w:val="6"/>
        <w:tblW w:w="1053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19"/>
        <w:gridCol w:w="7416"/>
      </w:tblGrid>
      <w:tr w14:paraId="62728E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3119" w:type="dxa"/>
            <w:shd w:val="clear" w:color="auto" w:fill="auto"/>
          </w:tcPr>
          <w:p w14:paraId="579BA040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pict>
                <v:shape id="_x0000_i1025" o:spt="75" alt="C:/Users/User/Downloads/DSC_3196_Паспорт_РФ_(2013).jpgDSC_3196_Паспорт_РФ_(2013)" type="#_x0000_t75" style="height:149.95pt;width:149.95pt;" filled="f" o:preferrelative="t" stroked="f" coordsize="21600,21600">
                  <v:path/>
                  <v:fill on="f" focussize="0,0"/>
                  <v:stroke on="f"/>
                  <v:imagedata r:id="rId6" croptop="7299f" cropbottom="7299f" o:title="DSC_3196_Паспорт_РФ_(2013)"/>
                  <o:lock v:ext="edit" aspectratio="t"/>
                  <w10:wrap type="none"/>
                  <w10:anchorlock/>
                </v:shape>
              </w:pict>
            </w:r>
          </w:p>
        </w:tc>
        <w:tc>
          <w:tcPr>
            <w:tcW w:w="7416" w:type="dxa"/>
            <w:vMerge w:val="restart"/>
            <w:shd w:val="clear" w:color="auto" w:fill="auto"/>
          </w:tcPr>
          <w:tbl>
            <w:tblPr>
              <w:tblStyle w:val="6"/>
              <w:tblW w:w="7033" w:type="dxa"/>
              <w:tblInd w:w="19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648"/>
              <w:gridCol w:w="385"/>
            </w:tblGrid>
            <w:tr w14:paraId="20258A3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841" w:hRule="atLeast"/>
              </w:trPr>
              <w:tc>
                <w:tcPr>
                  <w:tcW w:w="7033" w:type="dxa"/>
                  <w:gridSpan w:val="2"/>
                  <w:tcMar>
                    <w:left w:w="0" w:type="dxa"/>
                  </w:tcMar>
                </w:tcPr>
                <w:p w14:paraId="5633E6AE">
                  <w:pPr>
                    <w:spacing w:after="100" w:line="240" w:lineRule="auto"/>
                    <w:rPr>
                      <w:rFonts w:ascii="Arial" w:hAnsi="Arial" w:cs="Arial"/>
                      <w:sz w:val="32"/>
                      <w:szCs w:val="32"/>
                      <w:lang w:val="en-US" w:eastAsia="ru-RU"/>
                    </w:rPr>
                  </w:pPr>
                  <w:r>
                    <w:rPr>
                      <w:rFonts w:ascii="Arial" w:hAnsi="Arial" w:cs="Arial"/>
                      <w:sz w:val="40"/>
                      <w:szCs w:val="40"/>
                      <w:lang w:eastAsia="ru-RU"/>
                    </w:rPr>
                    <w:t>Бикентаева Сауле Жанбырбаевна</w:t>
                  </w:r>
                </w:p>
              </w:tc>
            </w:tr>
            <w:tr w14:paraId="525D50F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gridAfter w:val="1"/>
                <w:wAfter w:w="385" w:type="dxa"/>
                <w:trHeight w:val="288" w:hRule="atLeast"/>
              </w:trPr>
              <w:tc>
                <w:tcPr>
                  <w:tcW w:w="6648" w:type="dxa"/>
                  <w:tcMar>
                    <w:left w:w="0" w:type="dxa"/>
                  </w:tcMar>
                </w:tcPr>
                <w:p w14:paraId="18CD9DDC">
                  <w:pPr>
                    <w:spacing w:after="0" w:line="27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8"/>
                    </w:rPr>
                    <w:t>ЛИЧНАЯ ИНФОРМАЦИЯ</w:t>
                  </w:r>
                </w:p>
              </w:tc>
            </w:tr>
            <w:tr w14:paraId="53FE66E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011" w:hRule="atLeast"/>
              </w:trPr>
              <w:tc>
                <w:tcPr>
                  <w:tcW w:w="7033" w:type="dxa"/>
                  <w:gridSpan w:val="2"/>
                  <w:tcMar>
                    <w:left w:w="0" w:type="dxa"/>
                  </w:tcMar>
                </w:tcPr>
                <w:p w14:paraId="251E2FB5">
                  <w:pPr>
                    <w:spacing w:before="120" w:after="40" w:line="276" w:lineRule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Гражданство:</w:t>
                  </w:r>
                  <w:r>
                    <w:rPr>
                      <w:rFonts w:ascii="Arial" w:hAnsi="Arial" w:cs="Arial"/>
                    </w:rPr>
                    <w:t xml:space="preserve"> Российская Федерация</w:t>
                  </w:r>
                </w:p>
                <w:p w14:paraId="06633918">
                  <w:pPr>
                    <w:spacing w:after="40" w:line="276" w:lineRule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Город проживания:</w:t>
                  </w:r>
                  <w:r>
                    <w:rPr>
                      <w:rFonts w:ascii="Arial" w:hAnsi="Arial" w:cs="Arial"/>
                    </w:rPr>
                    <w:t xml:space="preserve"> Уфа</w:t>
                  </w:r>
                </w:p>
                <w:p w14:paraId="771B3655">
                  <w:pPr>
                    <w:spacing w:after="40" w:line="276" w:lineRule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Образование:</w:t>
                  </w:r>
                  <w:r>
                    <w:rPr>
                      <w:rFonts w:ascii="Arial" w:hAnsi="Arial" w:cs="Arial"/>
                    </w:rPr>
                    <w:t xml:space="preserve"> Высшее неполное</w:t>
                  </w:r>
                </w:p>
                <w:p w14:paraId="1028D272">
                  <w:pPr>
                    <w:spacing w:after="40" w:line="276" w:lineRule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Дата рождения:</w:t>
                  </w:r>
                  <w:r>
                    <w:rPr>
                      <w:rFonts w:ascii="Arial" w:hAnsi="Arial" w:cs="Arial"/>
                    </w:rPr>
                    <w:t xml:space="preserve"> 8 января 2005 (20 лет)</w:t>
                  </w:r>
                </w:p>
                <w:p w14:paraId="5E8D61E7">
                  <w:pPr>
                    <w:spacing w:after="40" w:line="276" w:lineRule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Пол:</w:t>
                  </w:r>
                  <w:r>
                    <w:rPr>
                      <w:rFonts w:ascii="Arial" w:hAnsi="Arial" w:cs="Arial"/>
                    </w:rPr>
                    <w:t xml:space="preserve"> Женский</w:t>
                  </w:r>
                </w:p>
                <w:p w14:paraId="4CEB6E13">
                  <w:pPr>
                    <w:spacing w:after="120" w:line="276" w:lineRule="auto"/>
                    <w:rPr>
                      <w:rFonts w:ascii="Arial" w:hAnsi="Arial" w:cs="Arial"/>
                      <w:b/>
                      <w:bCs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Cs w:val="20"/>
                    </w:rPr>
                    <w:t>Семейное положение:</w:t>
                  </w:r>
                  <w:r>
                    <w:rPr>
                      <w:rFonts w:ascii="Arial" w:hAnsi="Arial" w:cs="Arial"/>
                      <w:szCs w:val="20"/>
                    </w:rPr>
                    <w:t xml:space="preserve"> Холост</w:t>
                  </w:r>
                </w:p>
              </w:tc>
            </w:tr>
            <w:tr w14:paraId="65397A0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7" w:hRule="atLeast"/>
              </w:trPr>
              <w:tc>
                <w:tcPr>
                  <w:tcW w:w="7033" w:type="dxa"/>
                  <w:gridSpan w:val="2"/>
                  <w:tcMar>
                    <w:left w:w="0" w:type="dxa"/>
                  </w:tcMar>
                </w:tcPr>
                <w:p w14:paraId="63DABAF0">
                  <w:pPr>
                    <w:spacing w:after="120" w:line="276" w:lineRule="auto"/>
                    <w:rPr>
                      <w:rFonts w:hint="default" w:ascii="Arial" w:hAnsi="Arial" w:cs="Arial"/>
                      <w:sz w:val="20"/>
                      <w:szCs w:val="20"/>
                      <w:lang w:val="ru-RU"/>
                    </w:rPr>
                  </w:pPr>
                  <w:r>
                    <w:rPr>
                      <w:rFonts w:ascii="Arial" w:hAnsi="Arial" w:cs="Arial"/>
                      <w:sz w:val="28"/>
                      <w:lang w:val="ru-RU"/>
                    </w:rPr>
                    <w:t>ЦЕЛЬ</w:t>
                  </w:r>
                </w:p>
              </w:tc>
            </w:tr>
            <w:tr w14:paraId="7017BCA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gridAfter w:val="1"/>
                <w:wAfter w:w="385" w:type="dxa"/>
                <w:trHeight w:val="1892" w:hRule="atLeast"/>
              </w:trPr>
              <w:tc>
                <w:tcPr>
                  <w:tcW w:w="6648" w:type="dxa"/>
                  <w:tcMar>
                    <w:left w:w="0" w:type="dxa"/>
                  </w:tcMar>
                </w:tcPr>
                <w:p w14:paraId="4FBB23BA">
                  <w:pPr>
                    <w:spacing w:after="60" w:line="276" w:lineRule="auto"/>
                    <w:rPr>
                      <w:rFonts w:hint="default" w:ascii="Arial" w:hAnsi="Arial" w:cs="Arial"/>
                      <w:sz w:val="28"/>
                      <w:lang w:val="ru-RU"/>
                    </w:rPr>
                  </w:pPr>
                  <w:r>
                    <w:rPr>
                      <w:rFonts w:ascii="Arial" w:hAnsi="Arial" w:cs="Arial"/>
                      <w:b w:val="0"/>
                      <w:bCs w:val="0"/>
                      <w:sz w:val="22"/>
                      <w:szCs w:val="22"/>
                      <w:lang w:val="ru-RU"/>
                    </w:rPr>
                    <w:t>Начинающий</w:t>
                  </w:r>
                  <w:r>
                    <w:rPr>
                      <w:rFonts w:hint="default" w:ascii="Arial" w:hAnsi="Arial" w:cs="Arial"/>
                      <w:b w:val="0"/>
                      <w:bCs w:val="0"/>
                      <w:sz w:val="22"/>
                      <w:szCs w:val="22"/>
                      <w:lang w:val="ru-RU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b w:val="0"/>
                      <w:bCs w:val="0"/>
                      <w:sz w:val="22"/>
                      <w:szCs w:val="22"/>
                      <w:lang w:val="en-US"/>
                    </w:rPr>
                    <w:t>QA-</w:t>
                  </w:r>
                  <w:r>
                    <w:rPr>
                      <w:rFonts w:hint="default" w:ascii="Arial" w:hAnsi="Arial" w:cs="Arial"/>
                      <w:b w:val="0"/>
                      <w:bCs w:val="0"/>
                      <w:sz w:val="22"/>
                      <w:szCs w:val="22"/>
                      <w:lang w:val="ru-RU"/>
                    </w:rPr>
                    <w:t>инженер с аналитическим складом ума и вниманием к деталям. Активно изучаю основы тестирования ПО, составление тестовой документации и ручное тестирование. Стремлюсь применить свои навыки в реальных проектах и внести вклад в качество продукта в рамках стажировки.</w:t>
                  </w:r>
                </w:p>
              </w:tc>
            </w:tr>
            <w:tr w14:paraId="19356D5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gridAfter w:val="1"/>
                <w:wAfter w:w="385" w:type="dxa"/>
                <w:trHeight w:val="272" w:hRule="atLeast"/>
              </w:trPr>
              <w:tc>
                <w:tcPr>
                  <w:tcW w:w="6648" w:type="dxa"/>
                  <w:tcMar>
                    <w:left w:w="0" w:type="dxa"/>
                  </w:tcMar>
                </w:tcPr>
                <w:p w14:paraId="6652E8DC">
                  <w:pPr>
                    <w:spacing w:before="120" w:after="0" w:line="276" w:lineRule="auto"/>
                    <w:rPr>
                      <w:rFonts w:hint="default" w:ascii="Arial" w:hAnsi="Arial" w:cs="Arial"/>
                      <w:sz w:val="20"/>
                      <w:szCs w:val="20"/>
                      <w:lang w:val="ru-RU"/>
                    </w:rPr>
                  </w:pPr>
                  <w:r>
                    <w:rPr>
                      <w:rFonts w:ascii="Arial" w:hAnsi="Arial" w:cs="Arial"/>
                      <w:sz w:val="28"/>
                      <w:lang w:val="ru-RU"/>
                    </w:rPr>
                    <w:t>ПРОЕКТЫ</w:t>
                  </w:r>
                </w:p>
              </w:tc>
            </w:tr>
            <w:tr w14:paraId="1FF1048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62" w:hRule="atLeast"/>
              </w:trPr>
              <w:tc>
                <w:tcPr>
                  <w:tcW w:w="7033" w:type="dxa"/>
                  <w:gridSpan w:val="2"/>
                  <w:tcMar>
                    <w:left w:w="0" w:type="dxa"/>
                    <w:bottom w:w="198" w:type="dxa"/>
                  </w:tcMar>
                </w:tcPr>
                <w:p w14:paraId="7A66DF4D">
                  <w:pPr>
                    <w:numPr>
                      <w:ilvl w:val="0"/>
                      <w:numId w:val="1"/>
                    </w:numPr>
                    <w:spacing w:after="120" w:line="276" w:lineRule="auto"/>
                    <w:ind w:left="420" w:leftChars="0" w:hanging="420" w:firstLineChars="0"/>
                    <w:rPr>
                      <w:rFonts w:hint="default" w:ascii="Arial" w:hAnsi="Arial" w:cs="Arial"/>
                      <w:lang w:val="ru-RU"/>
                    </w:rPr>
                  </w:pPr>
                  <w:r>
                    <w:rPr>
                      <w:rFonts w:hint="default" w:ascii="Arial" w:hAnsi="Arial" w:cs="Arial"/>
                      <w:lang w:val="ru-RU"/>
                    </w:rPr>
                    <w:t xml:space="preserve">Разработка тестовой документации для </w:t>
                  </w:r>
                  <w:r>
                    <w:rPr>
                      <w:rFonts w:hint="default" w:ascii="Arial" w:hAnsi="Arial" w:cs="Arial"/>
                      <w:lang w:val="en-US"/>
                    </w:rPr>
                    <w:t>desktop-</w:t>
                  </w:r>
                  <w:r>
                    <w:rPr>
                      <w:rFonts w:hint="default" w:ascii="Arial" w:hAnsi="Arial" w:cs="Arial"/>
                      <w:lang w:val="ru-RU"/>
                    </w:rPr>
                    <w:t>калькулятора (чеклист, тест-кейс, тест дизайн, баг репорты) с позитивными и негативными сценариями. Описала граничные значения, проверку ввода.</w:t>
                  </w:r>
                </w:p>
                <w:p w14:paraId="2DA59C28">
                  <w:pPr>
                    <w:numPr>
                      <w:ilvl w:val="0"/>
                      <w:numId w:val="1"/>
                    </w:numPr>
                    <w:spacing w:after="120" w:line="276" w:lineRule="auto"/>
                    <w:ind w:left="420" w:leftChars="0" w:hanging="420" w:firstLineChars="0"/>
                    <w:rPr>
                      <w:rFonts w:hint="default" w:ascii="Arial" w:hAnsi="Arial" w:cs="Arial"/>
                      <w:sz w:val="20"/>
                      <w:szCs w:val="20"/>
                      <w:lang w:val="en-US"/>
                    </w:rPr>
                  </w:pPr>
                  <w:r>
                    <w:rPr>
                      <w:rFonts w:hint="default" w:ascii="Arial" w:hAnsi="Arial" w:cs="Arial"/>
                      <w:lang w:val="ru-RU"/>
                    </w:rPr>
                    <w:t xml:space="preserve">Опубликовано все файлы в виде </w:t>
                  </w:r>
                  <w:r>
                    <w:rPr>
                      <w:rFonts w:hint="default" w:ascii="Arial" w:hAnsi="Arial" w:cs="Arial"/>
                      <w:lang w:val="en-US"/>
                    </w:rPr>
                    <w:t xml:space="preserve">README.md </w:t>
                  </w:r>
                  <w:r>
                    <w:rPr>
                      <w:rFonts w:hint="default" w:ascii="Arial" w:hAnsi="Arial" w:cs="Arial"/>
                      <w:lang w:val="ru-RU"/>
                    </w:rPr>
                    <w:t xml:space="preserve">на </w:t>
                  </w:r>
                  <w:r>
                    <w:rPr>
                      <w:rFonts w:hint="default" w:ascii="Arial" w:hAnsi="Arial" w:cs="Arial"/>
                      <w:sz w:val="20"/>
                      <w:szCs w:val="20"/>
                      <w:lang w:val="en-US"/>
                    </w:rPr>
                    <w:t>GitHub</w:t>
                  </w:r>
                </w:p>
                <w:p w14:paraId="1A9397B3">
                  <w:pPr>
                    <w:numPr>
                      <w:ilvl w:val="0"/>
                      <w:numId w:val="1"/>
                    </w:numPr>
                    <w:spacing w:after="120" w:line="276" w:lineRule="auto"/>
                    <w:ind w:left="420" w:leftChars="0" w:hanging="420" w:firstLineChars="0"/>
                    <w:rPr>
                      <w:rFonts w:hint="default" w:ascii="Arial" w:hAnsi="Arial" w:cs="Arial"/>
                      <w:sz w:val="20"/>
                      <w:szCs w:val="20"/>
                      <w:lang w:val="ru-RU"/>
                    </w:rPr>
                  </w:pPr>
                  <w:r>
                    <w:rPr>
                      <w:rFonts w:hint="default" w:ascii="Arial" w:hAnsi="Arial"/>
                      <w:sz w:val="20"/>
                      <w:szCs w:val="20"/>
                      <w:lang w:val="en-US"/>
                    </w:rPr>
                    <w:fldChar w:fldCharType="begin"/>
                  </w:r>
                  <w:r>
                    <w:rPr>
                      <w:rFonts w:hint="default" w:ascii="Arial" w:hAnsi="Arial"/>
                      <w:sz w:val="20"/>
                      <w:szCs w:val="20"/>
                      <w:lang w:val="en-US"/>
                    </w:rPr>
                    <w:instrText xml:space="preserve"> HYPERLINK "https://github.com/SauleBikentaeva/Portfolio.git" </w:instrText>
                  </w:r>
                  <w:r>
                    <w:rPr>
                      <w:rFonts w:hint="default" w:ascii="Arial" w:hAnsi="Arial"/>
                      <w:sz w:val="20"/>
                      <w:szCs w:val="20"/>
                      <w:lang w:val="en-US"/>
                    </w:rPr>
                    <w:fldChar w:fldCharType="separate"/>
                  </w:r>
                  <w:r>
                    <w:rPr>
                      <w:rStyle w:val="5"/>
                      <w:rFonts w:hint="default" w:ascii="Arial" w:hAnsi="Arial"/>
                      <w:sz w:val="20"/>
                      <w:szCs w:val="20"/>
                      <w:lang w:val="en-US"/>
                    </w:rPr>
                    <w:t>https://github.com/SauleBikentaeva/Portfolio.git</w:t>
                  </w:r>
                  <w:r>
                    <w:rPr>
                      <w:rFonts w:hint="default" w:ascii="Arial" w:hAnsi="Arial"/>
                      <w:sz w:val="20"/>
                      <w:szCs w:val="20"/>
                      <w:lang w:val="en-US"/>
                    </w:rPr>
                    <w:fldChar w:fldCharType="end"/>
                  </w:r>
                </w:p>
                <w:p w14:paraId="1E7E7C52">
                  <w:pPr>
                    <w:numPr>
                      <w:ilvl w:val="0"/>
                      <w:numId w:val="1"/>
                    </w:numPr>
                    <w:spacing w:after="120" w:line="276" w:lineRule="auto"/>
                    <w:ind w:left="420" w:leftChars="0" w:hanging="420" w:firstLineChars="0"/>
                    <w:rPr>
                      <w:rFonts w:hint="default" w:ascii="Arial" w:hAnsi="Arial" w:cs="Arial"/>
                      <w:sz w:val="20"/>
                      <w:szCs w:val="20"/>
                      <w:lang w:val="ru-RU"/>
                    </w:rPr>
                  </w:pPr>
                  <w:r>
                    <w:rPr>
                      <w:rFonts w:hint="default" w:ascii="Arial" w:hAnsi="Arial"/>
                      <w:sz w:val="20"/>
                      <w:szCs w:val="20"/>
                      <w:lang w:val="ru-RU"/>
                    </w:rPr>
                    <w:t xml:space="preserve">Создала проекты на языке </w:t>
                  </w:r>
                  <w:r>
                    <w:rPr>
                      <w:rFonts w:hint="default" w:ascii="Arial" w:hAnsi="Arial"/>
                      <w:sz w:val="20"/>
                      <w:szCs w:val="20"/>
                      <w:lang w:val="en-US"/>
                    </w:rPr>
                    <w:t>Python</w:t>
                  </w:r>
                  <w:r>
                    <w:rPr>
                      <w:rFonts w:hint="default" w:ascii="Arial" w:hAnsi="Arial"/>
                      <w:sz w:val="20"/>
                      <w:szCs w:val="20"/>
                      <w:lang w:val="ru-RU"/>
                    </w:rPr>
                    <w:t xml:space="preserve"> по игровой угадайке и крестики-нолики. С ними также можно ознакомиться на </w:t>
                  </w:r>
                  <w:r>
                    <w:rPr>
                      <w:rFonts w:hint="default" w:ascii="Arial" w:hAnsi="Arial" w:cs="Arial"/>
                      <w:sz w:val="20"/>
                      <w:szCs w:val="20"/>
                      <w:lang w:val="en-US"/>
                    </w:rPr>
                    <w:t xml:space="preserve">GitHub </w:t>
                  </w:r>
                </w:p>
              </w:tc>
            </w:tr>
            <w:tr w14:paraId="78BB737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gridAfter w:val="1"/>
                <w:wAfter w:w="385" w:type="dxa"/>
                <w:trHeight w:val="63" w:hRule="atLeast"/>
              </w:trPr>
              <w:tc>
                <w:tcPr>
                  <w:tcW w:w="6648" w:type="dxa"/>
                  <w:tcMar>
                    <w:left w:w="0" w:type="dxa"/>
                  </w:tcMar>
                </w:tcPr>
                <w:p w14:paraId="3E010AD1">
                  <w:pPr>
                    <w:spacing w:after="0" w:line="276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8"/>
                      <w:szCs w:val="28"/>
                    </w:rPr>
                    <w:t>ОБРАЗОВАНИЕ</w:t>
                  </w:r>
                </w:p>
              </w:tc>
            </w:tr>
            <w:tr w14:paraId="281D578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80" w:hRule="atLeast"/>
              </w:trPr>
              <w:tc>
                <w:tcPr>
                  <w:tcW w:w="7033" w:type="dxa"/>
                  <w:gridSpan w:val="2"/>
                  <w:tcMar>
                    <w:left w:w="0" w:type="dxa"/>
                    <w:bottom w:w="198" w:type="dxa"/>
                  </w:tcMar>
                </w:tcPr>
                <w:p w14:paraId="7C8AFEC9">
                  <w:pPr>
                    <w:spacing w:before="120" w:after="60" w:line="276" w:lineRule="auto"/>
                    <w:rPr>
                      <w:rFonts w:ascii="Arial" w:hAnsi="Arial" w:cs="Arial"/>
                      <w:b/>
                      <w:bCs/>
                      <w:sz w:val="24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4"/>
                    </w:rPr>
                    <w:t>Уфимский университет науки и технологий</w:t>
                  </w:r>
                </w:p>
                <w:p w14:paraId="7B5D5915">
                  <w:pPr>
                    <w:spacing w:after="60" w:line="276" w:lineRule="auto"/>
                    <w:rPr>
                      <w:rFonts w:ascii="Arial" w:hAnsi="Arial" w:cs="Arial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Cs w:val="20"/>
                    </w:rPr>
                    <w:t xml:space="preserve">Факультет: </w:t>
                  </w:r>
                  <w:r>
                    <w:rPr>
                      <w:rFonts w:ascii="Arial" w:hAnsi="Arial" w:cs="Arial"/>
                      <w:szCs w:val="20"/>
                    </w:rPr>
                    <w:t>Институт информатики, математики и робототехники</w:t>
                  </w:r>
                </w:p>
                <w:p w14:paraId="472F6268">
                  <w:pPr>
                    <w:spacing w:after="60" w:line="276" w:lineRule="auto"/>
                    <w:rPr>
                      <w:rFonts w:ascii="Arial" w:hAnsi="Arial" w:cs="Arial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Cs w:val="20"/>
                    </w:rPr>
                    <w:t>Специальность:</w:t>
                  </w:r>
                  <w:r>
                    <w:rPr>
                      <w:rFonts w:ascii="Arial" w:hAnsi="Arial" w:cs="Arial"/>
                      <w:szCs w:val="20"/>
                    </w:rPr>
                    <w:t xml:space="preserve"> Прикладная информатика</w:t>
                  </w:r>
                </w:p>
                <w:p w14:paraId="7FDEF948">
                  <w:pPr>
                    <w:spacing w:after="120" w:line="276" w:lineRule="auto"/>
                    <w:rPr>
                      <w:rFonts w:ascii="Arial" w:hAnsi="Arial" w:cs="Arial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Cs w:val="20"/>
                    </w:rPr>
                    <w:t>Дата окончания:</w:t>
                  </w:r>
                  <w:r>
                    <w:rPr>
                      <w:rFonts w:ascii="Arial" w:hAnsi="Arial" w:cs="Arial"/>
                      <w:szCs w:val="20"/>
                    </w:rPr>
                    <w:t xml:space="preserve"> 2026 год</w:t>
                  </w:r>
                </w:p>
              </w:tc>
            </w:tr>
            <w:tr w14:paraId="0FC1E11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gridAfter w:val="1"/>
                <w:wAfter w:w="385" w:type="dxa"/>
                <w:trHeight w:val="218" w:hRule="atLeast"/>
              </w:trPr>
              <w:tc>
                <w:tcPr>
                  <w:tcW w:w="6648" w:type="dxa"/>
                  <w:tcMar>
                    <w:left w:w="0" w:type="dxa"/>
                  </w:tcMar>
                </w:tcPr>
                <w:p w14:paraId="2AC853C1">
                  <w:pPr>
                    <w:spacing w:after="0" w:line="276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8"/>
                      <w:szCs w:val="28"/>
                    </w:rPr>
                    <w:t>ДОПОЛНИТЕЛЬНАЯ ИНФОРМАЦИЯ</w:t>
                  </w:r>
                </w:p>
              </w:tc>
            </w:tr>
            <w:tr w14:paraId="486D4C9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72" w:hRule="atLeast"/>
              </w:trPr>
              <w:tc>
                <w:tcPr>
                  <w:tcW w:w="7033" w:type="dxa"/>
                  <w:gridSpan w:val="2"/>
                  <w:tcMar>
                    <w:left w:w="0" w:type="dxa"/>
                    <w:bottom w:w="198" w:type="dxa"/>
                  </w:tcMar>
                </w:tcPr>
                <w:p w14:paraId="68382BBB">
                  <w:pPr>
                    <w:spacing w:after="0" w:line="276" w:lineRule="auto"/>
                    <w:rPr>
                      <w:rFonts w:hint="default" w:ascii="Arial" w:hAnsi="Arial" w:cs="Arial"/>
                      <w:szCs w:val="20"/>
                      <w:lang w:val="ru-RU"/>
                    </w:rPr>
                  </w:pPr>
                  <w:r>
                    <w:rPr>
                      <w:rFonts w:ascii="Arial" w:hAnsi="Arial" w:cs="Arial"/>
                      <w:b/>
                      <w:bCs/>
                      <w:szCs w:val="20"/>
                    </w:rPr>
                    <w:t>О себе:</w:t>
                  </w:r>
                  <w:r>
                    <w:rPr>
                      <w:rFonts w:ascii="Arial" w:hAnsi="Arial" w:cs="Arial"/>
                      <w:szCs w:val="20"/>
                    </w:rPr>
                    <w:t xml:space="preserve"> </w:t>
                  </w:r>
                  <w:r>
                    <w:rPr>
                      <w:rFonts w:ascii="Arial" w:hAnsi="Arial" w:cs="Arial"/>
                      <w:szCs w:val="20"/>
                      <w:lang w:val="ru-RU"/>
                    </w:rPr>
                    <w:t>Внимательность</w:t>
                  </w:r>
                  <w:r>
                    <w:rPr>
                      <w:rFonts w:hint="default" w:ascii="Arial" w:hAnsi="Arial" w:cs="Arial"/>
                      <w:szCs w:val="20"/>
                      <w:lang w:val="ru-RU"/>
                    </w:rPr>
                    <w:t xml:space="preserve"> к деталям, аналитическое мышление, системность и организованность, любознательность, самообучение, ответственность и дисциплина, коммуникабельность, терпение и усидчивость.</w:t>
                  </w:r>
                </w:p>
              </w:tc>
            </w:tr>
          </w:tbl>
          <w:p w14:paraId="2FDA3D68">
            <w:pPr>
              <w:spacing w:before="240" w:after="0" w:line="240" w:lineRule="auto"/>
              <w:ind w:firstLine="39"/>
              <w:rPr>
                <w:rFonts w:ascii="Arial" w:hAnsi="Arial" w:cs="Arial"/>
                <w:sz w:val="20"/>
                <w:szCs w:val="20"/>
              </w:rPr>
            </w:pPr>
          </w:p>
        </w:tc>
      </w:tr>
      <w:tr w14:paraId="385514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" w:hRule="atLeast"/>
        </w:trPr>
        <w:tc>
          <w:tcPr>
            <w:tcW w:w="3119" w:type="dxa"/>
            <w:shd w:val="clear" w:color="auto" w:fill="auto"/>
          </w:tcPr>
          <w:p w14:paraId="196F8110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tbl>
            <w:tblPr>
              <w:tblStyle w:val="6"/>
              <w:tblpPr w:leftFromText="180" w:rightFromText="180" w:vertAnchor="page" w:horzAnchor="margin" w:tblpY="1"/>
              <w:tblOverlap w:val="never"/>
              <w:tblW w:w="3261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0" w:type="dxa"/>
              </w:tblCellMar>
            </w:tblPr>
            <w:tblGrid>
              <w:gridCol w:w="3261"/>
            </w:tblGrid>
            <w:tr w14:paraId="7BBBD4C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0" w:type="dxa"/>
                </w:tblCellMar>
              </w:tblPrEx>
              <w:trPr>
                <w:trHeight w:val="916" w:hRule="atLeast"/>
              </w:trPr>
              <w:tc>
                <w:tcPr>
                  <w:tcW w:w="3261" w:type="dxa"/>
                  <w:shd w:val="clear" w:color="auto" w:fill="auto"/>
                  <w:tcMar>
                    <w:left w:w="28" w:type="dxa"/>
                    <w:right w:w="113" w:type="dxa"/>
                  </w:tcMar>
                </w:tcPr>
                <w:p w14:paraId="555A13F1">
                  <w:pPr>
                    <w:spacing w:after="140" w:line="240" w:lineRule="auto"/>
                    <w:rPr>
                      <w:rFonts w:hint="default" w:ascii="Arial" w:hAnsi="Arial" w:cs="Arial"/>
                      <w:sz w:val="20"/>
                      <w:szCs w:val="20"/>
                      <w:lang w:val="en-US" w:eastAsia="ru-RU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  <w:lang w:eastAsia="ru-RU"/>
                    </w:rPr>
                    <w:t>Мое</w:t>
                  </w:r>
                  <w:r>
                    <w:rPr>
                      <w:rFonts w:hint="default" w:ascii="Arial" w:hAnsi="Arial" w:cs="Arial"/>
                      <w:sz w:val="20"/>
                      <w:szCs w:val="20"/>
                      <w:lang w:val="en-US" w:eastAsia="ru-RU"/>
                    </w:rPr>
                    <w:t xml:space="preserve"> портфолио:</w:t>
                  </w:r>
                </w:p>
                <w:p w14:paraId="09191020">
                  <w:pPr>
                    <w:spacing w:after="140" w:line="240" w:lineRule="auto"/>
                    <w:rPr>
                      <w:rFonts w:hint="default" w:ascii="Arial" w:hAnsi="Arial" w:cs="Arial"/>
                      <w:sz w:val="20"/>
                      <w:szCs w:val="20"/>
                      <w:lang w:val="en-US" w:eastAsia="ru-RU"/>
                    </w:rPr>
                  </w:pPr>
                  <w:r>
                    <w:rPr>
                      <w:rFonts w:hint="default" w:ascii="Arial" w:hAnsi="Arial"/>
                      <w:sz w:val="20"/>
                      <w:szCs w:val="20"/>
                      <w:lang w:val="en-US" w:eastAsia="ru-RU"/>
                    </w:rPr>
                    <w:fldChar w:fldCharType="begin"/>
                  </w:r>
                  <w:r>
                    <w:rPr>
                      <w:rFonts w:hint="default" w:ascii="Arial" w:hAnsi="Arial"/>
                      <w:sz w:val="20"/>
                      <w:szCs w:val="20"/>
                      <w:lang w:val="en-US" w:eastAsia="ru-RU"/>
                    </w:rPr>
                    <w:instrText xml:space="preserve"> HYPERLINK "https://github.com/SauleBikentaeva/Portfolio" </w:instrText>
                  </w:r>
                  <w:r>
                    <w:rPr>
                      <w:rFonts w:hint="default" w:ascii="Arial" w:hAnsi="Arial"/>
                      <w:sz w:val="20"/>
                      <w:szCs w:val="20"/>
                      <w:lang w:val="en-US" w:eastAsia="ru-RU"/>
                    </w:rPr>
                    <w:fldChar w:fldCharType="separate"/>
                  </w:r>
                  <w:r>
                    <w:rPr>
                      <w:rStyle w:val="4"/>
                      <w:rFonts w:hint="default" w:ascii="Arial" w:hAnsi="Arial"/>
                      <w:sz w:val="20"/>
                      <w:szCs w:val="20"/>
                      <w:lang w:val="en-US" w:eastAsia="ru-RU"/>
                    </w:rPr>
                    <w:t>https://github.c</w:t>
                  </w:r>
                  <w:bookmarkStart w:id="0" w:name="_GoBack"/>
                  <w:bookmarkEnd w:id="0"/>
                  <w:r>
                    <w:rPr>
                      <w:rStyle w:val="4"/>
                      <w:rFonts w:hint="default" w:ascii="Arial" w:hAnsi="Arial"/>
                      <w:sz w:val="20"/>
                      <w:szCs w:val="20"/>
                      <w:lang w:val="en-US" w:eastAsia="ru-RU"/>
                    </w:rPr>
                    <w:t>om/SauleBikentaeva/Portfolio</w:t>
                  </w:r>
                  <w:r>
                    <w:rPr>
                      <w:rStyle w:val="4"/>
                      <w:rFonts w:hint="default" w:ascii="Arial" w:hAnsi="Arial"/>
                      <w:sz w:val="20"/>
                      <w:szCs w:val="20"/>
                      <w:lang w:val="en-US" w:eastAsia="ru-RU"/>
                    </w:rPr>
                    <w:br w:type="textWrapping"/>
                  </w:r>
                  <w:r>
                    <w:rPr>
                      <w:rFonts w:hint="default" w:ascii="Arial" w:hAnsi="Arial"/>
                      <w:sz w:val="20"/>
                      <w:szCs w:val="20"/>
                      <w:lang w:val="en-US" w:eastAsia="ru-RU"/>
                    </w:rPr>
                    <w:fldChar w:fldCharType="end"/>
                  </w:r>
                </w:p>
              </w:tc>
            </w:tr>
            <w:tr w14:paraId="6CED0B8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0" w:type="dxa"/>
                </w:tblCellMar>
              </w:tblPrEx>
              <w:trPr>
                <w:trHeight w:val="1904" w:hRule="atLeast"/>
              </w:trPr>
              <w:tc>
                <w:tcPr>
                  <w:tcW w:w="3261" w:type="dxa"/>
                  <w:shd w:val="clear" w:color="auto" w:fill="auto"/>
                  <w:tcMar>
                    <w:left w:w="0" w:type="dxa"/>
                    <w:right w:w="113" w:type="dxa"/>
                  </w:tcMar>
                </w:tcPr>
                <w:p w14:paraId="10EF39AC">
                  <w:pPr>
                    <w:spacing w:before="80" w:after="60" w:line="276" w:lineRule="auto"/>
                    <w:rPr>
                      <w:rFonts w:ascii="Arial" w:hAnsi="Arial" w:cs="Arial"/>
                      <w:b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szCs w:val="20"/>
                    </w:rPr>
                    <w:t>КОНТАКТЫ</w:t>
                  </w:r>
                </w:p>
                <w:p w14:paraId="52D0EAC1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Телефон: </w:t>
                  </w:r>
                </w:p>
                <w:p w14:paraId="361EDC30">
                  <w:pPr>
                    <w:spacing w:after="0" w:line="36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89222356119</w:t>
                  </w:r>
                </w:p>
                <w:p w14:paraId="35EAC7B5">
                  <w:pPr>
                    <w:spacing w:after="4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en-US"/>
                    </w:rPr>
                    <w:t>Email</w:t>
                  </w: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: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</w:p>
                <w:p w14:paraId="4E28195C">
                  <w:pPr>
                    <w:spacing w:after="4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fldChar w:fldCharType="begin"/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instrText xml:space="preserve"> HYPERLINK "mailto:saule.bikentaeva@mail.ru" </w:instrTex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fldChar w:fldCharType="separate"/>
                  </w:r>
                  <w:r>
                    <w:rPr>
                      <w:rStyle w:val="5"/>
                      <w:rFonts w:ascii="Arial" w:hAnsi="Arial" w:cs="Arial"/>
                      <w:sz w:val="20"/>
                      <w:szCs w:val="20"/>
                    </w:rPr>
                    <w:t>saule.bikentaeva@mail.ru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fldChar w:fldCharType="end"/>
                  </w:r>
                </w:p>
                <w:p w14:paraId="64C8AB41">
                  <w:pPr>
                    <w:spacing w:after="4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7D086FAE">
                  <w:pPr>
                    <w:spacing w:after="40" w:line="240" w:lineRule="auto"/>
                    <w:rPr>
                      <w:rFonts w:hint="default" w:ascii="Arial" w:hAnsi="Arial" w:cs="Arial"/>
                      <w:b/>
                      <w:bCs/>
                      <w:sz w:val="20"/>
                      <w:szCs w:val="20"/>
                      <w:lang w:val="en-US"/>
                    </w:rPr>
                  </w:pPr>
                  <w:r>
                    <w:rPr>
                      <w:rFonts w:hint="default" w:ascii="Arial" w:hAnsi="Arial" w:cs="Arial"/>
                      <w:b/>
                      <w:bCs/>
                      <w:sz w:val="20"/>
                      <w:szCs w:val="20"/>
                      <w:lang w:val="en-US"/>
                    </w:rPr>
                    <w:t>Telegram:</w:t>
                  </w:r>
                </w:p>
                <w:p w14:paraId="6E7F30E7">
                  <w:pPr>
                    <w:spacing w:after="40" w:line="240" w:lineRule="auto"/>
                    <w:rPr>
                      <w:rFonts w:hint="default" w:ascii="Arial" w:hAnsi="Arial" w:cs="Arial"/>
                      <w:sz w:val="20"/>
                      <w:szCs w:val="20"/>
                      <w:lang w:val="en-US"/>
                    </w:rPr>
                  </w:pPr>
                  <w:r>
                    <w:rPr>
                      <w:rFonts w:hint="default" w:ascii="Arial" w:hAnsi="Arial"/>
                      <w:sz w:val="20"/>
                      <w:szCs w:val="20"/>
                      <w:lang w:val="en-US"/>
                    </w:rPr>
                    <w:t>@pickme_saule</w:t>
                  </w:r>
                </w:p>
              </w:tc>
            </w:tr>
            <w:tr w14:paraId="33618A8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0" w:type="dxa"/>
                </w:tblCellMar>
              </w:tblPrEx>
              <w:trPr>
                <w:trHeight w:val="255" w:hRule="atLeast"/>
              </w:trPr>
              <w:tc>
                <w:tcPr>
                  <w:tcW w:w="3261" w:type="dxa"/>
                  <w:shd w:val="clear" w:color="auto" w:fill="auto"/>
                  <w:tcMar>
                    <w:left w:w="0" w:type="dxa"/>
                    <w:right w:w="113" w:type="dxa"/>
                  </w:tcMar>
                </w:tcPr>
                <w:p w14:paraId="24CBA40F">
                  <w:pPr>
                    <w:spacing w:before="160" w:after="80" w:line="240" w:lineRule="auto"/>
                    <w:rPr>
                      <w:rFonts w:hint="default" w:ascii="Arial" w:hAnsi="Arial" w:cs="Arial"/>
                      <w:b/>
                      <w:sz w:val="20"/>
                      <w:szCs w:val="20"/>
                      <w:lang w:val="ru-RU"/>
                    </w:rPr>
                  </w:pPr>
                  <w:r>
                    <w:rPr>
                      <w:rFonts w:ascii="Arial" w:hAnsi="Arial" w:cs="Arial"/>
                      <w:b/>
                      <w:szCs w:val="20"/>
                      <w:lang w:val="ru-RU"/>
                    </w:rPr>
                    <w:t>Навыки</w:t>
                  </w:r>
                </w:p>
              </w:tc>
            </w:tr>
            <w:tr w14:paraId="5E9DC20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0" w:type="dxa"/>
                </w:tblCellMar>
              </w:tblPrEx>
              <w:trPr>
                <w:trHeight w:val="255" w:hRule="atLeast"/>
              </w:trPr>
              <w:tc>
                <w:tcPr>
                  <w:tcW w:w="3261" w:type="dxa"/>
                  <w:shd w:val="clear" w:color="auto" w:fill="auto"/>
                  <w:tcMar>
                    <w:left w:w="0" w:type="dxa"/>
                    <w:right w:w="113" w:type="dxa"/>
                  </w:tcMar>
                </w:tcPr>
                <w:p w14:paraId="7B087ECC">
                  <w:pPr>
                    <w:pStyle w:val="7"/>
                    <w:numPr>
                      <w:ilvl w:val="0"/>
                      <w:numId w:val="2"/>
                    </w:numPr>
                    <w:spacing w:before="100" w:after="120" w:line="240" w:lineRule="auto"/>
                    <w:ind w:left="462" w:hanging="283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  <w:lang w:val="ru-RU"/>
                    </w:rPr>
                    <w:t>Ручное</w:t>
                  </w:r>
                  <w:r>
                    <w:rPr>
                      <w:rFonts w:hint="default" w:ascii="Arial" w:hAnsi="Arial" w:cs="Arial"/>
                      <w:sz w:val="20"/>
                      <w:szCs w:val="20"/>
                      <w:lang w:val="ru-RU"/>
                    </w:rPr>
                    <w:t xml:space="preserve"> функциональное тестирование</w:t>
                  </w:r>
                </w:p>
                <w:p w14:paraId="3E2EA072">
                  <w:pPr>
                    <w:pStyle w:val="7"/>
                    <w:numPr>
                      <w:ilvl w:val="0"/>
                      <w:numId w:val="2"/>
                    </w:numPr>
                    <w:spacing w:before="100" w:after="120" w:line="240" w:lineRule="auto"/>
                    <w:ind w:left="462" w:hanging="283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  <w:lang w:val="ru-RU"/>
                    </w:rPr>
                    <w:t>Составление</w:t>
                  </w:r>
                  <w:r>
                    <w:rPr>
                      <w:rFonts w:hint="default" w:ascii="Arial" w:hAnsi="Arial" w:cs="Arial"/>
                      <w:sz w:val="20"/>
                      <w:szCs w:val="20"/>
                      <w:lang w:val="ru-RU"/>
                    </w:rPr>
                    <w:t xml:space="preserve"> тест-планов, чек-листов, тест-кейсов</w:t>
                  </w:r>
                </w:p>
                <w:p w14:paraId="7CB266DB">
                  <w:pPr>
                    <w:pStyle w:val="7"/>
                    <w:numPr>
                      <w:ilvl w:val="0"/>
                      <w:numId w:val="2"/>
                    </w:numPr>
                    <w:spacing w:before="100" w:after="120" w:line="240" w:lineRule="auto"/>
                    <w:ind w:left="462" w:hanging="283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hint="default" w:ascii="Arial" w:hAnsi="Arial" w:cs="Arial"/>
                      <w:sz w:val="20"/>
                      <w:szCs w:val="20"/>
                      <w:lang w:val="ru-RU"/>
                    </w:rPr>
                    <w:t>Документирование багов</w:t>
                  </w:r>
                </w:p>
                <w:p w14:paraId="4CC67C30">
                  <w:pPr>
                    <w:pStyle w:val="7"/>
                    <w:numPr>
                      <w:ilvl w:val="0"/>
                      <w:numId w:val="2"/>
                    </w:numPr>
                    <w:spacing w:before="100" w:after="120" w:line="240" w:lineRule="auto"/>
                    <w:ind w:left="462" w:hanging="283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hint="default" w:ascii="Arial" w:hAnsi="Arial" w:cs="Arial"/>
                      <w:sz w:val="20"/>
                      <w:szCs w:val="20"/>
                      <w:lang w:val="ru-RU"/>
                    </w:rPr>
                    <w:t>Понимание жизненного цикла ПО и процесса тестирования</w:t>
                  </w:r>
                </w:p>
                <w:p w14:paraId="3E37CA16">
                  <w:pPr>
                    <w:pStyle w:val="7"/>
                    <w:numPr>
                      <w:ilvl w:val="0"/>
                      <w:numId w:val="2"/>
                    </w:numPr>
                    <w:spacing w:before="100" w:after="120" w:line="240" w:lineRule="auto"/>
                    <w:ind w:left="462" w:hanging="283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Печать, сканирование, копирование документов</w:t>
                  </w:r>
                </w:p>
                <w:p w14:paraId="364BFAC6">
                  <w:pPr>
                    <w:pStyle w:val="7"/>
                    <w:numPr>
                      <w:ilvl w:val="0"/>
                      <w:numId w:val="2"/>
                    </w:numPr>
                    <w:spacing w:before="100" w:after="120" w:line="240" w:lineRule="auto"/>
                    <w:ind w:left="462" w:hanging="283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Интернет</w:t>
                  </w:r>
                </w:p>
                <w:p w14:paraId="363568EC">
                  <w:pPr>
                    <w:pStyle w:val="7"/>
                    <w:numPr>
                      <w:ilvl w:val="0"/>
                      <w:numId w:val="2"/>
                    </w:numPr>
                    <w:spacing w:before="100" w:after="120" w:line="240" w:lineRule="auto"/>
                    <w:ind w:left="462" w:hanging="283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Электронная почта</w:t>
                  </w:r>
                </w:p>
                <w:p w14:paraId="750D40A8">
                  <w:pPr>
                    <w:pStyle w:val="7"/>
                    <w:numPr>
                      <w:ilvl w:val="0"/>
                      <w:numId w:val="2"/>
                    </w:numPr>
                    <w:spacing w:before="100" w:after="120" w:line="240" w:lineRule="auto"/>
                    <w:ind w:left="462" w:hanging="283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Microsoft Word</w:t>
                  </w:r>
                </w:p>
                <w:p w14:paraId="08747BFA">
                  <w:pPr>
                    <w:pStyle w:val="7"/>
                    <w:numPr>
                      <w:ilvl w:val="0"/>
                      <w:numId w:val="2"/>
                    </w:numPr>
                    <w:spacing w:before="100" w:after="120" w:line="240" w:lineRule="auto"/>
                    <w:ind w:left="462" w:hanging="283"/>
                    <w:rPr>
                      <w:rFonts w:ascii="Arial" w:hAnsi="Arial" w:cs="Arial"/>
                      <w:b/>
                      <w:szCs w:val="20"/>
                      <w:lang w:val="ru-RU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Microsoft Excel</w:t>
                  </w:r>
                </w:p>
              </w:tc>
            </w:tr>
            <w:tr w14:paraId="6E4712D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0" w:type="dxa"/>
                </w:tblCellMar>
              </w:tblPrEx>
              <w:trPr>
                <w:trHeight w:val="255" w:hRule="atLeast"/>
              </w:trPr>
              <w:tc>
                <w:tcPr>
                  <w:tcW w:w="3261" w:type="dxa"/>
                  <w:shd w:val="clear" w:color="auto" w:fill="auto"/>
                  <w:tcMar>
                    <w:left w:w="0" w:type="dxa"/>
                    <w:right w:w="113" w:type="dxa"/>
                  </w:tcMar>
                </w:tcPr>
                <w:p w14:paraId="445A191C">
                  <w:pPr>
                    <w:spacing w:before="160" w:after="80" w:line="240" w:lineRule="auto"/>
                    <w:rPr>
                      <w:rFonts w:hint="default" w:ascii="Arial" w:hAnsi="Arial" w:cs="Arial"/>
                      <w:b/>
                      <w:szCs w:val="20"/>
                      <w:lang w:val="ru-RU"/>
                    </w:rPr>
                  </w:pPr>
                  <w:r>
                    <w:rPr>
                      <w:rFonts w:ascii="Arial" w:hAnsi="Arial" w:cs="Arial"/>
                      <w:b/>
                      <w:szCs w:val="20"/>
                      <w:lang w:val="ru-RU"/>
                    </w:rPr>
                    <w:t>Инструменты</w:t>
                  </w:r>
                  <w:r>
                    <w:rPr>
                      <w:rFonts w:hint="default" w:ascii="Arial" w:hAnsi="Arial" w:cs="Arial"/>
                      <w:b/>
                      <w:szCs w:val="20"/>
                      <w:lang w:val="ru-RU"/>
                    </w:rPr>
                    <w:t xml:space="preserve"> и языки программирования</w:t>
                  </w:r>
                </w:p>
              </w:tc>
            </w:tr>
            <w:tr w14:paraId="02FE760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0" w:type="dxa"/>
                </w:tblCellMar>
              </w:tblPrEx>
              <w:trPr>
                <w:trHeight w:val="1296" w:hRule="atLeast"/>
              </w:trPr>
              <w:tc>
                <w:tcPr>
                  <w:tcW w:w="3261" w:type="dxa"/>
                  <w:shd w:val="clear" w:color="auto" w:fill="auto"/>
                  <w:tcMar>
                    <w:left w:w="0" w:type="dxa"/>
                    <w:right w:w="113" w:type="dxa"/>
                  </w:tcMar>
                </w:tcPr>
                <w:p w14:paraId="7EE5EE00">
                  <w:pPr>
                    <w:pStyle w:val="7"/>
                    <w:numPr>
                      <w:ilvl w:val="0"/>
                      <w:numId w:val="0"/>
                    </w:numPr>
                    <w:spacing w:before="100" w:after="12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hint="default" w:ascii="Arial" w:hAnsi="Arial" w:cs="Arial"/>
                      <w:sz w:val="20"/>
                      <w:szCs w:val="20"/>
                      <w:lang w:val="ru-RU"/>
                    </w:rPr>
                    <w:t xml:space="preserve">-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Microsoft Excel</w:t>
                  </w:r>
                </w:p>
                <w:p w14:paraId="059DD5D7">
                  <w:pPr>
                    <w:pStyle w:val="7"/>
                    <w:numPr>
                      <w:ilvl w:val="0"/>
                      <w:numId w:val="0"/>
                    </w:numPr>
                    <w:spacing w:before="100" w:after="120" w:line="240" w:lineRule="auto"/>
                    <w:rPr>
                      <w:rFonts w:hint="default" w:ascii="Arial" w:hAnsi="Arial" w:cs="Arial"/>
                      <w:sz w:val="20"/>
                      <w:szCs w:val="20"/>
                      <w:lang w:val="ru-RU"/>
                    </w:rPr>
                  </w:pPr>
                  <w:r>
                    <w:rPr>
                      <w:rFonts w:hint="default" w:ascii="Arial" w:hAnsi="Arial" w:cs="Arial"/>
                      <w:sz w:val="20"/>
                      <w:szCs w:val="20"/>
                      <w:lang w:val="ru-RU"/>
                    </w:rPr>
                    <w:t xml:space="preserve">- </w:t>
                  </w:r>
                  <w:r>
                    <w:rPr>
                      <w:rFonts w:hint="default" w:ascii="Arial" w:hAnsi="Arial" w:cs="Arial"/>
                      <w:sz w:val="20"/>
                      <w:szCs w:val="20"/>
                      <w:lang w:val="en-US"/>
                    </w:rPr>
                    <w:t xml:space="preserve">GitHub </w:t>
                  </w:r>
                </w:p>
                <w:p w14:paraId="2C9C6E78">
                  <w:pPr>
                    <w:pStyle w:val="7"/>
                    <w:numPr>
                      <w:ilvl w:val="0"/>
                      <w:numId w:val="0"/>
                    </w:numPr>
                    <w:spacing w:before="100" w:after="120" w:line="240" w:lineRule="auto"/>
                    <w:rPr>
                      <w:rFonts w:hint="default" w:ascii="Arial" w:hAnsi="Arial" w:cs="Arial"/>
                      <w:sz w:val="20"/>
                      <w:szCs w:val="20"/>
                      <w:lang w:val="ru-RU"/>
                    </w:rPr>
                  </w:pPr>
                  <w:r>
                    <w:rPr>
                      <w:rFonts w:hint="default" w:ascii="Arial" w:hAnsi="Arial" w:cs="Arial"/>
                      <w:sz w:val="20"/>
                      <w:szCs w:val="20"/>
                      <w:lang w:val="en-US"/>
                    </w:rPr>
                    <w:t xml:space="preserve">- Python </w:t>
                  </w:r>
                  <w:r>
                    <w:rPr>
                      <w:rFonts w:hint="default" w:ascii="Arial" w:hAnsi="Arial" w:cs="Arial"/>
                      <w:sz w:val="20"/>
                      <w:szCs w:val="20"/>
                      <w:lang w:val="ru-RU"/>
                    </w:rPr>
                    <w:t>(базовый уровень: работа с переменными, условиями, циклами, функциями, файлами)</w:t>
                  </w:r>
                </w:p>
              </w:tc>
            </w:tr>
            <w:tr w14:paraId="7543B43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0" w:type="dxa"/>
                </w:tblCellMar>
              </w:tblPrEx>
              <w:trPr>
                <w:trHeight w:val="536" w:hRule="atLeast"/>
              </w:trPr>
              <w:tc>
                <w:tcPr>
                  <w:tcW w:w="3261" w:type="dxa"/>
                  <w:shd w:val="clear" w:color="auto" w:fill="auto"/>
                  <w:tcMar>
                    <w:left w:w="0" w:type="dxa"/>
                    <w:right w:w="113" w:type="dxa"/>
                  </w:tcMar>
                </w:tcPr>
                <w:p w14:paraId="46D98CEB">
                  <w:pPr>
                    <w:pStyle w:val="7"/>
                    <w:numPr>
                      <w:ilvl w:val="0"/>
                      <w:numId w:val="0"/>
                    </w:numPr>
                    <w:spacing w:before="100" w:after="120" w:line="240" w:lineRule="auto"/>
                    <w:rPr>
                      <w:rFonts w:hint="default" w:ascii="Arial" w:hAnsi="Arial" w:cs="Arial"/>
                      <w:sz w:val="20"/>
                      <w:szCs w:val="20"/>
                      <w:lang w:val="en-US"/>
                    </w:rPr>
                  </w:pPr>
                  <w:r>
                    <w:rPr>
                      <w:rFonts w:hint="default" w:ascii="Arial" w:hAnsi="Arial" w:cs="Arial"/>
                      <w:b/>
                      <w:szCs w:val="20"/>
                      <w:lang w:val="en-US"/>
                    </w:rPr>
                    <w:t>Soft Skills</w:t>
                  </w:r>
                </w:p>
              </w:tc>
            </w:tr>
            <w:tr w14:paraId="13B7C63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0" w:type="dxa"/>
                </w:tblCellMar>
              </w:tblPrEx>
              <w:trPr>
                <w:trHeight w:val="1296" w:hRule="atLeast"/>
              </w:trPr>
              <w:tc>
                <w:tcPr>
                  <w:tcW w:w="3261" w:type="dxa"/>
                  <w:shd w:val="clear" w:color="auto" w:fill="auto"/>
                  <w:tcMar>
                    <w:left w:w="0" w:type="dxa"/>
                    <w:right w:w="113" w:type="dxa"/>
                  </w:tcMar>
                </w:tcPr>
                <w:p w14:paraId="227E2C77">
                  <w:pPr>
                    <w:pStyle w:val="7"/>
                    <w:numPr>
                      <w:ilvl w:val="0"/>
                      <w:numId w:val="2"/>
                    </w:numPr>
                    <w:spacing w:before="100" w:after="120" w:line="240" w:lineRule="auto"/>
                    <w:ind w:left="462" w:hanging="283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  <w:lang w:val="ru-RU"/>
                    </w:rPr>
                    <w:t>Внимательность</w:t>
                  </w:r>
                  <w:r>
                    <w:rPr>
                      <w:rFonts w:hint="default" w:ascii="Arial" w:hAnsi="Arial" w:cs="Arial"/>
                      <w:sz w:val="20"/>
                      <w:szCs w:val="20"/>
                      <w:lang w:val="ru-RU"/>
                    </w:rPr>
                    <w:t xml:space="preserve"> к деталям</w:t>
                  </w:r>
                </w:p>
                <w:p w14:paraId="51667E8A">
                  <w:pPr>
                    <w:pStyle w:val="7"/>
                    <w:numPr>
                      <w:ilvl w:val="0"/>
                      <w:numId w:val="2"/>
                    </w:numPr>
                    <w:spacing w:before="100" w:after="120" w:line="240" w:lineRule="auto"/>
                    <w:ind w:left="462" w:hanging="283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hint="default" w:ascii="Arial" w:hAnsi="Arial" w:cs="Arial"/>
                      <w:sz w:val="20"/>
                      <w:szCs w:val="20"/>
                      <w:lang w:val="ru-RU"/>
                    </w:rPr>
                    <w:t>Аналитическое мышление</w:t>
                  </w:r>
                </w:p>
                <w:p w14:paraId="71FC4FB4">
                  <w:pPr>
                    <w:pStyle w:val="7"/>
                    <w:numPr>
                      <w:ilvl w:val="0"/>
                      <w:numId w:val="2"/>
                    </w:numPr>
                    <w:spacing w:before="100" w:after="120" w:line="240" w:lineRule="auto"/>
                    <w:ind w:left="462" w:hanging="283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hint="default" w:ascii="Arial" w:hAnsi="Arial" w:cs="Arial"/>
                      <w:sz w:val="20"/>
                      <w:szCs w:val="20"/>
                      <w:lang w:val="ru-RU"/>
                    </w:rPr>
                    <w:t>Самообучение</w:t>
                  </w:r>
                </w:p>
                <w:p w14:paraId="3E1A4B0F">
                  <w:pPr>
                    <w:pStyle w:val="7"/>
                    <w:numPr>
                      <w:ilvl w:val="0"/>
                      <w:numId w:val="2"/>
                    </w:numPr>
                    <w:spacing w:before="100" w:after="120" w:line="240" w:lineRule="auto"/>
                    <w:ind w:left="462" w:hanging="283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hint="default" w:ascii="Arial" w:hAnsi="Arial" w:cs="Arial"/>
                      <w:sz w:val="20"/>
                      <w:szCs w:val="20"/>
                      <w:lang w:val="ru-RU"/>
                    </w:rPr>
                    <w:t>Ответственность и дисциплина</w:t>
                  </w:r>
                </w:p>
                <w:p w14:paraId="0AFE3E21">
                  <w:pPr>
                    <w:pStyle w:val="7"/>
                    <w:numPr>
                      <w:ilvl w:val="0"/>
                      <w:numId w:val="0"/>
                    </w:numPr>
                    <w:spacing w:before="100" w:after="120" w:line="240" w:lineRule="auto"/>
                    <w:rPr>
                      <w:rFonts w:hint="default" w:ascii="Arial" w:hAnsi="Arial" w:cs="Arial"/>
                      <w:sz w:val="20"/>
                      <w:szCs w:val="20"/>
                      <w:lang w:val="ru-RU"/>
                    </w:rPr>
                  </w:pPr>
                  <w:r>
                    <w:rPr>
                      <w:rFonts w:hint="default" w:ascii="Arial" w:hAnsi="Arial" w:cs="Arial"/>
                      <w:sz w:val="20"/>
                      <w:szCs w:val="20"/>
                      <w:lang w:val="ru-RU"/>
                    </w:rPr>
                    <w:t xml:space="preserve"> </w:t>
                  </w:r>
                </w:p>
              </w:tc>
            </w:tr>
          </w:tbl>
          <w:p w14:paraId="418DD07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16" w:type="dxa"/>
            <w:vMerge w:val="continue"/>
            <w:shd w:val="clear" w:color="auto" w:fill="auto"/>
          </w:tcPr>
          <w:p w14:paraId="164A380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D1F052E">
      <w:pPr>
        <w:rPr>
          <w:rFonts w:ascii="Arial" w:hAnsi="Arial" w:cs="Arial"/>
          <w:sz w:val="20"/>
          <w:szCs w:val="20"/>
        </w:rPr>
      </w:pPr>
    </w:p>
    <w:sectPr>
      <w:pgSz w:w="11906" w:h="16838"/>
      <w:pgMar w:top="709" w:right="566" w:bottom="709" w:left="85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3153EFB"/>
    <w:multiLevelType w:val="singleLevel"/>
    <w:tmpl w:val="33153EF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42515F54"/>
    <w:multiLevelType w:val="multilevel"/>
    <w:tmpl w:val="42515F54"/>
    <w:lvl w:ilvl="0" w:tentative="0">
      <w:start w:val="1"/>
      <w:numFmt w:val="bullet"/>
      <w:lvlText w:val="-"/>
      <w:lvlJc w:val="left"/>
      <w:pPr>
        <w:ind w:left="794" w:hanging="360"/>
      </w:pPr>
      <w:rPr>
        <w:rFonts w:hint="default" w:ascii="Calibri" w:hAnsi="Calibri"/>
      </w:rPr>
    </w:lvl>
    <w:lvl w:ilvl="1" w:tentative="0">
      <w:start w:val="1"/>
      <w:numFmt w:val="bullet"/>
      <w:lvlText w:val="o"/>
      <w:lvlJc w:val="left"/>
      <w:pPr>
        <w:ind w:left="1514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34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54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74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94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14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34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54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4346"/>
    <w:rsid w:val="00036128"/>
    <w:rsid w:val="000572BD"/>
    <w:rsid w:val="000708AE"/>
    <w:rsid w:val="000A10A9"/>
    <w:rsid w:val="000B577E"/>
    <w:rsid w:val="000C018B"/>
    <w:rsid w:val="000D421B"/>
    <w:rsid w:val="00101968"/>
    <w:rsid w:val="001470C3"/>
    <w:rsid w:val="001E39D6"/>
    <w:rsid w:val="0020500E"/>
    <w:rsid w:val="00214E63"/>
    <w:rsid w:val="002A0BD4"/>
    <w:rsid w:val="002B6922"/>
    <w:rsid w:val="002B761C"/>
    <w:rsid w:val="002F3975"/>
    <w:rsid w:val="003212FC"/>
    <w:rsid w:val="00330826"/>
    <w:rsid w:val="003402BC"/>
    <w:rsid w:val="0036464C"/>
    <w:rsid w:val="00367734"/>
    <w:rsid w:val="003B3941"/>
    <w:rsid w:val="003B77CB"/>
    <w:rsid w:val="003C6D8B"/>
    <w:rsid w:val="003D0834"/>
    <w:rsid w:val="003F5C4E"/>
    <w:rsid w:val="00401F9A"/>
    <w:rsid w:val="004162EC"/>
    <w:rsid w:val="004464E0"/>
    <w:rsid w:val="004D51A9"/>
    <w:rsid w:val="004E0B7C"/>
    <w:rsid w:val="00526056"/>
    <w:rsid w:val="00530481"/>
    <w:rsid w:val="005946CF"/>
    <w:rsid w:val="00594FFD"/>
    <w:rsid w:val="005A1D23"/>
    <w:rsid w:val="005C58D2"/>
    <w:rsid w:val="005D4346"/>
    <w:rsid w:val="00601B52"/>
    <w:rsid w:val="00610CB7"/>
    <w:rsid w:val="00623293"/>
    <w:rsid w:val="0062401A"/>
    <w:rsid w:val="00631665"/>
    <w:rsid w:val="00650245"/>
    <w:rsid w:val="006615E9"/>
    <w:rsid w:val="00664B42"/>
    <w:rsid w:val="006B7CB4"/>
    <w:rsid w:val="006E3F05"/>
    <w:rsid w:val="006F2839"/>
    <w:rsid w:val="006F3B58"/>
    <w:rsid w:val="0071263F"/>
    <w:rsid w:val="007212CE"/>
    <w:rsid w:val="00736248"/>
    <w:rsid w:val="00743561"/>
    <w:rsid w:val="007773BF"/>
    <w:rsid w:val="007D0F7B"/>
    <w:rsid w:val="007E0CF4"/>
    <w:rsid w:val="0087419F"/>
    <w:rsid w:val="00880811"/>
    <w:rsid w:val="00880C15"/>
    <w:rsid w:val="008A5D57"/>
    <w:rsid w:val="008B3ED2"/>
    <w:rsid w:val="008B7C79"/>
    <w:rsid w:val="009027DE"/>
    <w:rsid w:val="0092659C"/>
    <w:rsid w:val="00946458"/>
    <w:rsid w:val="00947929"/>
    <w:rsid w:val="0099238B"/>
    <w:rsid w:val="009A7CE1"/>
    <w:rsid w:val="00A207F8"/>
    <w:rsid w:val="00A263C1"/>
    <w:rsid w:val="00A55E6C"/>
    <w:rsid w:val="00A918A8"/>
    <w:rsid w:val="00AD3AD1"/>
    <w:rsid w:val="00AD55A9"/>
    <w:rsid w:val="00AD56CA"/>
    <w:rsid w:val="00B07676"/>
    <w:rsid w:val="00B10B38"/>
    <w:rsid w:val="00B44D1A"/>
    <w:rsid w:val="00B572DD"/>
    <w:rsid w:val="00B65B23"/>
    <w:rsid w:val="00B952A8"/>
    <w:rsid w:val="00BA4A82"/>
    <w:rsid w:val="00BC033D"/>
    <w:rsid w:val="00BD0B31"/>
    <w:rsid w:val="00BE4CBF"/>
    <w:rsid w:val="00C365B6"/>
    <w:rsid w:val="00C77AE1"/>
    <w:rsid w:val="00C87AC5"/>
    <w:rsid w:val="00C94DE8"/>
    <w:rsid w:val="00CB5109"/>
    <w:rsid w:val="00CC59E3"/>
    <w:rsid w:val="00CE714C"/>
    <w:rsid w:val="00CF43C6"/>
    <w:rsid w:val="00CF6388"/>
    <w:rsid w:val="00D009A0"/>
    <w:rsid w:val="00D03250"/>
    <w:rsid w:val="00D32267"/>
    <w:rsid w:val="00D57CF6"/>
    <w:rsid w:val="00D73F74"/>
    <w:rsid w:val="00D93EE4"/>
    <w:rsid w:val="00E00A5E"/>
    <w:rsid w:val="00E12C38"/>
    <w:rsid w:val="00E17710"/>
    <w:rsid w:val="00E205C8"/>
    <w:rsid w:val="00E31441"/>
    <w:rsid w:val="00E74F3E"/>
    <w:rsid w:val="00E7720D"/>
    <w:rsid w:val="00E84083"/>
    <w:rsid w:val="00E8671B"/>
    <w:rsid w:val="00EA5E01"/>
    <w:rsid w:val="00EB7C31"/>
    <w:rsid w:val="00EC26E3"/>
    <w:rsid w:val="00EC2ACC"/>
    <w:rsid w:val="00F0401A"/>
    <w:rsid w:val="00F2280D"/>
    <w:rsid w:val="00F37C49"/>
    <w:rsid w:val="00F47EA8"/>
    <w:rsid w:val="00F54B4B"/>
    <w:rsid w:val="00F578A7"/>
    <w:rsid w:val="00F70D1D"/>
    <w:rsid w:val="00FA1754"/>
    <w:rsid w:val="00FA7A46"/>
    <w:rsid w:val="00FC04B8"/>
    <w:rsid w:val="00FD528E"/>
    <w:rsid w:val="00FE31E2"/>
    <w:rsid w:val="00FF035D"/>
    <w:rsid w:val="07094AE2"/>
    <w:rsid w:val="2A904FFA"/>
    <w:rsid w:val="2FE6275D"/>
    <w:rsid w:val="3DC20A8B"/>
    <w:rsid w:val="60497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semiHidden/>
    <w:unhideWhenUsed/>
    <w:uiPriority w:val="99"/>
    <w:rPr>
      <w:color w:val="800080"/>
      <w:u w:val="single"/>
    </w:rPr>
  </w:style>
  <w:style w:type="character" w:styleId="5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6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left="720"/>
      <w:contextualSpacing/>
    </w:pPr>
  </w:style>
  <w:style w:type="character" w:customStyle="1" w:styleId="8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131CCF-1F32-438A-AC2D-57BAAE2D836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186</Words>
  <Characters>1061</Characters>
  <Lines>8</Lines>
  <Paragraphs>2</Paragraphs>
  <TotalTime>9</TotalTime>
  <ScaleCrop>false</ScaleCrop>
  <LinksUpToDate>false</LinksUpToDate>
  <CharactersWithSpaces>1245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2022-01-06T10:19:00Z</dcterms:created>
  <dc:creator>newca</dc:creator>
  <cp:lastModifiedBy>User</cp:lastModifiedBy>
  <dcterms:modified xsi:type="dcterms:W3CDTF">2026-02-02T13:19:01Z</dcterms:modified>
  <cp:revision>108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07C168ED41C147BAABE0317324444ED2_12</vt:lpwstr>
  </property>
</Properties>
</file>