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55165285"/>
        <w:docPartObj>
          <w:docPartGallery w:val="Cover Pages"/>
          <w:docPartUnique/>
        </w:docPartObj>
      </w:sdtPr>
      <w:sdtEndPr>
        <w:rPr>
          <w:rFonts w:eastAsia="Times New Roman" w:cs="Segoe UI"/>
          <w:sz w:val="24"/>
          <w:szCs w:val="24"/>
        </w:rPr>
      </w:sdtEndPr>
      <w:sdtContent>
        <w:p w14:paraId="5BE764D7" w14:textId="42B8C71D" w:rsidR="00B43CF0" w:rsidRDefault="00B43CF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14827E" wp14:editId="48DEF5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5F0902" w14:textId="77A43B34" w:rsidR="00B43CF0" w:rsidRDefault="00B43CF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28-7-2020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14827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5F0902" w14:textId="77A43B34" w:rsidR="00B43CF0" w:rsidRDefault="00B43CF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28-7-2020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75DA3A" wp14:editId="4041A6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CB815" w14:textId="32568121" w:rsidR="00B43CF0" w:rsidRDefault="00B43CF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Saul Gutierrez Espada</w:t>
                                    </w:r>
                                  </w:sdtContent>
                                </w:sdt>
                              </w:p>
                              <w:p w14:paraId="0FAEB06F" w14:textId="7A6FE508" w:rsidR="00B43CF0" w:rsidRDefault="00B43CF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5DA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47CB815" w14:textId="32568121" w:rsidR="00B43CF0" w:rsidRDefault="00B43CF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Saul Gutierrez Espada</w:t>
                              </w:r>
                            </w:sdtContent>
                          </w:sdt>
                        </w:p>
                        <w:p w14:paraId="0FAEB06F" w14:textId="7A6FE508" w:rsidR="00B43CF0" w:rsidRDefault="00B43CF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A06EDB" wp14:editId="72C9A1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9D10E" w14:textId="1EEE7A1F" w:rsidR="00B43CF0" w:rsidRDefault="00B43CF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Inteligencia Artificial</w:t>
                                    </w:r>
                                  </w:sdtContent>
                                </w:sdt>
                              </w:p>
                              <w:p w14:paraId="3E85F74E" w14:textId="5BEAB411" w:rsidR="00B43CF0" w:rsidRDefault="00B43C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Deteccion</w:t>
                                    </w:r>
                                    <w:proofErr w:type="spellEnd"/>
                                    <w:r>
                                      <w:t xml:space="preserve"> de Covid-19 mediante rayos 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A06EDB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869D10E" w14:textId="1EEE7A1F" w:rsidR="00B43CF0" w:rsidRDefault="00B43CF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Inteligencia Artificial</w:t>
                              </w:r>
                            </w:sdtContent>
                          </w:sdt>
                        </w:p>
                        <w:p w14:paraId="3E85F74E" w14:textId="5BEAB411" w:rsidR="00B43CF0" w:rsidRDefault="00B43C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Deteccion</w:t>
                              </w:r>
                              <w:proofErr w:type="spellEnd"/>
                              <w:r>
                                <w:t xml:space="preserve"> de Covid-19 mediante rayos 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90007A" w14:textId="3C4197BA" w:rsidR="00B43CF0" w:rsidRDefault="00B43CF0">
          <w:pPr>
            <w:rPr>
              <w:rFonts w:eastAsia="Times New Roman" w:cs="Segoe UI"/>
              <w:sz w:val="24"/>
              <w:szCs w:val="24"/>
              <w:lang w:val="es-ES" w:eastAsia="es-ES"/>
            </w:rPr>
          </w:pPr>
          <w:r>
            <w:rPr>
              <w:rFonts w:eastAsia="Times New Roman" w:cs="Segoe UI"/>
              <w:sz w:val="24"/>
              <w:szCs w:val="24"/>
              <w:lang w:val="es-ES" w:eastAsia="es-ES"/>
            </w:rPr>
            <w:br w:type="page"/>
          </w:r>
        </w:p>
      </w:sdtContent>
    </w:sdt>
    <w:p w14:paraId="4E1EF7C5" w14:textId="32066651" w:rsidR="00B43CF0" w:rsidRPr="00B43CF0" w:rsidRDefault="00B43CF0" w:rsidP="00B4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lastRenderedPageBreak/>
        <w:t>introducción.</w:t>
      </w:r>
    </w:p>
    <w:p w14:paraId="48FCE2B9" w14:textId="64090FF2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>El siguiente proyecto va enfocado al desarrollo de una inteligencia artificial para la detección de Covid-19.</w:t>
      </w:r>
    </w:p>
    <w:p w14:paraId="4AB5AE20" w14:textId="0F58AC4F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>Implementando todo lo aprendido en clases se busca desarrollar dicha inteligencia capaz de reconocer el virus mediante rayos x</w:t>
      </w:r>
    </w:p>
    <w:p w14:paraId="57D71B4E" w14:textId="77777777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sz w:val="24"/>
          <w:szCs w:val="24"/>
          <w:lang w:val="es-ES" w:eastAsia="es-ES"/>
        </w:rPr>
      </w:pPr>
    </w:p>
    <w:p w14:paraId="15141FA7" w14:textId="723F598C" w:rsidR="00B43CF0" w:rsidRPr="00B43CF0" w:rsidRDefault="00B43CF0" w:rsidP="00B4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>objetivo general</w:t>
      </w:r>
    </w:p>
    <w:p w14:paraId="035B4460" w14:textId="1FF52082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el objetivo general de este proyecto va enfocado a reconocer imágenes de rayos x, de personas sanas, y de personas que hayan sido infectadas de Covid-19 </w:t>
      </w:r>
    </w:p>
    <w:p w14:paraId="19ECEA0E" w14:textId="5C73B132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se busca que la inteligencia artificial reconozca estas imágenes y </w:t>
      </w:r>
      <w:proofErr w:type="spellStart"/>
      <w:r w:rsidRPr="00B43CF0">
        <w:rPr>
          <w:rFonts w:eastAsia="Times New Roman" w:cs="Segoe UI"/>
          <w:sz w:val="24"/>
          <w:szCs w:val="24"/>
          <w:lang w:val="es-ES" w:eastAsia="es-ES"/>
        </w:rPr>
        <w:t>asi</w:t>
      </w:r>
      <w:proofErr w:type="spellEnd"/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 poder detectar que personas están infectadas o no con este virus </w:t>
      </w:r>
    </w:p>
    <w:p w14:paraId="4123BB82" w14:textId="7AD34C46" w:rsidR="00B43CF0" w:rsidRPr="00B43CF0" w:rsidRDefault="00B43CF0" w:rsidP="00B43CF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descripción de la </w:t>
      </w:r>
      <w:proofErr w:type="spellStart"/>
      <w:r w:rsidRPr="00B43CF0">
        <w:rPr>
          <w:rFonts w:eastAsia="Times New Roman" w:cs="Segoe UI"/>
          <w:sz w:val="24"/>
          <w:szCs w:val="24"/>
          <w:lang w:val="es-ES" w:eastAsia="es-ES"/>
        </w:rPr>
        <w:t>topologia</w:t>
      </w:r>
      <w:proofErr w:type="spellEnd"/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 de la red neuronal.</w:t>
      </w:r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 </w:t>
      </w:r>
    </w:p>
    <w:p w14:paraId="6629561A" w14:textId="5B4A0161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spacing w:val="-1"/>
          <w:sz w:val="24"/>
          <w:szCs w:val="24"/>
          <w:shd w:val="clear" w:color="auto" w:fill="FFFFFF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Para </w:t>
      </w:r>
      <w:proofErr w:type="spellStart"/>
      <w:r w:rsidRPr="00B43CF0">
        <w:rPr>
          <w:rFonts w:eastAsia="Times New Roman" w:cs="Segoe UI"/>
          <w:sz w:val="24"/>
          <w:szCs w:val="24"/>
          <w:lang w:val="es-ES" w:eastAsia="es-ES"/>
        </w:rPr>
        <w:t>al</w:t>
      </w:r>
      <w:proofErr w:type="spellEnd"/>
      <w:r w:rsidRPr="00B43CF0">
        <w:rPr>
          <w:rFonts w:eastAsia="Times New Roman" w:cs="Segoe UI"/>
          <w:sz w:val="24"/>
          <w:szCs w:val="24"/>
          <w:lang w:val="es-ES" w:eastAsia="es-ES"/>
        </w:rPr>
        <w:t xml:space="preserve"> inteligencia artificial, </w:t>
      </w:r>
      <w:r w:rsidRPr="00B43CF0">
        <w:rPr>
          <w:spacing w:val="-1"/>
          <w:sz w:val="24"/>
          <w:szCs w:val="24"/>
          <w:shd w:val="clear" w:color="auto" w:fill="FFFFFF"/>
        </w:rPr>
        <w:t>se utilizó </w:t>
      </w:r>
      <w:hyperlink r:id="rId6" w:tgtFrame="_blank" w:history="1">
        <w:r w:rsidRPr="00B43CF0">
          <w:rPr>
            <w:rStyle w:val="Hipervnculo"/>
            <w:color w:val="auto"/>
            <w:spacing w:val="-1"/>
            <w:sz w:val="24"/>
            <w:szCs w:val="24"/>
            <w:u w:val="none"/>
            <w:shd w:val="clear" w:color="auto" w:fill="FFFFFF"/>
          </w:rPr>
          <w:t>el conjunto de datos de </w:t>
        </w:r>
      </w:hyperlink>
      <w:r w:rsidRPr="00B43CF0">
        <w:rPr>
          <w:spacing w:val="-1"/>
          <w:sz w:val="24"/>
          <w:szCs w:val="24"/>
          <w:shd w:val="clear" w:color="auto" w:fill="FFFFFF"/>
        </w:rPr>
        <w:t>imágenes de rayos X del tórax de </w:t>
      </w:r>
      <w:proofErr w:type="spellStart"/>
      <w:r w:rsidRPr="00B43CF0">
        <w:rPr>
          <w:sz w:val="24"/>
          <w:szCs w:val="24"/>
        </w:rPr>
        <w:fldChar w:fldCharType="begin"/>
      </w:r>
      <w:r w:rsidRPr="00B43CF0">
        <w:rPr>
          <w:sz w:val="24"/>
          <w:szCs w:val="24"/>
        </w:rPr>
        <w:instrText xml:space="preserve"> HYPERLINK "https://www.kaggle.com/paultimothymooney/chest-xray-pneumonia" \t "_blank" </w:instrText>
      </w:r>
      <w:r w:rsidRPr="00B43CF0">
        <w:rPr>
          <w:sz w:val="24"/>
          <w:szCs w:val="24"/>
        </w:rPr>
        <w:fldChar w:fldCharType="separate"/>
      </w:r>
      <w:r w:rsidRPr="00B43CF0">
        <w:rPr>
          <w:rStyle w:val="Hipervnculo"/>
          <w:color w:val="auto"/>
          <w:spacing w:val="-1"/>
          <w:sz w:val="24"/>
          <w:szCs w:val="24"/>
          <w:u w:val="none"/>
          <w:shd w:val="clear" w:color="auto" w:fill="FFFFFF"/>
        </w:rPr>
        <w:t>Kaggle</w:t>
      </w:r>
      <w:proofErr w:type="spellEnd"/>
      <w:r w:rsidRPr="00B43CF0">
        <w:rPr>
          <w:rStyle w:val="Hipervnculo"/>
          <w:color w:val="auto"/>
          <w:spacing w:val="-1"/>
          <w:sz w:val="24"/>
          <w:szCs w:val="24"/>
          <w:u w:val="none"/>
          <w:shd w:val="clear" w:color="auto" w:fill="FFFFFF"/>
        </w:rPr>
        <w:t xml:space="preserve"> (neumonía)</w:t>
      </w:r>
      <w:r w:rsidRPr="00B43CF0">
        <w:rPr>
          <w:sz w:val="24"/>
          <w:szCs w:val="24"/>
        </w:rPr>
        <w:fldChar w:fldCharType="end"/>
      </w:r>
      <w:r w:rsidRPr="00B43CF0">
        <w:rPr>
          <w:spacing w:val="-1"/>
          <w:sz w:val="24"/>
          <w:szCs w:val="24"/>
          <w:shd w:val="clear" w:color="auto" w:fill="FFFFFF"/>
        </w:rPr>
        <w:t> y se tomaron muestras de 25 imágenes de rayos X de pacientes sanos</w:t>
      </w:r>
    </w:p>
    <w:p w14:paraId="5AD90EF7" w14:textId="77777777" w:rsidR="00B43CF0" w:rsidRPr="00B43CF0" w:rsidRDefault="00B43CF0" w:rsidP="00B43CF0">
      <w:pPr>
        <w:pStyle w:val="fq"/>
        <w:shd w:val="clear" w:color="auto" w:fill="FFFFFF"/>
        <w:spacing w:before="206" w:beforeAutospacing="0" w:after="0" w:afterAutospacing="0" w:line="480" w:lineRule="atLeast"/>
        <w:ind w:left="708"/>
        <w:rPr>
          <w:rFonts w:asciiTheme="minorHAnsi" w:hAnsiTheme="minorHAnsi"/>
          <w:spacing w:val="-1"/>
        </w:rPr>
      </w:pPr>
      <w:r w:rsidRPr="00B43CF0">
        <w:rPr>
          <w:rFonts w:asciiTheme="minorHAnsi" w:hAnsiTheme="minorHAnsi"/>
          <w:spacing w:val="-1"/>
        </w:rPr>
        <w:t xml:space="preserve">Utilicé Google </w:t>
      </w:r>
      <w:proofErr w:type="spellStart"/>
      <w:r w:rsidRPr="00B43CF0">
        <w:rPr>
          <w:rFonts w:asciiTheme="minorHAnsi" w:hAnsiTheme="minorHAnsi"/>
          <w:spacing w:val="-1"/>
        </w:rPr>
        <w:t>Colab</w:t>
      </w:r>
      <w:proofErr w:type="spellEnd"/>
      <w:r w:rsidRPr="00B43CF0">
        <w:rPr>
          <w:rFonts w:asciiTheme="minorHAnsi" w:hAnsiTheme="minorHAnsi"/>
          <w:spacing w:val="-1"/>
        </w:rPr>
        <w:t>, debido al poder computacional que brinda en la nube.</w:t>
      </w:r>
    </w:p>
    <w:p w14:paraId="54200CAB" w14:textId="332B0D66" w:rsidR="00B43CF0" w:rsidRDefault="00B43CF0" w:rsidP="00B43CF0">
      <w:pPr>
        <w:pStyle w:val="fq"/>
        <w:shd w:val="clear" w:color="auto" w:fill="FFFFFF"/>
        <w:spacing w:before="480" w:beforeAutospacing="0" w:after="0" w:afterAutospacing="0" w:line="480" w:lineRule="atLeast"/>
        <w:ind w:left="708"/>
        <w:rPr>
          <w:rFonts w:asciiTheme="minorHAnsi" w:hAnsiTheme="minorHAnsi"/>
          <w:spacing w:val="-1"/>
        </w:rPr>
      </w:pPr>
      <w:r w:rsidRPr="00B43CF0">
        <w:rPr>
          <w:rFonts w:asciiTheme="minorHAnsi" w:hAnsiTheme="minorHAnsi"/>
          <w:spacing w:val="-1"/>
        </w:rPr>
        <w:t xml:space="preserve">Se utiliza la librería </w:t>
      </w:r>
      <w:proofErr w:type="spellStart"/>
      <w:r w:rsidRPr="00B43CF0">
        <w:rPr>
          <w:rFonts w:asciiTheme="minorHAnsi" w:hAnsiTheme="minorHAnsi"/>
          <w:spacing w:val="-1"/>
        </w:rPr>
        <w:t>OpenCV</w:t>
      </w:r>
      <w:proofErr w:type="spellEnd"/>
      <w:r w:rsidRPr="00B43CF0">
        <w:rPr>
          <w:rFonts w:asciiTheme="minorHAnsi" w:hAnsiTheme="minorHAnsi"/>
          <w:spacing w:val="-1"/>
        </w:rPr>
        <w:t xml:space="preserve">, para cargar la imagen y </w:t>
      </w:r>
      <w:proofErr w:type="spellStart"/>
      <w:r w:rsidRPr="00B43CF0">
        <w:rPr>
          <w:rFonts w:asciiTheme="minorHAnsi" w:hAnsiTheme="minorHAnsi"/>
          <w:spacing w:val="-1"/>
        </w:rPr>
        <w:t>preprocesarlo</w:t>
      </w:r>
      <w:proofErr w:type="spellEnd"/>
      <w:r w:rsidRPr="00B43CF0">
        <w:rPr>
          <w:rFonts w:asciiTheme="minorHAnsi" w:hAnsiTheme="minorHAnsi"/>
          <w:spacing w:val="-1"/>
        </w:rPr>
        <w:t xml:space="preserve"> mediante la conversión a la ordenación de canales RGB y cambiar su tamaño a </w:t>
      </w:r>
      <w:r w:rsidRPr="00B43CF0">
        <w:rPr>
          <w:rStyle w:val="nfasis"/>
          <w:rFonts w:asciiTheme="minorHAnsi" w:hAnsiTheme="minorHAnsi"/>
          <w:spacing w:val="-1"/>
        </w:rPr>
        <w:t>224 × 224 </w:t>
      </w:r>
      <w:r w:rsidRPr="00B43CF0">
        <w:rPr>
          <w:rFonts w:asciiTheme="minorHAnsi" w:hAnsiTheme="minorHAnsi"/>
          <w:spacing w:val="-1"/>
        </w:rPr>
        <w:t>píxeles, el cuál es el tamaño de entrada de la red neuronal convolucional. Luego se escalan al rango </w:t>
      </w:r>
      <w:r w:rsidRPr="00B43CF0">
        <w:rPr>
          <w:rStyle w:val="nfasis"/>
          <w:rFonts w:asciiTheme="minorHAnsi" w:hAnsiTheme="minorHAnsi"/>
          <w:spacing w:val="-1"/>
        </w:rPr>
        <w:t>[0, 1]</w:t>
      </w:r>
      <w:r w:rsidRPr="00B43CF0">
        <w:rPr>
          <w:rFonts w:asciiTheme="minorHAnsi" w:hAnsiTheme="minorHAnsi"/>
          <w:spacing w:val="-1"/>
        </w:rPr>
        <w:t xml:space="preserve"> y convertimos las imágenes en una matriz </w:t>
      </w:r>
      <w:proofErr w:type="spellStart"/>
      <w:r w:rsidRPr="00B43CF0">
        <w:rPr>
          <w:rFonts w:asciiTheme="minorHAnsi" w:hAnsiTheme="minorHAnsi"/>
          <w:spacing w:val="-1"/>
        </w:rPr>
        <w:t>NumPy</w:t>
      </w:r>
      <w:proofErr w:type="spellEnd"/>
      <w:r w:rsidRPr="00B43CF0">
        <w:rPr>
          <w:rFonts w:asciiTheme="minorHAnsi" w:hAnsiTheme="minorHAnsi"/>
          <w:spacing w:val="-1"/>
        </w:rPr>
        <w:t>.</w:t>
      </w:r>
    </w:p>
    <w:p w14:paraId="15ADC20C" w14:textId="45F9FE7B" w:rsidR="00166A6D" w:rsidRDefault="00166A6D" w:rsidP="00B43CF0">
      <w:pPr>
        <w:pStyle w:val="fq"/>
        <w:shd w:val="clear" w:color="auto" w:fill="FFFFFF"/>
        <w:spacing w:before="480" w:beforeAutospacing="0" w:after="0" w:afterAutospacing="0" w:line="480" w:lineRule="atLeast"/>
        <w:ind w:left="708"/>
        <w:rPr>
          <w:rFonts w:asciiTheme="minorHAnsi" w:hAnsiTheme="minorHAnsi"/>
          <w:spacing w:val="-1"/>
        </w:rPr>
      </w:pPr>
    </w:p>
    <w:p w14:paraId="22A49066" w14:textId="7DBE2FA5" w:rsidR="00166A6D" w:rsidRPr="00B43CF0" w:rsidRDefault="00166A6D" w:rsidP="00B43CF0">
      <w:pPr>
        <w:pStyle w:val="fq"/>
        <w:shd w:val="clear" w:color="auto" w:fill="FFFFFF"/>
        <w:spacing w:before="480" w:beforeAutospacing="0" w:after="0" w:afterAutospacing="0" w:line="480" w:lineRule="atLeast"/>
        <w:ind w:left="708"/>
        <w:rPr>
          <w:rFonts w:asciiTheme="minorHAnsi" w:hAnsiTheme="minorHAnsi"/>
          <w:spacing w:val="-1"/>
        </w:rPr>
      </w:pPr>
      <w:r>
        <w:rPr>
          <w:rFonts w:asciiTheme="minorHAnsi" w:hAnsiTheme="minorHAnsi"/>
          <w:noProof/>
          <w:spacing w:val="-1"/>
        </w:rPr>
        <w:lastRenderedPageBreak/>
        <w:drawing>
          <wp:inline distT="0" distB="0" distL="0" distR="0" wp14:anchorId="67799C52" wp14:editId="7E03C004">
            <wp:extent cx="5640771" cy="5276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/>
                    <a:stretch/>
                  </pic:blipFill>
                  <pic:spPr bwMode="auto">
                    <a:xfrm>
                      <a:off x="0" y="0"/>
                      <a:ext cx="5646013" cy="52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1067" w14:textId="6C92EE62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sz w:val="24"/>
          <w:szCs w:val="24"/>
          <w:lang w:val="es-ES" w:eastAsia="es-ES"/>
        </w:rPr>
      </w:pPr>
    </w:p>
    <w:p w14:paraId="1CF504E1" w14:textId="583283DD" w:rsidR="00B43CF0" w:rsidRPr="00B43CF0" w:rsidRDefault="00B43CF0" w:rsidP="00B4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s-ES" w:eastAsia="es-ES"/>
        </w:rPr>
      </w:pPr>
      <w:r w:rsidRPr="00B43CF0">
        <w:rPr>
          <w:rFonts w:eastAsia="Times New Roman" w:cs="Segoe UI"/>
          <w:sz w:val="24"/>
          <w:szCs w:val="24"/>
          <w:lang w:val="es-ES" w:eastAsia="es-ES"/>
        </w:rPr>
        <w:t>C</w:t>
      </w:r>
      <w:r w:rsidRPr="00B43CF0">
        <w:rPr>
          <w:rFonts w:eastAsia="Times New Roman" w:cs="Segoe UI"/>
          <w:sz w:val="24"/>
          <w:szCs w:val="24"/>
          <w:lang w:val="es-ES" w:eastAsia="es-ES"/>
        </w:rPr>
        <w:t>onclusiones</w:t>
      </w:r>
    </w:p>
    <w:p w14:paraId="6BAF40CF" w14:textId="77777777" w:rsidR="00B43CF0" w:rsidRPr="00B43CF0" w:rsidRDefault="00B43CF0" w:rsidP="00B43CF0">
      <w:pPr>
        <w:shd w:val="clear" w:color="auto" w:fill="FFFFFF"/>
        <w:spacing w:before="206" w:after="0" w:line="480" w:lineRule="atLeast"/>
        <w:rPr>
          <w:rFonts w:eastAsia="Times New Roman" w:cs="Times New Roman"/>
          <w:spacing w:val="-1"/>
          <w:sz w:val="24"/>
          <w:szCs w:val="24"/>
          <w:lang w:val="es-ES" w:eastAsia="es-ES"/>
        </w:rPr>
      </w:pPr>
      <w:r w:rsidRPr="00B43CF0">
        <w:rPr>
          <w:rFonts w:eastAsia="Times New Roman" w:cs="Times New Roman"/>
          <w:spacing w:val="-1"/>
          <w:sz w:val="24"/>
          <w:szCs w:val="24"/>
          <w:lang w:val="es-ES" w:eastAsia="es-ES"/>
        </w:rPr>
        <w:t xml:space="preserve">Se entrenó con los siguientes </w:t>
      </w:r>
      <w:proofErr w:type="spellStart"/>
      <w:r w:rsidRPr="00B43CF0">
        <w:rPr>
          <w:rFonts w:eastAsia="Times New Roman" w:cs="Times New Roman"/>
          <w:spacing w:val="-1"/>
          <w:sz w:val="24"/>
          <w:szCs w:val="24"/>
          <w:lang w:val="es-ES" w:eastAsia="es-ES"/>
        </w:rPr>
        <w:t>hiperparámetros</w:t>
      </w:r>
      <w:proofErr w:type="spellEnd"/>
      <w:r w:rsidRPr="00B43CF0">
        <w:rPr>
          <w:rFonts w:eastAsia="Times New Roman" w:cs="Times New Roman"/>
          <w:spacing w:val="-1"/>
          <w:sz w:val="24"/>
          <w:szCs w:val="24"/>
          <w:lang w:val="es-ES" w:eastAsia="es-ES"/>
        </w:rPr>
        <w:t>:</w:t>
      </w:r>
    </w:p>
    <w:p w14:paraId="3D5633CB" w14:textId="77777777" w:rsidR="00B43CF0" w:rsidRPr="00B43CF0" w:rsidRDefault="00B43CF0" w:rsidP="00B43CF0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eastAsia="Times New Roman" w:cs="Segoe UI"/>
          <w:spacing w:val="-1"/>
          <w:sz w:val="24"/>
          <w:szCs w:val="24"/>
          <w:lang w:val="es-ES" w:eastAsia="es-ES"/>
        </w:rPr>
      </w:pPr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Un </w:t>
      </w:r>
      <w:proofErr w:type="spellStart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>batch</w:t>
      </w:r>
      <w:proofErr w:type="spellEnd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 </w:t>
      </w:r>
      <w:proofErr w:type="spellStart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>size</w:t>
      </w:r>
      <w:proofErr w:type="spellEnd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 de 10</w:t>
      </w:r>
    </w:p>
    <w:p w14:paraId="2F0DD07C" w14:textId="77777777" w:rsidR="00B43CF0" w:rsidRPr="00B43CF0" w:rsidRDefault="00B43CF0" w:rsidP="00B43CF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eastAsia="Times New Roman" w:cs="Segoe UI"/>
          <w:spacing w:val="-1"/>
          <w:sz w:val="24"/>
          <w:szCs w:val="24"/>
          <w:lang w:val="es-ES" w:eastAsia="es-ES"/>
        </w:rPr>
      </w:pPr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20 </w:t>
      </w:r>
      <w:proofErr w:type="spellStart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>epoch</w:t>
      </w:r>
      <w:proofErr w:type="spellEnd"/>
    </w:p>
    <w:p w14:paraId="4003E170" w14:textId="77777777" w:rsidR="00B43CF0" w:rsidRPr="00B43CF0" w:rsidRDefault="00B43CF0" w:rsidP="00B43CF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eastAsia="Times New Roman" w:cs="Segoe UI"/>
          <w:spacing w:val="-1"/>
          <w:sz w:val="24"/>
          <w:szCs w:val="24"/>
          <w:lang w:val="es-ES" w:eastAsia="es-ES"/>
        </w:rPr>
      </w:pPr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un </w:t>
      </w:r>
      <w:proofErr w:type="spellStart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>learning</w:t>
      </w:r>
      <w:proofErr w:type="spellEnd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 </w:t>
      </w:r>
      <w:proofErr w:type="spellStart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>rate</w:t>
      </w:r>
      <w:proofErr w:type="spellEnd"/>
      <w:r w:rsidRPr="00B43CF0">
        <w:rPr>
          <w:rFonts w:eastAsia="Times New Roman" w:cs="Segoe UI"/>
          <w:spacing w:val="-1"/>
          <w:sz w:val="24"/>
          <w:szCs w:val="24"/>
          <w:lang w:val="es-ES" w:eastAsia="es-ES"/>
        </w:rPr>
        <w:t xml:space="preserve"> de 1e-3</w:t>
      </w:r>
    </w:p>
    <w:p w14:paraId="5671E859" w14:textId="57767671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rPr>
          <w:spacing w:val="-1"/>
          <w:sz w:val="24"/>
          <w:szCs w:val="24"/>
          <w:shd w:val="clear" w:color="auto" w:fill="FFFFFF"/>
        </w:rPr>
      </w:pPr>
      <w:r w:rsidRPr="00B43CF0">
        <w:rPr>
          <w:spacing w:val="-1"/>
          <w:sz w:val="24"/>
          <w:szCs w:val="24"/>
          <w:shd w:val="clear" w:color="auto" w:fill="FFFFFF"/>
        </w:rPr>
        <w:lastRenderedPageBreak/>
        <w:t>Se evaluó también una matriz de confusión, donde solo confundió una sola imagen. Obteniendo estos resultados en precisión y sensibilidad del modelo</w:t>
      </w:r>
    </w:p>
    <w:p w14:paraId="76AAA35D" w14:textId="77777777" w:rsidR="00B43CF0" w:rsidRPr="00B43CF0" w:rsidRDefault="00B43CF0" w:rsidP="00B43CF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s-ES" w:eastAsia="es-ES"/>
        </w:rPr>
      </w:pPr>
    </w:p>
    <w:p w14:paraId="6A5758A3" w14:textId="77777777" w:rsidR="00DC0380" w:rsidRPr="00B43CF0" w:rsidRDefault="00DC0380">
      <w:pPr>
        <w:rPr>
          <w:sz w:val="24"/>
          <w:szCs w:val="24"/>
        </w:rPr>
      </w:pPr>
    </w:p>
    <w:sectPr w:rsidR="00DC0380" w:rsidRPr="00B43CF0" w:rsidSect="00B43CF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033DD"/>
    <w:multiLevelType w:val="multilevel"/>
    <w:tmpl w:val="B080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D53C9"/>
    <w:multiLevelType w:val="multilevel"/>
    <w:tmpl w:val="2246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F0"/>
    <w:rsid w:val="00166A6D"/>
    <w:rsid w:val="00B43CF0"/>
    <w:rsid w:val="00C5258F"/>
    <w:rsid w:val="00D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1EAF"/>
  <w15:chartTrackingRefBased/>
  <w15:docId w15:val="{3B2AA33C-862C-4A2C-B37D-F0EA2A6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CF0"/>
    <w:rPr>
      <w:color w:val="0000FF"/>
      <w:u w:val="single"/>
    </w:rPr>
  </w:style>
  <w:style w:type="paragraph" w:customStyle="1" w:styleId="fq">
    <w:name w:val="fq"/>
    <w:basedOn w:val="Normal"/>
    <w:rsid w:val="00B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B43CF0"/>
    <w:rPr>
      <w:i/>
      <w:iCs/>
    </w:rPr>
  </w:style>
  <w:style w:type="paragraph" w:styleId="Prrafodelista">
    <w:name w:val="List Paragraph"/>
    <w:basedOn w:val="Normal"/>
    <w:uiPriority w:val="34"/>
    <w:qFormat/>
    <w:rsid w:val="00B43CF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43CF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43CF0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CF0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paultimothymooney/chest-xray-pneumon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Deteccion de Covid-19 mediante rayos x</dc:subject>
  <dc:creator>Saul Gutierrez Espada</dc:creator>
  <cp:keywords/>
  <dc:description/>
  <cp:lastModifiedBy>Saul Gutierrez Espada</cp:lastModifiedBy>
  <cp:revision>2</cp:revision>
  <dcterms:created xsi:type="dcterms:W3CDTF">2020-07-28T17:54:00Z</dcterms:created>
  <dcterms:modified xsi:type="dcterms:W3CDTF">2020-07-28T18:12:00Z</dcterms:modified>
</cp:coreProperties>
</file>