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kern w:val="2"/>
          <w:sz w:val="48"/>
          <w:szCs w:val="48"/>
          <w:lang w:val="pt-BR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2"/>
          <w:sz w:val="48"/>
          <w:szCs w:val="48"/>
          <w:lang w:val="pt-BR"/>
        </w:rPr>
        <w:t>Exercício de Programação Orientada a Objetos (POO) em Java - Anime Naruto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7"/>
          <w:szCs w:val="27"/>
          <w:lang w:val="pt-BR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pt-BR"/>
        </w:rPr>
        <w:t>Neste desafio, vamos praticar nossas habilidades em programação orientada a objetos utilizando o anime Naruto como exemplo. Para isso, vamos criar classes em Java que representem os personagens do anime Naruto e utilizá-las para mostrar como herança e interface podem ser usadas para organizar classes relacionadas.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Requisitos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</w:rPr>
        <w:t>Atributos do Personagem: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Nome (String)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Idade (int)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Aldeia (String)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Jutsus (array de Strings)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Chakra (int)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</w:rPr>
        <w:t>Métodos: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color w:val="000000"/>
          <w:sz w:val="27"/>
          <w:szCs w:val="27"/>
          <w:lang w:val="pt-BR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pt-BR"/>
        </w:rPr>
        <w:t>Um construtor que inicialize os atributos do personagem.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7"/>
          <w:szCs w:val="27"/>
          <w:lang w:val="pt-BR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pt-BR"/>
        </w:rPr>
        <w:t>Um método que permita adicionar um novo jutsu ao array de jutsus.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7"/>
          <w:szCs w:val="27"/>
          <w:lang w:val="pt-BR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pt-BR"/>
        </w:rPr>
        <w:t>Um método que permita aumentar o chakra do personagem em uma quantidade específica.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color w:val="000000"/>
          <w:sz w:val="27"/>
          <w:szCs w:val="27"/>
          <w:lang w:val="pt-BR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pt-BR"/>
        </w:rPr>
        <w:t>Um método que permita exibir todas as informações do personagem (nome, idade, aldeia, jutsus e chakra).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</w:rPr>
        <w:t>Interface Ninja: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</w:rPr>
        <w:t>Métodos: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color w:val="000000"/>
          <w:sz w:val="27"/>
          <w:szCs w:val="27"/>
          <w:lang w:val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pt-BR"/>
        </w:rPr>
        <w:t>usarJutsu()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val="pt-BR"/>
        </w:rPr>
        <w:t>: exibe uma mensagem na tela indicando que o personagem está usando um jutsu.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color w:val="000000"/>
          <w:sz w:val="27"/>
          <w:szCs w:val="27"/>
          <w:lang w:val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pt-BR"/>
        </w:rPr>
        <w:t>desviar()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val="pt-BR"/>
        </w:rPr>
        <w:t>: exibe uma mensagem na tela indicando que o personagem está desviando de um ataque.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</w:rPr>
        <w:t>Classes: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color w:val="000000"/>
          <w:sz w:val="27"/>
          <w:szCs w:val="27"/>
          <w:lang w:val="pt-BR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pt-BR"/>
        </w:rPr>
        <w:t>NinjaDeTaijutsu: classe que representa um personagem especializado em Taijutsu.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Métodos: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7"/>
          <w:szCs w:val="27"/>
          <w:lang w:val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pt-BR"/>
        </w:rPr>
        <w:t>usarJutsu()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val="pt-BR"/>
        </w:rPr>
        <w:t>: exibe uma mensagem na tela indicando que o personagem está usando um golpe de Taijutsu.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7"/>
          <w:szCs w:val="27"/>
          <w:lang w:val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pt-BR"/>
        </w:rPr>
        <w:t>desviar()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val="pt-BR"/>
        </w:rPr>
        <w:t>: exibe uma mensagem na tela indicando que o personagem está desviando de um ataque usando sua habilidade em Taijutsu.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7"/>
          <w:szCs w:val="27"/>
          <w:lang w:val="pt-BR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pt-BR"/>
        </w:rPr>
        <w:t>NinjaDeNinjutsu: classe que representa um personagem especializado em Ninjutsu.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Métodos: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7"/>
          <w:szCs w:val="27"/>
          <w:lang w:val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pt-BR"/>
        </w:rPr>
        <w:t>usarJutsu()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val="pt-BR"/>
        </w:rPr>
        <w:t>: exibe uma mensagem na tela indicando que o personagem está usando um jutsu de Ninjutsu.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7"/>
          <w:szCs w:val="27"/>
          <w:lang w:val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pt-BR"/>
        </w:rPr>
        <w:t>desviar()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val="pt-BR"/>
        </w:rPr>
        <w:t>: exibe uma mensagem na tela indicando que o personagem está desviando de um ataque usando sua habilidade em Ninjutsu.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7"/>
          <w:szCs w:val="27"/>
          <w:lang w:val="pt-BR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pt-BR"/>
        </w:rPr>
        <w:t>NinjaDeGenjutsu: classe que representa um personagem especializado em Ninjutsu.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Métodos: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7"/>
          <w:szCs w:val="27"/>
          <w:lang w:val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pt-BR"/>
        </w:rPr>
        <w:t>usarJutsu()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val="pt-BR"/>
        </w:rPr>
        <w:t>: exibe uma mensagem na tela indicando que o personagem está usando um jutsu de Genjutsu.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color w:val="000000"/>
          <w:sz w:val="27"/>
          <w:szCs w:val="27"/>
          <w:lang w:val="pt-BR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pt-BR"/>
        </w:rPr>
        <w:t>desviar()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val="pt-BR"/>
        </w:rPr>
        <w:t>: exibe uma mensagem na tela indicando que o personagem está desviando de um ataque usando sua habilidade em Genjutsu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720" w:hanging="0"/>
        <w:outlineLvl w:val="1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Instruções</w:t>
      </w:r>
    </w:p>
    <w:p>
      <w:pPr>
        <w:pStyle w:val="Normal"/>
        <w:numPr>
          <w:ilvl w:val="1"/>
          <w:numId w:val="7"/>
        </w:numPr>
        <w:spacing w:lineRule="auto" w:line="240" w:beforeAutospacing="1" w:after="0"/>
        <w:ind w:left="1440" w:hanging="360"/>
        <w:rPr>
          <w:rFonts w:ascii="Times New Roman" w:hAnsi="Times New Roman" w:eastAsia="Times New Roman" w:cs="Times New Roman"/>
          <w:color w:val="000000"/>
          <w:sz w:val="27"/>
          <w:szCs w:val="27"/>
          <w:lang w:val="pt-BR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pt-BR"/>
        </w:rPr>
        <w:t>Crie uma classe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pt-BR"/>
        </w:rPr>
        <w:t>Personagem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val="pt-BR"/>
        </w:rPr>
        <w:t> que atenda aos requisitos acima.</w:t>
      </w:r>
    </w:p>
    <w:p>
      <w:pPr>
        <w:pStyle w:val="Normal"/>
        <w:numPr>
          <w:ilvl w:val="1"/>
          <w:numId w:val="8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color w:val="000000"/>
          <w:sz w:val="27"/>
          <w:szCs w:val="27"/>
          <w:lang w:val="pt-BR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pt-BR"/>
        </w:rPr>
        <w:t>Crie uma interface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pt-BR"/>
        </w:rPr>
        <w:t>Ninja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val="pt-BR"/>
        </w:rPr>
        <w:t> que defina os métodos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pt-BR"/>
        </w:rPr>
        <w:t>usarJutsu()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val="pt-BR"/>
        </w:rPr>
        <w:t> e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pt-BR"/>
        </w:rPr>
        <w:t>desviar()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val="pt-BR"/>
        </w:rPr>
        <w:t>.</w:t>
      </w:r>
    </w:p>
    <w:p>
      <w:pPr>
        <w:pStyle w:val="Normal"/>
        <w:numPr>
          <w:ilvl w:val="1"/>
          <w:numId w:val="9"/>
        </w:numPr>
        <w:spacing w:lineRule="auto" w:line="240" w:before="0" w:afterAutospacing="1"/>
        <w:ind w:left="1440" w:hanging="360"/>
        <w:rPr>
          <w:rFonts w:ascii="Times New Roman" w:hAnsi="Times New Roman" w:eastAsia="Times New Roman" w:cs="Times New Roman"/>
          <w:color w:val="000000"/>
          <w:sz w:val="27"/>
          <w:szCs w:val="27"/>
          <w:lang w:val="pt-BR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val="pt-BR"/>
        </w:rPr>
        <w:t>Crie as classes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pt-BR"/>
        </w:rPr>
        <w:t>NinjaDeTaijutsu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val="pt-BR"/>
        </w:rPr>
        <w:t>,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pt-BR"/>
        </w:rPr>
        <w:t>NinjaDeNinjutsu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val="pt-BR"/>
        </w:rPr>
        <w:t> e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pt-BR"/>
        </w:rPr>
        <w:t>NinjaDeGenjutsu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val="pt-BR"/>
        </w:rPr>
        <w:t>, que estendem a classe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pt-BR"/>
        </w:rPr>
        <w:t>Personagem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val="pt-BR"/>
        </w:rPr>
        <w:t> e implementam a interface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pt-BR"/>
        </w:rPr>
        <w:t>Ninja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val="pt-BR"/>
        </w:rPr>
        <w:t>, cada uma com seus próprios métodos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pt-BR"/>
        </w:rPr>
        <w:t>usarJutsu()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val="pt-BR"/>
        </w:rPr>
        <w:t> e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pt-BR"/>
        </w:rPr>
        <w:t>desviar()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val="pt-BR"/>
        </w:rPr>
        <w:t>.</w:t>
      </w:r>
    </w:p>
    <w:p>
      <w:pPr>
        <w:pStyle w:val="Normal"/>
        <w:spacing w:before="0" w:after="160"/>
        <w:rPr>
          <w:lang w:val="pt-B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4"/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sz w:val="20"/>
        </w:rPr>
      </w:lvl>
    </w:lvlOverride>
  </w:num>
  <w:num w:numId="8">
    <w:abstractNumId w:val="4"/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sz w:val="20"/>
        </w:rPr>
      </w:lvl>
    </w:lvlOverride>
  </w:num>
  <w:num w:numId="9">
    <w:abstractNumId w:val="4"/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sz w:val="20"/>
        </w:r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b12fa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Ttulo2Char"/>
    <w:uiPriority w:val="9"/>
    <w:qFormat/>
    <w:rsid w:val="00b12fa7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Ttulo3Char"/>
    <w:uiPriority w:val="9"/>
    <w:qFormat/>
    <w:rsid w:val="00b12fa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Ttulo4Char"/>
    <w:uiPriority w:val="9"/>
    <w:qFormat/>
    <w:rsid w:val="00b12fa7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b12fa7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b12fa7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b12fa7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b12fa7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sid w:val="00b12fa7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b12fa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LibreOffice/7.2.5.2$Windows_X86_64 LibreOffice_project/499f9727c189e6ef3471021d6132d4c694f357e5</Application>
  <AppVersion>15.0000</AppVersion>
  <Pages>2</Pages>
  <Words>368</Words>
  <Characters>2022</Characters>
  <CharactersWithSpaces>2329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2023-05-10T18:58:00Z</dcterms:created>
  <dc:creator>Alice Tatiane dos Reis</dc:creator>
  <dc:description/>
  <dc:language>pt-BR</dc:language>
  <cp:lastModifiedBy>Alice Tatiane dos Reis</cp:lastModifiedBy>
  <dcterms:modified xsi:type="dcterms:W3CDTF">2023-05-10T18:59:00Z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