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p>
      <w:pPr>
        <w:pStyle w:val="Ttulododocumento"/>
        <w:jc w:val="right"/>
        <w:rPr/>
      </w:pPr>
      <w:r>
        <w:rPr>
          <w:lang w:val="pt-BR"/>
        </w:rPr>
        <w:t>Portal da Saúde</w:t>
      </w:r>
    </w:p>
    <w:p>
      <w:pPr>
        <w:pStyle w:val="Normal"/>
        <w:rPr/>
      </w:pPr>
      <w:r>
        <w:rPr/>
      </w:r>
    </w:p>
    <w:p>
      <w:pPr>
        <w:pStyle w:val="Ttulododocumento"/>
        <w:spacing w:lineRule="auto" w:line="259" w:before="0" w:after="160"/>
        <w:ind w:left="4956" w:firstLine="708"/>
        <w:rPr>
          <w:lang w:val="pt-BR"/>
        </w:rPr>
      </w:pPr>
      <w:r>
        <w:rPr>
          <w:lang w:val="pt-BR"/>
        </w:rPr>
        <w:t>Login de usuário</w:t>
      </w:r>
    </w:p>
    <w:p>
      <w:pPr>
        <w:pStyle w:val="Ttulododocumento"/>
        <w:rPr>
          <w:lang w:val="pt-BR"/>
        </w:rPr>
      </w:pPr>
      <w:r>
        <w:rPr>
          <w:lang w:val="pt-BR"/>
        </w:rPr>
        <w:t xml:space="preserve"> </w:t>
      </w:r>
    </w:p>
    <w:p>
      <w:pPr>
        <w:pStyle w:val="Ttulododocumen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Ttulododocumento"/>
        <w:rPr>
          <w:lang w:val="pt-BR"/>
        </w:rPr>
      </w:pPr>
      <w:r>
        <w:rPr>
          <w:lang w:val="pt-BR"/>
        </w:rPr>
        <w:t>Histórico de Revisões</w:t>
      </w:r>
    </w:p>
    <w:tbl>
      <w:tblPr>
        <w:tblW w:w="9504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/>
            </w:pPr>
            <w:r>
              <w:rPr>
                <w:lang w:val="pt-BR"/>
              </w:rPr>
              <w:t>2</w:t>
            </w:r>
            <w:r>
              <w:rPr>
                <w:lang w:val="pt-BR"/>
              </w:rPr>
              <w:t>8/08/2018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>
                <w:lang w:val="pt-BR"/>
              </w:rPr>
            </w:pPr>
            <w:r>
              <w:rPr>
                <w:lang w:val="pt-BR"/>
              </w:rPr>
              <w:t>Caso de uso login de usuário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/>
            </w:pP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Saulo Daniel </w:t>
            </w:r>
            <w:r>
              <w:rPr>
                <w:lang w:val="pt-BR"/>
              </w:rPr>
              <w:t>Medeiros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>
                <w:lang w:val="pt-BR"/>
              </w:rPr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>
                <w:lang w:val="pt-BR"/>
              </w:rPr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>
                <w:lang w:val="pt-BR"/>
              </w:rPr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>
                <w:lang w:val="pt-BR"/>
              </w:rPr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rPr/>
      </w:pPr>
      <w:r>
        <w:rPr>
          <w:lang w:val="pt-BR"/>
        </w:rPr>
        <w:t>Índice</w:t>
      </w:r>
    </w:p>
    <w:p>
      <w:pPr>
        <w:pStyle w:val="Sumrio1"/>
        <w:rPr>
          <w:rFonts w:ascii="Calibri" w:hAnsi="Calibri"/>
          <w:sz w:val="22"/>
          <w:szCs w:val="22"/>
          <w:lang w:val="pt-BR" w:eastAsia="pt-BR"/>
        </w:rPr>
      </w:pPr>
      <w:r>
        <w:fldChar w:fldCharType="begin"/>
      </w:r>
      <w:r>
        <w:instrText> TOC \z \o "1-5" \u \h</w:instrText>
      </w:r>
      <w:r>
        <w:fldChar w:fldCharType="separate"/>
      </w:r>
      <w:hyperlink w:anchor="_Toc410306411">
        <w:r>
          <w:rPr>
            <w:webHidden/>
            <w:rStyle w:val="Vnculodendice"/>
            <w:lang w:val="pt-BR"/>
          </w:rPr>
          <w:t>Caso de uso  login de usuário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_Toc410306411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pt-BR" w:eastAsia="pt-BR"/>
        </w:rPr>
      </w:pPr>
      <w:hyperlink w:anchor="_Toc410306412">
        <w:r>
          <w:rPr>
            <w:webHidden/>
            <w:rStyle w:val="Vnculodendice"/>
            <w:lang w:val="pt-BR"/>
          </w:rPr>
          <w:t>1.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  <w:lang w:val="pt-BR"/>
          </w:rPr>
          <w:t>Id do Caso de Uso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_Toc410306412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pt-BR" w:eastAsia="pt-BR"/>
        </w:rPr>
      </w:pPr>
      <w:hyperlink w:anchor="_Toc410306413">
        <w:r>
          <w:rPr>
            <w:webHidden/>
            <w:rStyle w:val="Vnculodendice"/>
          </w:rPr>
          <w:t>2.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Atores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_Toc410306413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pt-BR" w:eastAsia="pt-BR"/>
        </w:rPr>
      </w:pPr>
      <w:hyperlink w:anchor="_Toc410306414">
        <w:r>
          <w:rPr>
            <w:webHidden/>
            <w:rStyle w:val="Vnculodendice"/>
          </w:rPr>
          <w:t>3.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Sumário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_Toc410306414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pt-BR" w:eastAsia="pt-BR"/>
        </w:rPr>
      </w:pPr>
      <w:hyperlink w:anchor="_Toc410306415">
        <w:r>
          <w:rPr>
            <w:webHidden/>
            <w:rStyle w:val="Vnculodendice"/>
          </w:rPr>
          <w:t>4.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Pré Condições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_Toc410306415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pt-BR" w:eastAsia="pt-BR"/>
        </w:rPr>
      </w:pPr>
      <w:hyperlink w:anchor="_Toc410306416">
        <w:r>
          <w:rPr>
            <w:webHidden/>
            <w:rStyle w:val="Vnculodendice"/>
          </w:rPr>
          <w:t>5.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Fluxo de Eventos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_Toc410306416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1247" w:leader="none"/>
          <w:tab w:val="right" w:pos="9360" w:leader="none"/>
        </w:tabs>
        <w:rPr>
          <w:rFonts w:ascii="Calibri" w:hAnsi="Calibri"/>
          <w:sz w:val="22"/>
          <w:szCs w:val="22"/>
          <w:lang w:val="pt-BR" w:eastAsia="pt-BR"/>
        </w:rPr>
      </w:pPr>
      <w:hyperlink w:anchor="_Toc410306417">
        <w:r>
          <w:rPr>
            <w:webHidden/>
            <w:rStyle w:val="Vnculodendice"/>
          </w:rPr>
          <w:t>5.1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Fluxo Principal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_Toc410306417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1247" w:leader="none"/>
          <w:tab w:val="right" w:pos="9360" w:leader="none"/>
        </w:tabs>
        <w:rPr>
          <w:rFonts w:ascii="Calibri" w:hAnsi="Calibri"/>
          <w:sz w:val="22"/>
          <w:szCs w:val="22"/>
          <w:lang w:val="pt-BR" w:eastAsia="pt-BR"/>
        </w:rPr>
      </w:pPr>
      <w:hyperlink w:anchor="_Toc410306418">
        <w:r>
          <w:rPr>
            <w:webHidden/>
            <w:rStyle w:val="Vnculodendice"/>
          </w:rPr>
          <w:t>5.2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Fluxos Alternativos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_Toc410306418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Calibri" w:hAnsi="Calibri"/>
          <w:sz w:val="22"/>
          <w:szCs w:val="22"/>
          <w:lang w:val="pt-BR" w:eastAsia="pt-BR"/>
        </w:rPr>
      </w:pPr>
      <w:hyperlink w:anchor="_Toc410306419">
        <w:r>
          <w:rPr>
            <w:webHidden/>
            <w:rStyle w:val="Vnculodendice"/>
          </w:rPr>
          <w:t>5.2.1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FA001 Esqueci a minha senha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_Toc410306419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Calibri" w:hAnsi="Calibri"/>
          <w:sz w:val="22"/>
          <w:szCs w:val="22"/>
          <w:lang w:val="pt-BR" w:eastAsia="pt-BR"/>
        </w:rPr>
      </w:pPr>
      <w:hyperlink w:anchor="_Toc410306420">
        <w:r>
          <w:rPr>
            <w:webHidden/>
            <w:rStyle w:val="Vnculodendice"/>
          </w:rPr>
          <w:t>5.2.2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 xml:space="preserve"> FA002 Campo obrigatório não preenchido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_Toc410306420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1247" w:leader="none"/>
          <w:tab w:val="right" w:pos="9360" w:leader="none"/>
        </w:tabs>
        <w:rPr>
          <w:rFonts w:ascii="Calibri" w:hAnsi="Calibri"/>
          <w:sz w:val="22"/>
          <w:szCs w:val="22"/>
          <w:lang w:val="pt-BR" w:eastAsia="pt-BR"/>
        </w:rPr>
      </w:pPr>
      <w:hyperlink w:anchor="_Toc410306421">
        <w:r>
          <w:rPr>
            <w:webHidden/>
            <w:rStyle w:val="Vnculodendice"/>
          </w:rPr>
          <w:t>5.3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Fluxos de Exceções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_Toc410306421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Calibri" w:hAnsi="Calibri"/>
          <w:sz w:val="22"/>
          <w:szCs w:val="22"/>
          <w:lang w:val="pt-BR" w:eastAsia="pt-BR"/>
        </w:rPr>
      </w:pPr>
      <w:hyperlink w:anchor="_Toc410306422">
        <w:r>
          <w:rPr>
            <w:webHidden/>
            <w:rStyle w:val="Vnculodendice"/>
          </w:rPr>
          <w:t>5.3.1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FE001 Campo obrigatório não preenchido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_Toc410306422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Calibri" w:hAnsi="Calibri"/>
          <w:sz w:val="22"/>
          <w:szCs w:val="22"/>
          <w:lang w:val="pt-BR" w:eastAsia="pt-BR"/>
        </w:rPr>
      </w:pPr>
      <w:hyperlink w:anchor="_Toc410306423">
        <w:r>
          <w:rPr>
            <w:webHidden/>
            <w:rStyle w:val="Vnculodendice"/>
            <w:lang w:val="pt-BR"/>
          </w:rPr>
          <w:t>5.3.2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  <w:lang w:val="pt-BR"/>
          </w:rPr>
          <w:t>FE002 Dados inválidos</w:t>
        </w:r>
        <w:r>
          <w:rPr>
            <w:rStyle w:val="Vnculodendice"/>
            <w:vanish w:val="false"/>
          </w:rPr>
          <w:tab/>
          <w:t>3</w:t>
        </w:r>
      </w:hyperlink>
      <w:r>
        <w:rPr/>
        <w:t xml:space="preserve"> </w:t>
      </w:r>
    </w:p>
    <w:p>
      <w:pPr>
        <w:pStyle w:val="Sumrio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pt-BR" w:eastAsia="pt-BR"/>
        </w:rPr>
      </w:pPr>
      <w:hyperlink w:anchor="_Toc410306424">
        <w:r>
          <w:rPr>
            <w:webHidden/>
            <w:rStyle w:val="Vnculodendice"/>
          </w:rPr>
          <w:t>6.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Pós Condições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_Toc410306424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pt-BR" w:eastAsia="pt-BR"/>
        </w:rPr>
      </w:pPr>
      <w:hyperlink w:anchor="_Toc410306425">
        <w:r>
          <w:rPr>
            <w:webHidden/>
            <w:rStyle w:val="Vnculodendice"/>
          </w:rPr>
          <w:t>7.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Documentação Suplementar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_Toc410306425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1247" w:leader="none"/>
          <w:tab w:val="right" w:pos="9360" w:leader="none"/>
        </w:tabs>
        <w:rPr>
          <w:rFonts w:ascii="Calibri" w:hAnsi="Calibri"/>
          <w:sz w:val="22"/>
          <w:szCs w:val="22"/>
          <w:lang w:val="pt-BR" w:eastAsia="pt-BR"/>
        </w:rPr>
      </w:pPr>
      <w:hyperlink w:anchor="_Toc410306426">
        <w:r>
          <w:rPr>
            <w:webHidden/>
            <w:rStyle w:val="Vnculodendice"/>
          </w:rPr>
          <w:t>7.1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Regras de negócios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_Toc410306426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1247" w:leader="none"/>
          <w:tab w:val="right" w:pos="9360" w:leader="none"/>
        </w:tabs>
        <w:rPr>
          <w:rFonts w:ascii="Calibri" w:hAnsi="Calibri"/>
          <w:sz w:val="22"/>
          <w:szCs w:val="22"/>
          <w:lang w:val="pt-BR" w:eastAsia="pt-BR"/>
        </w:rPr>
      </w:pPr>
      <w:hyperlink w:anchor="_Toc410306427">
        <w:r>
          <w:rPr>
            <w:webHidden/>
            <w:rStyle w:val="Vnculodendice"/>
          </w:rPr>
          <w:t>7.2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Requisitos não-funcionais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_Toc410306427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1247" w:leader="none"/>
          <w:tab w:val="right" w:pos="9360" w:leader="none"/>
        </w:tabs>
        <w:rPr>
          <w:rFonts w:ascii="Calibri" w:hAnsi="Calibri"/>
          <w:sz w:val="22"/>
          <w:szCs w:val="22"/>
          <w:lang w:val="pt-BR" w:eastAsia="pt-BR"/>
        </w:rPr>
      </w:pPr>
      <w:hyperlink w:anchor="_Toc410306428">
        <w:r>
          <w:rPr>
            <w:webHidden/>
            <w:rStyle w:val="Vnculodendice"/>
          </w:rPr>
          <w:t>7.3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Interface Externa (telas e relatórios)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_Toc410306428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Calibri" w:hAnsi="Calibri"/>
          <w:sz w:val="22"/>
          <w:szCs w:val="22"/>
          <w:lang w:val="pt-BR" w:eastAsia="pt-BR"/>
        </w:rPr>
      </w:pPr>
      <w:hyperlink w:anchor="_Toc410306429">
        <w:r>
          <w:rPr>
            <w:webHidden/>
            <w:rStyle w:val="Vnculodendice"/>
          </w:rPr>
          <w:t>7.3.1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Leiaute sugerido (desenho da tela)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_Toc410306429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Calibri" w:hAnsi="Calibri"/>
          <w:sz w:val="22"/>
          <w:szCs w:val="22"/>
          <w:lang w:val="pt-BR" w:eastAsia="pt-BR"/>
        </w:rPr>
      </w:pPr>
      <w:hyperlink w:anchor="_Toc410306430">
        <w:r>
          <w:rPr>
            <w:webHidden/>
            <w:rStyle w:val="Vnculodendice"/>
            <w:lang w:val="pt-BR"/>
          </w:rPr>
          <w:t>7.3.2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  <w:lang w:val="pt-BR"/>
          </w:rPr>
          <w:t>Lista de campos da interface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_Toc410306430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Calibri" w:hAnsi="Calibri"/>
          <w:sz w:val="22"/>
          <w:szCs w:val="22"/>
          <w:lang w:val="pt-BR" w:eastAsia="pt-BR"/>
        </w:rPr>
      </w:pPr>
      <w:hyperlink w:anchor="_Toc410306431">
        <w:r>
          <w:rPr>
            <w:webHidden/>
            <w:rStyle w:val="Vnculodendice"/>
          </w:rPr>
          <w:t>7.3.3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Lista de comandos da interface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_Toc410306431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1247" w:leader="none"/>
          <w:tab w:val="right" w:pos="9360" w:leader="none"/>
        </w:tabs>
        <w:rPr>
          <w:rFonts w:ascii="Calibri" w:hAnsi="Calibri"/>
          <w:sz w:val="22"/>
          <w:szCs w:val="22"/>
          <w:lang w:val="pt-BR" w:eastAsia="pt-BR"/>
        </w:rPr>
      </w:pPr>
      <w:hyperlink w:anchor="_Toc410306432">
        <w:r>
          <w:rPr>
            <w:webHidden/>
            <w:rStyle w:val="Vnculodendice"/>
          </w:rPr>
          <w:t>7.4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Diagrama de Interação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_Toc410306432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1247" w:leader="none"/>
          <w:tab w:val="right" w:pos="9360" w:leader="none"/>
        </w:tabs>
        <w:rPr>
          <w:rFonts w:ascii="Calibri" w:hAnsi="Calibri"/>
          <w:sz w:val="22"/>
          <w:szCs w:val="22"/>
          <w:lang w:val="pt-BR" w:eastAsia="pt-BR"/>
        </w:rPr>
      </w:pPr>
      <w:hyperlink w:anchor="_Toc410306433">
        <w:r>
          <w:rPr>
            <w:webHidden/>
            <w:rStyle w:val="Vnculodendice"/>
          </w:rPr>
          <w:t>7.5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Diagrama de Classes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_Toc410306433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1247" w:leader="none"/>
          <w:tab w:val="right" w:pos="9360" w:leader="none"/>
        </w:tabs>
        <w:rPr>
          <w:rFonts w:ascii="Calibri" w:hAnsi="Calibri"/>
          <w:sz w:val="22"/>
          <w:szCs w:val="22"/>
          <w:lang w:val="pt-BR" w:eastAsia="pt-BR"/>
        </w:rPr>
      </w:pPr>
      <w:hyperlink w:anchor="_Toc410306434">
        <w:r>
          <w:rPr>
            <w:webHidden/>
            <w:rStyle w:val="Vnculodendice"/>
          </w:rPr>
          <w:t>7.6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Classes persistentes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_Toc410306434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Calibri" w:hAnsi="Calibri"/>
          <w:sz w:val="22"/>
          <w:szCs w:val="22"/>
          <w:lang w:val="pt-BR" w:eastAsia="pt-BR"/>
        </w:rPr>
      </w:pPr>
      <w:hyperlink w:anchor="_Toc410306435">
        <w:r>
          <w:rPr>
            <w:webHidden/>
            <w:rStyle w:val="Vnculodendice"/>
          </w:rPr>
          <w:t>7.6.1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</w:rPr>
          <w:t>Descrição das classes persistentes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_Toc410306435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1247" w:leader="none"/>
          <w:tab w:val="right" w:pos="9360" w:leader="none"/>
        </w:tabs>
        <w:rPr>
          <w:rFonts w:ascii="Calibri" w:hAnsi="Calibri"/>
          <w:sz w:val="22"/>
          <w:szCs w:val="22"/>
          <w:lang w:val="pt-BR" w:eastAsia="pt-BR"/>
        </w:rPr>
      </w:pPr>
      <w:hyperlink w:anchor="_Toc410306436">
        <w:r>
          <w:rPr>
            <w:webHidden/>
            <w:rStyle w:val="Vnculodendice"/>
            <w:lang w:val="pt-BR"/>
          </w:rPr>
          <w:t>7.7</w:t>
        </w:r>
        <w:r>
          <w:rPr>
            <w:rStyle w:val="Vnculodendice"/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Vnculodendice"/>
            <w:lang w:val="pt-BR"/>
          </w:rPr>
          <w:t>Critérios de aceitação do Requisito</w:t>
        </w:r>
        <w:r>
          <w:rPr>
            <w:webHidden/>
          </w:rPr>
          <w:fldChar w:fldCharType="begin"/>
        </w:r>
        <w:r>
          <w:rPr>
            <w:webHidden/>
          </w:rPr>
          <w:instrText>PAGEREF _Toc410306436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>
        <w:br w:type="page"/>
      </w:r>
    </w:p>
    <w:p>
      <w:pPr>
        <w:pStyle w:val="Ttulododocumento"/>
        <w:rPr>
          <w:lang w:val="pt-BR"/>
        </w:rPr>
      </w:pPr>
      <w:bookmarkStart w:id="0" w:name="_Toc425054503"/>
      <w:bookmarkStart w:id="1" w:name="_Toc423410237"/>
      <w:bookmarkStart w:id="2" w:name="_GoBack"/>
      <w:bookmarkEnd w:id="0"/>
      <w:bookmarkEnd w:id="1"/>
      <w:bookmarkEnd w:id="2"/>
      <w:r>
        <w:rPr>
          <w:lang w:val="pt-BR"/>
        </w:rPr>
        <w:t>Especificação de Requisito</w:t>
      </w:r>
      <w:r>
        <w:fldChar w:fldCharType="end"/>
      </w:r>
    </w:p>
    <w:p>
      <w:pPr>
        <w:pStyle w:val="Ttulododocumento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0"/>
        </w:numPr>
        <w:rPr>
          <w:lang w:val="pt-BR"/>
        </w:rPr>
      </w:pPr>
      <w:bookmarkStart w:id="3" w:name="_Toc410306411"/>
      <w:bookmarkEnd w:id="3"/>
      <w:r>
        <w:rPr>
          <w:lang w:val="pt-BR"/>
        </w:rPr>
        <w:t>Caso de uso login de usuário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2"/>
        </w:numPr>
        <w:rPr>
          <w:lang w:val="pt-BR"/>
        </w:rPr>
      </w:pPr>
      <w:bookmarkStart w:id="4" w:name="_Toc410306412"/>
      <w:bookmarkEnd w:id="4"/>
      <w:r>
        <w:rPr>
          <w:lang w:val="pt-BR"/>
        </w:rPr>
        <w:t>Id do Caso de Uso</w:t>
      </w:r>
    </w:p>
    <w:p>
      <w:pPr>
        <w:pStyle w:val="Normal"/>
        <w:rPr>
          <w:lang w:eastAsia="en-US"/>
        </w:rPr>
      </w:pPr>
      <w:r>
        <w:rPr>
          <w:lang w:eastAsia="en-US"/>
        </w:rPr>
        <w:t>UC001</w:t>
      </w:r>
    </w:p>
    <w:p>
      <w:pPr>
        <w:pStyle w:val="Ttulo1"/>
        <w:numPr>
          <w:ilvl w:val="0"/>
          <w:numId w:val="2"/>
        </w:numPr>
        <w:rPr/>
      </w:pPr>
      <w:bookmarkStart w:id="5" w:name="_Toc410306413"/>
      <w:bookmarkEnd w:id="5"/>
      <w:r>
        <w:rPr>
          <w:lang w:val="pt-BR"/>
        </w:rPr>
        <w:t>Atores</w:t>
      </w:r>
    </w:p>
    <w:p>
      <w:pPr>
        <w:pStyle w:val="Normal"/>
        <w:rPr>
          <w:lang w:eastAsia="en-US"/>
        </w:rPr>
      </w:pPr>
      <w:r>
        <w:rPr>
          <w:lang w:eastAsia="en-US"/>
        </w:rPr>
        <w:t>Usuários.</w:t>
      </w:r>
    </w:p>
    <w:p>
      <w:pPr>
        <w:pStyle w:val="Ttulo1"/>
        <w:numPr>
          <w:ilvl w:val="0"/>
          <w:numId w:val="2"/>
        </w:numPr>
        <w:rPr/>
      </w:pPr>
      <w:bookmarkStart w:id="6" w:name="_Toc410306414"/>
      <w:bookmarkEnd w:id="6"/>
      <w:r>
        <w:rPr>
          <w:lang w:val="pt-BR"/>
        </w:rPr>
        <w:t>Sumário</w:t>
      </w:r>
    </w:p>
    <w:p>
      <w:pPr>
        <w:pStyle w:val="InfoBlue"/>
        <w:rPr/>
      </w:pPr>
      <w:r>
        <w:rPr>
          <w:lang w:val="pt-BR"/>
        </w:rPr>
        <w:t xml:space="preserve">Esse caso de uso tem como objetivo descrever a forma com que os usuários acessaram o </w:t>
      </w:r>
      <w:r>
        <w:rPr>
          <w:lang w:val="pt-BR"/>
        </w:rPr>
        <w:t>portal da Saúde</w:t>
      </w:r>
    </w:p>
    <w:p>
      <w:pPr>
        <w:pStyle w:val="Ttulo1"/>
        <w:numPr>
          <w:ilvl w:val="0"/>
          <w:numId w:val="2"/>
        </w:numPr>
        <w:rPr/>
      </w:pPr>
      <w:bookmarkStart w:id="7" w:name="_Toc410306415"/>
      <w:bookmarkEnd w:id="7"/>
      <w:r>
        <w:rPr>
          <w:lang w:val="pt-BR"/>
        </w:rPr>
        <w:t>Pré Condições</w:t>
      </w:r>
    </w:p>
    <w:p>
      <w:pPr>
        <w:pStyle w:val="InfoBlue"/>
        <w:rPr>
          <w:lang w:val="pt-BR"/>
        </w:rPr>
      </w:pPr>
      <w:r>
        <w:rPr>
          <w:lang w:val="pt-BR"/>
        </w:rPr>
        <w:t>O Sistema deve estar operante e o usuário deve possuir um cadastro.</w:t>
      </w:r>
    </w:p>
    <w:p>
      <w:pPr>
        <w:pStyle w:val="Ttulo1"/>
        <w:numPr>
          <w:ilvl w:val="0"/>
          <w:numId w:val="2"/>
        </w:numPr>
        <w:rPr/>
      </w:pPr>
      <w:bookmarkStart w:id="8" w:name="_Toc410306416"/>
      <w:bookmarkEnd w:id="8"/>
      <w:r>
        <w:rPr>
          <w:lang w:val="pt-BR"/>
        </w:rPr>
        <w:t>Fluxo de Eventos</w:t>
      </w:r>
    </w:p>
    <w:p>
      <w:pPr>
        <w:pStyle w:val="Ttulo2"/>
        <w:numPr>
          <w:ilvl w:val="1"/>
          <w:numId w:val="2"/>
        </w:numPr>
        <w:rPr/>
      </w:pPr>
      <w:bookmarkStart w:id="9" w:name="_Toc410306417"/>
      <w:bookmarkEnd w:id="9"/>
      <w:r>
        <w:rPr>
          <w:lang w:val="pt-BR"/>
        </w:rPr>
        <w:t>Fluxo Principal</w:t>
      </w:r>
    </w:p>
    <w:p>
      <w:pPr>
        <w:pStyle w:val="InfoBlue"/>
        <w:numPr>
          <w:ilvl w:val="0"/>
          <w:numId w:val="7"/>
        </w:numPr>
        <w:rPr/>
      </w:pPr>
      <w:r>
        <w:rPr>
          <w:lang w:val="pt-BR"/>
        </w:rPr>
        <w:t xml:space="preserve">   </w:t>
      </w:r>
      <w:r>
        <w:rPr>
          <w:lang w:val="pt-BR"/>
        </w:rPr>
        <w:t>Esse caso de uso começa quando o usuário aciona o botão de Login.</w:t>
      </w:r>
    </w:p>
    <w:p>
      <w:pPr>
        <w:pStyle w:val="InfoBlue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   </w:t>
      </w:r>
      <w:r>
        <w:rPr>
          <w:lang w:val="pt-BR"/>
        </w:rPr>
        <w:t>O sistema exibe uma tela com os campos necessários para efetuar o login [RN001] [RN002].</w:t>
      </w:r>
    </w:p>
    <w:p>
      <w:pPr>
        <w:pStyle w:val="Corpodetexto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usuário informa o login e senha [FE001][FE002].</w:t>
      </w:r>
    </w:p>
    <w:p>
      <w:pPr>
        <w:pStyle w:val="Corpodetexto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sistema valida os dados informados pelo o usuário e direciona o usuário para a tela principal do Sistema. </w:t>
      </w:r>
    </w:p>
    <w:p>
      <w:pPr>
        <w:pStyle w:val="Ttulo2"/>
        <w:numPr>
          <w:ilvl w:val="1"/>
          <w:numId w:val="2"/>
        </w:numPr>
        <w:rPr/>
      </w:pPr>
      <w:bookmarkStart w:id="10" w:name="_Toc410306418"/>
      <w:bookmarkStart w:id="11" w:name="_Toc3275673"/>
      <w:bookmarkEnd w:id="10"/>
      <w:bookmarkEnd w:id="11"/>
      <w:r>
        <w:rPr>
          <w:lang w:val="pt-BR"/>
        </w:rPr>
        <w:t>Fluxos Alternativos</w:t>
      </w:r>
    </w:p>
    <w:p>
      <w:pPr>
        <w:pStyle w:val="Ttulo3"/>
        <w:numPr>
          <w:ilvl w:val="2"/>
          <w:numId w:val="2"/>
        </w:numPr>
        <w:rPr/>
      </w:pPr>
      <w:bookmarkStart w:id="12" w:name="_Toc410306419"/>
      <w:bookmarkStart w:id="13" w:name="_Toc3275674"/>
      <w:bookmarkStart w:id="14" w:name="_Toc425054508"/>
      <w:bookmarkStart w:id="15" w:name="_Toc423410242"/>
      <w:bookmarkEnd w:id="12"/>
      <w:bookmarkEnd w:id="13"/>
      <w:bookmarkEnd w:id="14"/>
      <w:bookmarkEnd w:id="15"/>
      <w:r>
        <w:rPr>
          <w:lang w:val="pt-BR"/>
        </w:rPr>
        <w:t>FA001 Esqueci a minha senha</w:t>
      </w:r>
    </w:p>
    <w:p>
      <w:pPr>
        <w:pStyle w:val="InfoBlue"/>
        <w:numPr>
          <w:ilvl w:val="0"/>
          <w:numId w:val="8"/>
        </w:numPr>
        <w:rPr>
          <w:lang w:val="pt-BR"/>
        </w:rPr>
      </w:pPr>
      <w:r>
        <w:rPr>
          <w:lang w:val="pt-BR"/>
        </w:rPr>
        <w:t>O usuário aciona o botão de login.</w:t>
      </w:r>
    </w:p>
    <w:p>
      <w:pPr>
        <w:pStyle w:val="InfoBlue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exibe uma tela com os campos necessários para efetuar o login [RN001] [RN002].</w:t>
      </w:r>
    </w:p>
    <w:p>
      <w:pPr>
        <w:pStyle w:val="InfoBlue"/>
        <w:numPr>
          <w:ilvl w:val="0"/>
          <w:numId w:val="8"/>
        </w:numPr>
        <w:rPr>
          <w:lang w:val="pt-BR"/>
        </w:rPr>
      </w:pPr>
      <w:r>
        <w:rPr>
          <w:lang w:val="pt-BR"/>
        </w:rPr>
        <w:t>O usuário aciona o botão de esqueci minha senha.</w:t>
      </w:r>
    </w:p>
    <w:p>
      <w:pPr>
        <w:pStyle w:val="InfoBlue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exibe um modal para o usuário informar o login e o e-mail.</w:t>
      </w:r>
    </w:p>
    <w:p>
      <w:pPr>
        <w:pStyle w:val="Corpodetexto"/>
        <w:numPr>
          <w:ilvl w:val="0"/>
          <w:numId w:val="8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valida os dados informados pelo usuário e retorna uma mensagem com a senha do usuário.</w:t>
      </w:r>
    </w:p>
    <w:p>
      <w:pPr>
        <w:pStyle w:val="Ttulo2"/>
        <w:numPr>
          <w:ilvl w:val="1"/>
          <w:numId w:val="2"/>
        </w:numPr>
        <w:rPr/>
      </w:pPr>
      <w:bookmarkStart w:id="16" w:name="_Toc410306421"/>
      <w:bookmarkEnd w:id="16"/>
      <w:r>
        <w:rPr>
          <w:lang w:val="pt-BR"/>
        </w:rPr>
        <w:t>Fluxos de Exceções</w:t>
      </w:r>
    </w:p>
    <w:p>
      <w:pPr>
        <w:pStyle w:val="Ttulo3"/>
        <w:numPr>
          <w:ilvl w:val="2"/>
          <w:numId w:val="2"/>
        </w:numPr>
        <w:rPr/>
      </w:pPr>
      <w:bookmarkStart w:id="17" w:name="_Toc410306422"/>
      <w:bookmarkEnd w:id="17"/>
      <w:r>
        <w:rPr>
          <w:lang w:val="pt-BR"/>
        </w:rPr>
        <w:t>FE001 Campo obrigatório não preenchido</w:t>
      </w:r>
    </w:p>
    <w:p>
      <w:pPr>
        <w:pStyle w:val="InfoBlue"/>
        <w:rPr>
          <w:lang w:val="pt-BR"/>
        </w:rPr>
      </w:pPr>
      <w:r>
        <w:rPr>
          <w:lang w:val="pt-BR"/>
        </w:rPr>
        <w:t>Caso o usuário deixe de informar algum campo obrigatório, o Sistema não vai permitir o login e destacar os campos que precisam ser preenchidos.</w:t>
      </w:r>
    </w:p>
    <w:p>
      <w:pPr>
        <w:pStyle w:val="Ttulo3"/>
        <w:numPr>
          <w:ilvl w:val="2"/>
          <w:numId w:val="2"/>
        </w:numPr>
        <w:rPr>
          <w:lang w:val="pt-BR"/>
        </w:rPr>
      </w:pPr>
      <w:bookmarkStart w:id="18" w:name="_Toc410306423"/>
      <w:r>
        <w:rPr>
          <w:lang w:val="pt-BR"/>
        </w:rPr>
        <w:t xml:space="preserve"> </w:t>
      </w:r>
      <w:bookmarkEnd w:id="18"/>
      <w:r>
        <w:rPr>
          <w:lang w:val="pt-BR"/>
        </w:rPr>
        <w:t>FE002 Dados inválidos</w:t>
      </w:r>
    </w:p>
    <w:p>
      <w:pPr>
        <w:pStyle w:val="InfoBlue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>Caso o usuário informe login ou senha inválidos, o Sistema não vai permitir o login e retorna uma mensagem para o usuário com dados inválidos.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2"/>
        </w:numPr>
        <w:rPr/>
      </w:pPr>
      <w:bookmarkStart w:id="19" w:name="_Toc410306424"/>
      <w:bookmarkEnd w:id="19"/>
      <w:r>
        <w:rPr>
          <w:lang w:val="pt-BR"/>
        </w:rPr>
        <w:t>Pós Condições</w:t>
      </w:r>
    </w:p>
    <w:p>
      <w:pPr>
        <w:pStyle w:val="Corpodetexto"/>
        <w:ind w:left="0" w:hanging="0"/>
        <w:rPr>
          <w:lang w:val="pt-BR"/>
        </w:rPr>
      </w:pPr>
      <w:r>
        <w:rPr>
          <w:sz w:val="24"/>
          <w:szCs w:val="24"/>
          <w:lang w:val="pt-BR"/>
        </w:rPr>
        <w:t>O Sistema redireciona o usuário para a página principal do usuário.21</w:t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2"/>
        </w:numPr>
        <w:rPr/>
      </w:pPr>
      <w:bookmarkStart w:id="20" w:name="_Toc410306425"/>
      <w:bookmarkEnd w:id="20"/>
      <w:r>
        <w:rPr>
          <w:lang w:val="pt-BR"/>
        </w:rPr>
        <w:t>Documentação Suplementar</w:t>
      </w:r>
    </w:p>
    <w:p>
      <w:pPr>
        <w:pStyle w:val="Ttulo2"/>
        <w:numPr>
          <w:ilvl w:val="1"/>
          <w:numId w:val="2"/>
        </w:numPr>
        <w:rPr/>
      </w:pPr>
      <w:bookmarkStart w:id="21" w:name="_Toc410306426"/>
      <w:bookmarkEnd w:id="21"/>
      <w:r>
        <w:rPr>
          <w:lang w:val="pt-BR"/>
        </w:rPr>
        <w:t>Regras de negócios</w:t>
      </w:r>
    </w:p>
    <w:p>
      <w:pPr>
        <w:pStyle w:val="InfoBlue"/>
        <w:rPr>
          <w:lang w:val="pt-BR"/>
        </w:rPr>
      </w:pPr>
      <w:r>
        <w:rPr>
          <w:lang w:val="pt-BR"/>
        </w:rPr>
        <w:t>RN001 – Após 5 tentativas de login sem sucesso, o usuário será temporariamente bloqueado.</w:t>
      </w:r>
    </w:p>
    <w:p>
      <w:pPr>
        <w:pStyle w:val="Corpodetexto"/>
        <w:ind w:left="0" w:hanging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RN002 – Sua sessão irá expirar após 5 minutos de inatividade.</w:t>
      </w:r>
    </w:p>
    <w:p>
      <w:pPr>
        <w:pStyle w:val="Ttulo2"/>
        <w:numPr>
          <w:ilvl w:val="1"/>
          <w:numId w:val="2"/>
        </w:numPr>
        <w:rPr/>
      </w:pPr>
      <w:bookmarkStart w:id="22" w:name="_Toc410306427"/>
      <w:bookmarkEnd w:id="22"/>
      <w:r>
        <w:rPr>
          <w:lang w:val="pt-BR"/>
        </w:rPr>
        <w:t>Requisitos não-funcionais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6"/>
        </w:numPr>
        <w:spacing w:lineRule="auto" w:line="355" w:before="0" w:after="143"/>
        <w:rPr/>
      </w:pPr>
      <w:r>
        <w:rPr/>
        <w:t xml:space="preserve">O sistema deve permanecer preferencialmente 24 horas 7 dias por semana online. </w:t>
      </w:r>
    </w:p>
    <w:p>
      <w:pPr>
        <w:pStyle w:val="Normal"/>
        <w:numPr>
          <w:ilvl w:val="0"/>
          <w:numId w:val="6"/>
        </w:numPr>
        <w:spacing w:lineRule="auto" w:line="259" w:before="0" w:after="210"/>
        <w:rPr>
          <w:color w:val="000000" w:themeColor="text1"/>
        </w:rPr>
      </w:pPr>
      <w:r>
        <w:rPr/>
        <w:t xml:space="preserve">O sistema deve ter um índice de falha de no máximo 2%. </w:t>
      </w:r>
    </w:p>
    <w:p>
      <w:pPr>
        <w:pStyle w:val="Normal"/>
        <w:numPr>
          <w:ilvl w:val="0"/>
          <w:numId w:val="6"/>
        </w:numPr>
        <w:spacing w:lineRule="auto" w:line="357" w:before="0" w:after="140"/>
        <w:rPr/>
      </w:pPr>
      <w:r>
        <w:rPr/>
        <w:t xml:space="preserve">O sistema deve ser implementado </w:t>
      </w:r>
      <w:r>
        <w:rPr/>
        <w:t>utilizando modelo de arquitetura MEAN stack.</w:t>
      </w:r>
    </w:p>
    <w:p>
      <w:pPr>
        <w:pStyle w:val="Topics"/>
        <w:numPr>
          <w:ilvl w:val="0"/>
          <w:numId w:val="0"/>
        </w:numPr>
        <w:suppressAutoHyphens w:val="true"/>
        <w:spacing w:before="60" w:after="120"/>
        <w:ind w:left="796" w:firstLine="620"/>
        <w:jc w:val="left"/>
        <w:rPr>
          <w:i/>
          <w:i/>
          <w:iCs/>
          <w:color w:val="0000FF"/>
          <w:sz w:val="20"/>
          <w:szCs w:val="20"/>
          <w:lang w:val="pt-BR"/>
        </w:rPr>
      </w:pPr>
      <w:r>
        <w:rPr>
          <w:i/>
          <w:iCs/>
          <w:color w:val="0000FF"/>
          <w:sz w:val="20"/>
          <w:szCs w:val="20"/>
          <w:lang w:val="pt-BR"/>
        </w:rPr>
      </w:r>
    </w:p>
    <w:p>
      <w:pPr>
        <w:pStyle w:val="Ttulo2"/>
        <w:numPr>
          <w:ilvl w:val="1"/>
          <w:numId w:val="2"/>
        </w:numPr>
        <w:rPr>
          <w:lang w:val="pt-BR"/>
        </w:rPr>
      </w:pPr>
      <w:bookmarkStart w:id="23" w:name="_Toc410306428"/>
      <w:bookmarkEnd w:id="23"/>
      <w:r>
        <w:rPr>
          <w:lang w:val="pt-BR"/>
        </w:rPr>
        <w:t>Interface Externa (telas e relatórios)</w:t>
      </w:r>
    </w:p>
    <w:p>
      <w:pPr>
        <w:pStyle w:val="InfoBlue"/>
        <w:rPr>
          <w:lang w:val="pt-BR"/>
        </w:rPr>
      </w:pPr>
      <w:r>
        <w:rPr>
          <w:lang w:val="pt-BR"/>
        </w:rPr>
        <w:t>N/A</w:t>
      </w:r>
    </w:p>
    <w:p>
      <w:pPr>
        <w:pStyle w:val="Ttulo3"/>
        <w:numPr>
          <w:ilvl w:val="2"/>
          <w:numId w:val="2"/>
        </w:numPr>
        <w:rPr/>
      </w:pPr>
      <w:bookmarkStart w:id="24" w:name="_Toc410306429"/>
      <w:r>
        <w:rPr>
          <w:lang w:val="pt-BR"/>
        </w:rPr>
        <w:t>L</w:t>
      </w:r>
      <w:r>
        <w:rPr>
          <w:lang w:val="pt-BR"/>
        </w:rPr>
        <w:t>ayout</w:t>
      </w:r>
      <w:bookmarkEnd w:id="24"/>
      <w:r>
        <w:rPr>
          <w:lang w:val="pt-BR"/>
        </w:rPr>
        <w:t xml:space="preserve"> sugerido (desenho da tela)</w:t>
      </w:r>
    </w:p>
    <w:p>
      <w:pPr>
        <w:pStyle w:val="Normal"/>
        <w:rPr>
          <w:lang w:val="en-US" w:eastAsia="en-US"/>
        </w:rPr>
      </w:pPr>
      <w:r>
        <w:rPr/>
        <w:drawing>
          <wp:inline distT="0" distB="0" distL="0" distR="0">
            <wp:extent cx="6611620" cy="38290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2"/>
          <w:numId w:val="2"/>
        </w:numPr>
        <w:rPr>
          <w:lang w:val="pt-BR"/>
        </w:rPr>
      </w:pPr>
      <w:bookmarkStart w:id="25" w:name="_Toc410306430"/>
      <w:bookmarkEnd w:id="25"/>
      <w:r>
        <w:rPr>
          <w:lang w:val="pt-BR"/>
        </w:rPr>
        <w:t xml:space="preserve">Lista de campos da interface </w:t>
      </w:r>
    </w:p>
    <w:tbl>
      <w:tblPr>
        <w:tblW w:w="9191" w:type="dxa"/>
        <w:jc w:val="left"/>
        <w:tblInd w:w="0" w:type="dxa"/>
        <w:tblBorders>
          <w:top w:val="double" w:sz="6" w:space="0" w:color="00000A"/>
          <w:left w:val="doub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69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34"/>
        <w:gridCol w:w="1555"/>
        <w:gridCol w:w="1316"/>
        <w:gridCol w:w="1134"/>
        <w:gridCol w:w="1275"/>
        <w:gridCol w:w="993"/>
        <w:gridCol w:w="1983"/>
      </w:tblGrid>
      <w:tr>
        <w:trPr>
          <w:trHeight w:val="134" w:hRule="atLeast"/>
          <w:cantSplit w:val="true"/>
        </w:trPr>
        <w:tc>
          <w:tcPr>
            <w:tcW w:w="934" w:type="dxa"/>
            <w:tcBorders>
              <w:top w:val="doub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55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16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134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75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93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983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rPr>
          <w:trHeight w:val="335" w:hRule="atLeast"/>
          <w:cantSplit w:val="true"/>
        </w:trPr>
        <w:tc>
          <w:tcPr>
            <w:tcW w:w="934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Login</w:t>
            </w:r>
          </w:p>
        </w:tc>
        <w:tc>
          <w:tcPr>
            <w:tcW w:w="1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Login do usuário que vai acessar o Sistema.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Até 15 dígitos</w:t>
            </w:r>
          </w:p>
        </w:tc>
        <w:tc>
          <w:tcPr>
            <w:tcW w:w="9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Texto</w:t>
            </w: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Obrigatório</w:t>
            </w:r>
          </w:p>
        </w:tc>
      </w:tr>
      <w:tr>
        <w:trPr>
          <w:cantSplit w:val="true"/>
        </w:trPr>
        <w:tc>
          <w:tcPr>
            <w:tcW w:w="934" w:type="dxa"/>
            <w:tcBorders>
              <w:top w:val="single" w:sz="6" w:space="0" w:color="00000A"/>
              <w:left w:val="double" w:sz="6" w:space="0" w:color="00000A"/>
              <w:bottom w:val="double" w:sz="6" w:space="0" w:color="00000A"/>
              <w:right w:val="single" w:sz="6" w:space="0" w:color="00000A"/>
              <w:insideH w:val="doub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555" w:type="dxa"/>
            <w:tcBorders>
              <w:top w:val="sing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  <w:insideH w:val="doub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Senha</w:t>
            </w:r>
          </w:p>
        </w:tc>
        <w:tc>
          <w:tcPr>
            <w:tcW w:w="1316" w:type="dxa"/>
            <w:tcBorders>
              <w:top w:val="sing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  <w:insideH w:val="doub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Senha do usuário para acessar o Sistema.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  <w:insideH w:val="doub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  <w:insideH w:val="doub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No mínimo 8 dígitos.</w:t>
            </w:r>
          </w:p>
        </w:tc>
        <w:tc>
          <w:tcPr>
            <w:tcW w:w="993" w:type="dxa"/>
            <w:tcBorders>
              <w:top w:val="sing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  <w:insideH w:val="doub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Alfanumérico</w:t>
            </w: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Obrigatório</w:t>
            </w:r>
          </w:p>
        </w:tc>
      </w:tr>
    </w:tbl>
    <w:p>
      <w:pPr>
        <w:pStyle w:val="Ttulo3"/>
        <w:numPr>
          <w:ilvl w:val="2"/>
          <w:numId w:val="2"/>
        </w:numPr>
        <w:rPr/>
      </w:pPr>
      <w:bookmarkStart w:id="26" w:name="_Toc410306431"/>
      <w:bookmarkEnd w:id="26"/>
      <w:r>
        <w:rPr>
          <w:lang w:val="pt-BR"/>
        </w:rPr>
        <w:t xml:space="preserve">Lista de comandos da interface </w:t>
      </w:r>
    </w:p>
    <w:tbl>
      <w:tblPr>
        <w:tblW w:w="9190" w:type="dxa"/>
        <w:jc w:val="left"/>
        <w:tblInd w:w="0" w:type="dxa"/>
        <w:tblBorders>
          <w:top w:val="double" w:sz="6" w:space="0" w:color="00000A"/>
          <w:left w:val="doub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69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20"/>
        <w:gridCol w:w="1559"/>
        <w:gridCol w:w="2977"/>
        <w:gridCol w:w="3733"/>
      </w:tblGrid>
      <w:tr>
        <w:trPr>
          <w:cantSplit w:val="true"/>
        </w:trPr>
        <w:tc>
          <w:tcPr>
            <w:tcW w:w="920" w:type="dxa"/>
            <w:tcBorders>
              <w:top w:val="doub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59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977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3733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rPr>
          <w:cantSplit w:val="true"/>
        </w:trPr>
        <w:tc>
          <w:tcPr>
            <w:tcW w:w="920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/>
            </w:pPr>
            <w:r>
              <w:rPr>
                <w:lang w:val="pt-BR"/>
              </w:rPr>
              <w:t>Entrar</w:t>
            </w:r>
          </w:p>
        </w:tc>
        <w:tc>
          <w:tcPr>
            <w:tcW w:w="2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Redireciona o usuário para página principal.</w:t>
            </w:r>
          </w:p>
        </w:tc>
        <w:tc>
          <w:tcPr>
            <w:tcW w:w="3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Sempre habilitado</w:t>
            </w:r>
          </w:p>
        </w:tc>
      </w:tr>
      <w:tr>
        <w:trPr>
          <w:cantSplit w:val="true"/>
        </w:trPr>
        <w:tc>
          <w:tcPr>
            <w:tcW w:w="920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Esqueci a minha senha</w:t>
            </w:r>
          </w:p>
        </w:tc>
        <w:tc>
          <w:tcPr>
            <w:tcW w:w="2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Redireciona o usuário para a página de alterar senha</w:t>
            </w:r>
          </w:p>
        </w:tc>
        <w:tc>
          <w:tcPr>
            <w:tcW w:w="3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spacing w:lineRule="atLeast" w:line="240" w:before="0" w:after="120"/>
              <w:ind w:left="58" w:hanging="58"/>
              <w:jc w:val="both"/>
              <w:rPr>
                <w:lang w:val="pt-BR"/>
              </w:rPr>
            </w:pPr>
            <w:r>
              <w:rPr>
                <w:lang w:val="pt-BR"/>
              </w:rPr>
              <w:t>Sempre habilitado</w:t>
            </w:r>
          </w:p>
        </w:tc>
      </w:tr>
      <w:tr>
        <w:trPr>
          <w:cantSplit w:val="true"/>
        </w:trPr>
        <w:tc>
          <w:tcPr>
            <w:tcW w:w="920" w:type="dxa"/>
            <w:tcBorders>
              <w:top w:val="single" w:sz="6" w:space="0" w:color="00000A"/>
              <w:left w:val="double" w:sz="6" w:space="0" w:color="00000A"/>
              <w:bottom w:val="double" w:sz="6" w:space="0" w:color="00000A"/>
              <w:right w:val="single" w:sz="6" w:space="0" w:color="00000A"/>
              <w:insideH w:val="doub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spacing w:before="40" w:after="40"/>
              <w:jc w:val="both"/>
              <w:rPr/>
            </w:pPr>
            <w:r>
              <w:rPr/>
              <w:t>3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  <w:insideH w:val="doub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Cancelar</w:t>
            </w:r>
          </w:p>
        </w:tc>
        <w:tc>
          <w:tcPr>
            <w:tcW w:w="2977" w:type="dxa"/>
            <w:tcBorders>
              <w:top w:val="single" w:sz="6" w:space="0" w:color="00000A"/>
              <w:left w:val="single" w:sz="6" w:space="0" w:color="00000A"/>
              <w:bottom w:val="double" w:sz="6" w:space="0" w:color="00000A"/>
              <w:right w:val="single" w:sz="6" w:space="0" w:color="00000A"/>
              <w:insideH w:val="doub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Redireciona o usuário para a página anterior.</w:t>
            </w:r>
          </w:p>
        </w:tc>
        <w:tc>
          <w:tcPr>
            <w:tcW w:w="3733" w:type="dxa"/>
            <w:tcBorders>
              <w:top w:val="single" w:sz="6" w:space="0" w:color="00000A"/>
              <w:left w:val="sing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Sempre habilitado</w:t>
            </w:r>
          </w:p>
        </w:tc>
      </w:tr>
    </w:tbl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2"/>
        </w:numPr>
        <w:rPr/>
      </w:pPr>
      <w:bookmarkStart w:id="27" w:name="_Toc410306432"/>
      <w:bookmarkStart w:id="28" w:name="_Toc410306433"/>
      <w:bookmarkEnd w:id="27"/>
      <w:bookmarkEnd w:id="28"/>
      <w:r>
        <w:rPr>
          <w:lang w:val="pt-BR"/>
        </w:rPr>
        <w:t>Diagrama de Interação</w:t>
      </w:r>
    </w:p>
    <w:p>
      <w:pPr>
        <w:pStyle w:val="Normal"/>
        <w:jc w:val="center"/>
        <w:rPr>
          <w:lang w:val="en-US" w:eastAsia="en-US"/>
        </w:rPr>
      </w:pPr>
      <w:r>
        <w:rPr/>
        <w:drawing>
          <wp:inline distT="0" distB="3810" distL="0" distR="7620">
            <wp:extent cx="3688080" cy="176784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numPr>
          <w:ilvl w:val="1"/>
          <w:numId w:val="2"/>
        </w:numPr>
        <w:rPr/>
      </w:pPr>
      <w:bookmarkStart w:id="29" w:name="_Toc410306433"/>
      <w:bookmarkEnd w:id="29"/>
      <w:r>
        <w:rPr>
          <w:lang w:val="pt-BR"/>
        </w:rPr>
        <w:t xml:space="preserve">Diagrama de Classes  </w:t>
      </w:r>
    </w:p>
    <w:p>
      <w:pPr>
        <w:pStyle w:val="Normal"/>
        <w:jc w:val="center"/>
        <w:rPr>
          <w:lang w:eastAsia="en-US"/>
        </w:rPr>
      </w:pPr>
      <w:r>
        <w:rPr>
          <w:lang w:eastAsia="en-US"/>
        </w:rPr>
      </w:r>
    </w:p>
    <w:p>
      <w:pPr>
        <w:pStyle w:val="Normal"/>
        <w:jc w:val="center"/>
        <w:rPr>
          <w:lang w:eastAsia="en-US"/>
        </w:rPr>
      </w:pPr>
      <w:r>
        <w:rPr/>
        <w:drawing>
          <wp:inline distT="0" distB="0" distL="0" distR="0">
            <wp:extent cx="4572000" cy="360045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numPr>
          <w:ilvl w:val="1"/>
          <w:numId w:val="2"/>
        </w:numPr>
        <w:rPr/>
      </w:pPr>
      <w:bookmarkStart w:id="30" w:name="_Toc410306434"/>
      <w:bookmarkEnd w:id="30"/>
      <w:r>
        <w:rPr>
          <w:lang w:val="pt-BR"/>
        </w:rPr>
        <w:t>Classes persistentes</w:t>
      </w:r>
    </w:p>
    <w:p>
      <w:pPr>
        <w:pStyle w:val="InfoBlue"/>
        <w:ind w:left="0" w:hanging="0"/>
        <w:rPr>
          <w:lang w:val="pt-BR"/>
        </w:rPr>
      </w:pPr>
      <w:r>
        <w:rPr>
          <w:lang w:val="pt-BR"/>
        </w:rPr>
      </w:r>
    </w:p>
    <w:tbl>
      <w:tblPr>
        <w:tblW w:w="8859" w:type="dxa"/>
        <w:jc w:val="left"/>
        <w:tblInd w:w="0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9" w:type="dxa"/>
          <w:bottom w:w="0" w:type="dxa"/>
          <w:right w:w="70" w:type="dxa"/>
        </w:tblCellMar>
        <w:tblLook w:firstRow="1" w:noVBand="0" w:lastRow="0" w:firstColumn="1" w:lastColumn="0" w:noHBand="0" w:val="00a0"/>
      </w:tblPr>
      <w:tblGrid>
        <w:gridCol w:w="1063"/>
        <w:gridCol w:w="3207"/>
        <w:gridCol w:w="4589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89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  <w:insideH w:val="single" w:sz="6" w:space="0" w:color="000001"/>
              <w:insideV w:val="doub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Usuário</w:t>
            </w:r>
          </w:p>
        </w:tc>
        <w:tc>
          <w:tcPr>
            <w:tcW w:w="45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  <w:insideH w:val="single" w:sz="6" w:space="0" w:color="000001"/>
              <w:insideV w:val="doub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Classe pai dos usuários que terão acesso ao sistema, onde vamos armazenar os métodos iguais.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Administrador</w:t>
            </w:r>
          </w:p>
        </w:tc>
        <w:tc>
          <w:tcPr>
            <w:tcW w:w="45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  <w:insideH w:val="single" w:sz="6" w:space="0" w:color="000001"/>
              <w:insideV w:val="doub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Onde será armazenado os administradores do sistema.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spacing w:before="40" w:after="40"/>
              <w:rPr/>
            </w:pPr>
            <w:r>
              <w:rPr/>
              <w:t>Médico</w:t>
            </w:r>
          </w:p>
        </w:tc>
        <w:tc>
          <w:tcPr>
            <w:tcW w:w="45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  <w:insideH w:val="single" w:sz="6" w:space="0" w:color="000001"/>
              <w:insideV w:val="doub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 xml:space="preserve">Onde será armazenado os </w:t>
            </w:r>
            <w:r>
              <w:rPr/>
              <w:t>médicos</w:t>
            </w:r>
            <w:r>
              <w:rPr/>
              <w:t xml:space="preserve"> do sistema. </w:t>
            </w:r>
          </w:p>
        </w:tc>
      </w:tr>
    </w:tbl>
    <w:p>
      <w:pPr>
        <w:pStyle w:val="Ttulo3"/>
        <w:numPr>
          <w:ilvl w:val="2"/>
          <w:numId w:val="2"/>
        </w:numPr>
        <w:rPr/>
      </w:pPr>
      <w:bookmarkStart w:id="31" w:name="_Toc410306435"/>
      <w:bookmarkEnd w:id="31"/>
      <w:r>
        <w:rPr>
          <w:lang w:val="pt-BR"/>
        </w:rPr>
        <w:t>Descrição das classes persistentes</w:t>
      </w:r>
    </w:p>
    <w:p>
      <w:pPr>
        <w:pStyle w:val="InfoBlue"/>
        <w:ind w:left="0" w:hanging="0"/>
        <w:rPr>
          <w:lang w:val="pt-BR"/>
        </w:rPr>
      </w:pPr>
      <w:r>
        <w:rPr>
          <w:lang w:val="pt-BR"/>
        </w:rPr>
      </w:r>
    </w:p>
    <w:tbl>
      <w:tblPr>
        <w:tblW w:w="9220" w:type="dxa"/>
        <w:jc w:val="left"/>
        <w:tblInd w:w="30" w:type="dxa"/>
        <w:tblBorders>
          <w:top w:val="double" w:sz="4" w:space="0" w:color="00000A"/>
          <w:left w:val="doub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69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079"/>
        <w:gridCol w:w="1425"/>
        <w:gridCol w:w="1294"/>
        <w:gridCol w:w="1295"/>
        <w:gridCol w:w="1497"/>
        <w:gridCol w:w="1497"/>
        <w:gridCol w:w="1132"/>
      </w:tblGrid>
      <w:tr>
        <w:trPr/>
        <w:tc>
          <w:tcPr>
            <w:tcW w:w="1079" w:type="dxa"/>
            <w:tcBorders>
              <w:top w:val="double" w:sz="4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25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94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consulta (por dia)</w:t>
            </w:r>
          </w:p>
        </w:tc>
        <w:tc>
          <w:tcPr>
            <w:tcW w:w="1295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atualização (por dia)</w:t>
            </w:r>
          </w:p>
        </w:tc>
        <w:tc>
          <w:tcPr>
            <w:tcW w:w="1497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Cardinalidade inicial</w:t>
            </w:r>
          </w:p>
        </w:tc>
        <w:tc>
          <w:tcPr>
            <w:tcW w:w="1497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Cardinalidade máxima</w:t>
            </w:r>
          </w:p>
        </w:tc>
        <w:tc>
          <w:tcPr>
            <w:tcW w:w="1132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>
        <w:trPr/>
        <w:tc>
          <w:tcPr>
            <w:tcW w:w="1079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Usuários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200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50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1550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7100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Não pode haver campo nulo.</w:t>
            </w:r>
          </w:p>
        </w:tc>
      </w:tr>
      <w:tr>
        <w:trPr/>
        <w:tc>
          <w:tcPr>
            <w:tcW w:w="1079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Administrador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5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50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100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Não pode haver campo nulo.</w:t>
            </w:r>
          </w:p>
        </w:tc>
      </w:tr>
      <w:tr>
        <w:trPr/>
        <w:tc>
          <w:tcPr>
            <w:tcW w:w="1079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rPr/>
            </w:pPr>
            <w:r>
              <w:rPr/>
              <w:t>Médicos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50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10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500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2000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Não pode haver campo nulo.</w:t>
            </w:r>
          </w:p>
        </w:tc>
      </w:tr>
    </w:tbl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2"/>
        </w:numPr>
        <w:rPr>
          <w:lang w:val="pt-BR"/>
        </w:rPr>
      </w:pPr>
      <w:bookmarkStart w:id="32" w:name="_Toc410306436"/>
      <w:bookmarkEnd w:id="32"/>
      <w:r>
        <w:rPr>
          <w:lang w:val="pt-BR"/>
        </w:rPr>
        <w:t xml:space="preserve">Critérios de aceitação do Requisito 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tbl>
      <w:tblPr>
        <w:tblW w:w="9254" w:type="dxa"/>
        <w:jc w:val="left"/>
        <w:tblInd w:w="30" w:type="dxa"/>
        <w:tblBorders>
          <w:top w:val="double" w:sz="4" w:space="0" w:color="00000A"/>
          <w:left w:val="doub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69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607"/>
        <w:gridCol w:w="5669"/>
        <w:gridCol w:w="852"/>
        <w:gridCol w:w="709"/>
        <w:gridCol w:w="1417"/>
      </w:tblGrid>
      <w:tr>
        <w:trPr>
          <w:trHeight w:val="317" w:hRule="atLeast"/>
        </w:trPr>
        <w:tc>
          <w:tcPr>
            <w:tcW w:w="607" w:type="dxa"/>
            <w:tcBorders>
              <w:top w:val="double" w:sz="4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Nº</w:t>
            </w:r>
          </w:p>
        </w:tc>
        <w:tc>
          <w:tcPr>
            <w:tcW w:w="5669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Item a ser cumprido</w:t>
            </w:r>
          </w:p>
        </w:tc>
        <w:tc>
          <w:tcPr>
            <w:tcW w:w="852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709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17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Não se aplica</w:t>
            </w:r>
          </w:p>
        </w:tc>
      </w:tr>
      <w:tr>
        <w:trPr>
          <w:trHeight w:val="884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/>
            </w:pPr>
            <w:r>
              <w:rPr/>
              <w:t xml:space="preserve">A descrição do caso de uso mostra com clareza qual a funcionalidade que será especificada e qual seu objetivo?  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X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1154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>
                <w:color w:val="00FF00"/>
                <w:u w:val="double"/>
              </w:rPr>
            </w:pPr>
            <w:r>
              <w:rPr/>
              <w:t xml:space="preserve">Considerando que cada desvio que há em um fluxo (fluxo alternativo, subfluxo ou caso de uso), após o seguirmos e retomarmos ao ponto onde estávamos, o fluxo principal inicia e termina o caso de uso?   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X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594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>
                <w:color w:val="00FF00"/>
                <w:u w:val="double"/>
              </w:rPr>
            </w:pPr>
            <w:r>
              <w:rPr/>
              <w:t>O fluxo principal executa algo relevante para o usuário, uma consulta, por exemplo?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X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646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>
                <w:color w:val="00FF00"/>
                <w:u w:val="double"/>
              </w:rPr>
            </w:pPr>
            <w:r>
              <w:rPr/>
              <w:t>Todas as regras de negócio referentes ao caso de uso foram declaradas e utilizadas adequadamente por ele?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X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586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Os relacionamentos com outros casos de uso (caso existam) estão presentes na descrição?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586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>
                <w:color w:val="00FF00"/>
                <w:u w:val="double"/>
              </w:rPr>
            </w:pPr>
            <w:r>
              <w:rPr/>
              <w:t>A comunicação direta com outro sistema (caso exista) está presente na descrição?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581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>
                <w:color w:val="00FF00"/>
                <w:u w:val="double"/>
              </w:rPr>
            </w:pPr>
            <w:r>
              <w:rPr/>
              <w:t>Os requisitos não funcionais relativos a esse caso de uso foram identificados?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549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O diagrama de interação está adequado com a descrição do caso de uso?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549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 xml:space="preserve">As classes usadas no caso de uso foram devidamente modeladas e detalhadas? 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549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Os objetos/classes usados no diagrama de interação estão representados no diagrama de classes?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4" w:space="0" w:color="00000A"/>
              <w:insideH w:val="single" w:sz="6" w:space="0" w:color="00000A"/>
              <w:insideV w:val="doub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  <w:tr>
        <w:trPr>
          <w:trHeight w:val="549" w:hRule="atLeast"/>
        </w:trPr>
        <w:tc>
          <w:tcPr>
            <w:tcW w:w="607" w:type="dxa"/>
            <w:tcBorders>
              <w:top w:val="single" w:sz="6" w:space="0" w:color="00000A"/>
              <w:left w:val="double" w:sz="4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5669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keepNext w:val="true"/>
              <w:widowControl/>
              <w:spacing w:lineRule="auto" w:line="240" w:before="40" w:after="40"/>
              <w:ind w:left="0" w:hanging="0"/>
              <w:rPr/>
            </w:pPr>
            <w:r>
              <w:rPr/>
              <w:t>Os atributos das interfaces de usuário do caso de uso estão presentes nas classes representadas no diagrama de classes?</w:t>
            </w:r>
          </w:p>
        </w:tc>
        <w:tc>
          <w:tcPr>
            <w:tcW w:w="852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vAlign w:val="center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7621"/>
      <w:gridCol w:w="1864"/>
    </w:tblGrid>
    <w:tr>
      <w:trPr>
        <w:cantSplit w:val="true"/>
      </w:trPr>
      <w:tc>
        <w:tcPr>
          <w:tcW w:w="7621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1864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>
              <w:b/>
            </w:rPr>
            <w:t>Portal da Saúde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  <w:vAlign w:val="bottom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 xml:space="preserve">Versão:   </w:t>
          </w:r>
          <w:r>
            <w:rPr/>
            <w:t>1</w:t>
          </w:r>
          <w:r>
            <w:rPr/>
            <w:t>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Proposta de Desenvolvimento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Data:  </w:t>
          </w:r>
          <w:r>
            <w:rPr/>
            <w:fldChar w:fldCharType="begin"/>
          </w:r>
          <w:r>
            <w:instrText> DATE \@"d\/M\/yyyy" </w:instrText>
          </w:r>
          <w:r>
            <w:fldChar w:fldCharType="separate"/>
          </w:r>
          <w:r>
            <w:t>28/8/2018</w:t>
          </w:r>
          <w:r>
            <w:fldChar w:fldCharType="end"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i w:val="false"/>
        <w:rFonts w:cs="Times New Roman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paragraph" w:styleId="Ttulo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spacing w:lineRule="atLeast" w:line="240" w:before="120" w:after="60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widowControl w:val="false"/>
      <w:numPr>
        <w:ilvl w:val="4"/>
        <w:numId w:val="1"/>
      </w:numPr>
      <w:spacing w:lineRule="atLeast" w:line="240" w:before="240" w:after="6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false"/>
      <w:numPr>
        <w:ilvl w:val="5"/>
        <w:numId w:val="1"/>
      </w:numPr>
      <w:spacing w:lineRule="atLeast" w:line="240" w:before="240" w:after="60"/>
      <w:ind w:left="2880" w:hanging="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false"/>
      <w:numPr>
        <w:ilvl w:val="6"/>
        <w:numId w:val="1"/>
      </w:numPr>
      <w:spacing w:lineRule="atLeast" w:line="240" w:before="240" w:after="60"/>
      <w:ind w:left="2880" w:hanging="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false"/>
      <w:numPr>
        <w:ilvl w:val="7"/>
        <w:numId w:val="1"/>
      </w:numPr>
      <w:spacing w:lineRule="atLeast" w:line="240" w:before="240" w:after="60"/>
      <w:ind w:left="2880" w:hanging="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false"/>
      <w:numPr>
        <w:ilvl w:val="8"/>
        <w:numId w:val="1"/>
      </w:numPr>
      <w:spacing w:lineRule="atLeast" w:line="240" w:before="240" w:after="60"/>
      <w:ind w:left="2880" w:hanging="0"/>
      <w:outlineLvl w:val="8"/>
    </w:pPr>
    <w:rPr>
      <w:b/>
      <w:i/>
      <w:sz w:val="18"/>
      <w:szCs w:val="20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LinkdaInternet">
    <w:name w:val="Link da Internet"/>
    <w:uiPriority w:val="99"/>
    <w:rPr>
      <w:color w:val="0000FF"/>
      <w:u w:val="single"/>
    </w:rPr>
  </w:style>
  <w:style w:type="character" w:styleId="TextodebaloChar" w:customStyle="1">
    <w:name w:val="Texto de balão Char"/>
    <w:link w:val="Textodebalo"/>
    <w:qFormat/>
    <w:rsid w:val="00764db3"/>
    <w:rPr>
      <w:rFonts w:ascii="Tahoma" w:hAnsi="Tahoma" w:cs="Tahoma"/>
      <w:sz w:val="16"/>
      <w:szCs w:val="16"/>
    </w:rPr>
  </w:style>
  <w:style w:type="character" w:styleId="Corpodetexto2Char" w:customStyle="1">
    <w:name w:val="Corpo de texto 2 Char"/>
    <w:link w:val="Corpodetexto2"/>
    <w:qFormat/>
    <w:rsid w:val="003256a0"/>
    <w:rPr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">
    <w:name w:val="ListLabel 7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">
    <w:name w:val="ListLabel 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0">
    <w:name w:val="ListLabel 10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1">
    <w:name w:val="ListLabel 11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3">
    <w:name w:val="ListLabel 13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4">
    <w:name w:val="ListLabel 14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i w:val="false"/>
      <w:color w:val="00000A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Times New Roman" w:cs="Times New Roman"/>
      <w:i w:val="false"/>
      <w:color w:val="00000A"/>
      <w:sz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keepLines/>
      <w:widowControl w:val="false"/>
      <w:spacing w:lineRule="atLeast" w:line="240" w:before="0" w:after="120"/>
      <w:ind w:left="720" w:hanging="0"/>
    </w:pPr>
    <w:rPr>
      <w:sz w:val="20"/>
      <w:szCs w:val="20"/>
      <w:lang w:val="en-US" w:eastAsia="en-US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InfoBlue" w:customStyle="1">
    <w:name w:val="InfoBlue"/>
    <w:basedOn w:val="Normal"/>
    <w:autoRedefine/>
    <w:qFormat/>
    <w:rsid w:val="00175c85"/>
    <w:pPr>
      <w:widowControl w:val="false"/>
      <w:tabs>
        <w:tab w:val="left" w:pos="540" w:leader="none"/>
        <w:tab w:val="left" w:pos="1260" w:leader="none"/>
      </w:tabs>
      <w:spacing w:lineRule="atLeast" w:line="240" w:before="0" w:after="120"/>
      <w:ind w:left="58" w:hanging="58"/>
      <w:jc w:val="both"/>
    </w:pPr>
    <w:rPr>
      <w:lang w:val="en-US" w:eastAsia="en-US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</w:pPr>
    <w:rPr>
      <w:sz w:val="20"/>
      <w:szCs w:val="20"/>
      <w:lang w:val="en-US" w:eastAsia="en-US"/>
    </w:rPr>
  </w:style>
  <w:style w:type="paragraph" w:styleId="Ttulododocumento">
    <w:name w:val="Title"/>
    <w:basedOn w:val="Normal"/>
    <w:next w:val="Normal"/>
    <w:qFormat/>
    <w:pPr>
      <w:widowControl w:val="false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mrio1">
    <w:name w:val="TOC 1"/>
    <w:basedOn w:val="Normal"/>
    <w:next w:val="Normal"/>
    <w:autoRedefine/>
    <w:uiPriority w:val="39"/>
    <w:pPr>
      <w:widowControl w:val="false"/>
      <w:tabs>
        <w:tab w:val="right" w:pos="9360" w:leader="none"/>
      </w:tabs>
      <w:spacing w:lineRule="atLeast" w:line="240" w:before="240" w:after="60"/>
      <w:ind w:right="720" w:hanging="0"/>
    </w:pPr>
    <w:rPr>
      <w:sz w:val="20"/>
      <w:szCs w:val="20"/>
      <w:lang w:val="en-US" w:eastAsia="en-US"/>
    </w:rPr>
  </w:style>
  <w:style w:type="paragraph" w:styleId="Sumrio2">
    <w:name w:val="TOC 2"/>
    <w:basedOn w:val="Normal"/>
    <w:next w:val="Normal"/>
    <w:autoRedefine/>
    <w:uiPriority w:val="39"/>
    <w:pPr>
      <w:widowControl w:val="false"/>
      <w:tabs>
        <w:tab w:val="right" w:pos="9360" w:leader="none"/>
      </w:tabs>
      <w:spacing w:lineRule="atLeast" w:line="240"/>
      <w:ind w:left="432" w:right="720" w:hanging="0"/>
    </w:pPr>
    <w:rPr>
      <w:sz w:val="20"/>
      <w:szCs w:val="20"/>
      <w:lang w:val="en-US" w:eastAsia="en-US"/>
    </w:rPr>
  </w:style>
  <w:style w:type="paragraph" w:styleId="Sumrio3">
    <w:name w:val="TOC 3"/>
    <w:basedOn w:val="Normal"/>
    <w:next w:val="Normal"/>
    <w:autoRedefine/>
    <w:uiPriority w:val="39"/>
    <w:pPr>
      <w:widowControl w:val="false"/>
      <w:tabs>
        <w:tab w:val="left" w:pos="1440" w:leader="none"/>
        <w:tab w:val="right" w:pos="9360" w:leader="none"/>
      </w:tabs>
      <w:spacing w:lineRule="atLeast" w:line="240"/>
      <w:ind w:left="864" w:hanging="0"/>
    </w:pPr>
    <w:rPr>
      <w:sz w:val="20"/>
      <w:szCs w:val="20"/>
      <w:lang w:val="en-US" w:eastAsia="en-US"/>
    </w:rPr>
  </w:style>
  <w:style w:type="paragraph" w:styleId="Cabealho">
    <w:name w:val="Header"/>
    <w:basedOn w:val="Normal"/>
    <w:pPr>
      <w:widowControl w:val="false"/>
      <w:tabs>
        <w:tab w:val="center" w:pos="4320" w:leader="none"/>
        <w:tab w:val="right" w:pos="8640" w:leader="none"/>
      </w:tabs>
      <w:spacing w:lineRule="atLeast" w:line="240"/>
    </w:pPr>
    <w:rPr>
      <w:sz w:val="20"/>
      <w:szCs w:val="20"/>
      <w:lang w:val="en-US" w:eastAsia="en-US"/>
    </w:rPr>
  </w:style>
  <w:style w:type="paragraph" w:styleId="Rodap">
    <w:name w:val="Footer"/>
    <w:basedOn w:val="Normal"/>
    <w:pPr>
      <w:widowControl w:val="false"/>
      <w:tabs>
        <w:tab w:val="center" w:pos="4320" w:leader="none"/>
        <w:tab w:val="right" w:pos="8640" w:leader="none"/>
      </w:tabs>
      <w:spacing w:lineRule="atLeast" w:line="240"/>
    </w:pPr>
    <w:rPr>
      <w:sz w:val="20"/>
      <w:szCs w:val="20"/>
      <w:lang w:val="en-US" w:eastAsia="en-US"/>
    </w:rPr>
  </w:style>
  <w:style w:type="paragraph" w:styleId="Sumrio4">
    <w:name w:val="TOC 4"/>
    <w:basedOn w:val="Normal"/>
    <w:next w:val="Normal"/>
    <w:autoRedefine/>
    <w:semiHidden/>
    <w:rsid w:val="007412fc"/>
    <w:pPr>
      <w:ind w:left="1247" w:hanging="0"/>
    </w:pPr>
    <w:rPr>
      <w:sz w:val="20"/>
    </w:rPr>
  </w:style>
  <w:style w:type="paragraph" w:styleId="Sumrio5">
    <w:name w:val="TOC 5"/>
    <w:basedOn w:val="Normal"/>
    <w:next w:val="Normal"/>
    <w:autoRedefine/>
    <w:semiHidden/>
    <w:rsid w:val="007412fc"/>
    <w:pPr>
      <w:ind w:left="1418" w:hanging="0"/>
    </w:pPr>
    <w:rPr>
      <w:sz w:val="20"/>
    </w:rPr>
  </w:style>
  <w:style w:type="paragraph" w:styleId="Sumrio6">
    <w:name w:val="TOC 6"/>
    <w:basedOn w:val="Normal"/>
    <w:next w:val="Normal"/>
    <w:autoRedefine/>
    <w:semiHidden/>
    <w:pPr>
      <w:ind w:left="1200" w:hanging="0"/>
    </w:pPr>
    <w:rPr/>
  </w:style>
  <w:style w:type="paragraph" w:styleId="Sumrio7">
    <w:name w:val="TOC 7"/>
    <w:basedOn w:val="Normal"/>
    <w:next w:val="Normal"/>
    <w:autoRedefine/>
    <w:semiHidden/>
    <w:pPr>
      <w:ind w:left="1440" w:hanging="0"/>
    </w:pPr>
    <w:rPr/>
  </w:style>
  <w:style w:type="paragraph" w:styleId="Sumrio8">
    <w:name w:val="TOC 8"/>
    <w:basedOn w:val="Normal"/>
    <w:next w:val="Normal"/>
    <w:autoRedefine/>
    <w:semiHidden/>
    <w:pPr>
      <w:ind w:left="1680" w:hanging="0"/>
    </w:pPr>
    <w:rPr/>
  </w:style>
  <w:style w:type="paragraph" w:styleId="Sumrio9">
    <w:name w:val="TOC 9"/>
    <w:basedOn w:val="Normal"/>
    <w:next w:val="Normal"/>
    <w:autoRedefine/>
    <w:semiHidden/>
    <w:pPr>
      <w:ind w:left="1920" w:hanging="0"/>
    </w:pPr>
    <w:rPr/>
  </w:style>
  <w:style w:type="paragraph" w:styleId="Titulo" w:customStyle="1">
    <w:name w:val="Titulo"/>
    <w:basedOn w:val="Ttulo1"/>
    <w:qFormat/>
    <w:rsid w:val="00642cfe"/>
    <w:pPr>
      <w:widowControl/>
      <w:numPr>
        <w:ilvl w:val="0"/>
        <w:numId w:val="0"/>
      </w:numPr>
      <w:spacing w:lineRule="auto" w:line="240" w:before="240" w:after="60"/>
      <w:jc w:val="center"/>
    </w:pPr>
    <w:rPr>
      <w:rFonts w:cs="Arial"/>
      <w:bCs/>
      <w:kern w:val="2"/>
      <w:sz w:val="36"/>
      <w:szCs w:val="32"/>
      <w:lang w:val="pt-BR"/>
    </w:rPr>
  </w:style>
  <w:style w:type="paragraph" w:styleId="Topics" w:customStyle="1">
    <w:name w:val="Topics"/>
    <w:basedOn w:val="Normal"/>
    <w:qFormat/>
    <w:rsid w:val="00642cfe"/>
    <w:pPr>
      <w:jc w:val="both"/>
    </w:pPr>
    <w:rPr>
      <w:lang w:val="en-US" w:eastAsia="en-US"/>
    </w:rPr>
  </w:style>
  <w:style w:type="paragraph" w:styleId="Tabela" w:customStyle="1">
    <w:name w:val="Tabela"/>
    <w:basedOn w:val="Corpodetexto"/>
    <w:qFormat/>
    <w:rsid w:val="004733a1"/>
    <w:pPr>
      <w:keepNext w:val="true"/>
      <w:widowControl/>
      <w:spacing w:lineRule="auto" w:line="240" w:before="40" w:after="40"/>
      <w:ind w:left="0" w:hanging="0"/>
    </w:pPr>
    <w:rPr>
      <w:sz w:val="22"/>
      <w:lang w:val="pt-BR" w:eastAsia="pt-BR"/>
    </w:rPr>
  </w:style>
  <w:style w:type="paragraph" w:styleId="BalloonText">
    <w:name w:val="Balloon Text"/>
    <w:basedOn w:val="Normal"/>
    <w:link w:val="TextodebaloChar"/>
    <w:qFormat/>
    <w:rsid w:val="00764db3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Corpodetexto2Char"/>
    <w:qFormat/>
    <w:rsid w:val="003256a0"/>
    <w:pPr>
      <w:spacing w:lineRule="auto" w:line="480" w:before="0" w:after="120"/>
    </w:pPr>
    <w:rPr/>
  </w:style>
  <w:style w:type="paragraph" w:styleId="Ttulo61" w:customStyle="1">
    <w:name w:val="tìtulo 6"/>
    <w:basedOn w:val="Ttulo4"/>
    <w:qFormat/>
    <w:rsid w:val="003256a0"/>
    <w:pPr>
      <w:widowControl/>
      <w:numPr>
        <w:ilvl w:val="0"/>
        <w:numId w:val="0"/>
      </w:numPr>
      <w:spacing w:lineRule="auto" w:line="240" w:before="240" w:after="60"/>
    </w:pPr>
    <w:rPr>
      <w:rFonts w:ascii="Times New Roman" w:hAnsi="Times New Roman"/>
      <w:b/>
      <w:bCs/>
      <w:sz w:val="28"/>
      <w:szCs w:val="28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Application>LibreOffice/5.4.2.2$Windows_X86_64 LibreOffice_project/22b09f6418e8c2d508a9eaf86b2399209b0990f4</Application>
  <Pages>8</Pages>
  <Words>948</Words>
  <Characters>4666</Characters>
  <CharactersWithSpaces>5417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2017-09-16T16:08:00Z</dcterms:created>
  <dc:creator>TADEURF</dc:creator>
  <dc:description/>
  <dc:language>pt-BR</dc:language>
  <cp:lastModifiedBy/>
  <dcterms:modified xsi:type="dcterms:W3CDTF">2018-08-28T23:51:09Z</dcterms:modified>
  <cp:revision>25</cp:revision>
  <dc:subject/>
  <dc:title>&lt;Nome do Sistema&gt;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