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60" w:type="dxa"/>
        <w:tblLayout w:type="fixed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vAlign w:val="center"/>
            <w:gridSpan w:val="4"/>
            <w:vMerge w:val="restart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80" w:after="80"/>
              </w:pPr>
              <w:r>
                <w:rPr>
                  <w:b/>
                  <w:color w:val="806000"/>
                  <w:sz w:val="28"/>
                </w:rPr>
                <w:t xml:space="preserve">CONTROL DE INCIDENCIAS CCMGC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N.º DE INFORME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{numero_informe}</w:t>
              </w:r>
            </w:p>
          </w:p>
        </w:tc>
      </w:tr>
      <w:tr>
        <w:tc>
          <w:tcPr>
            <w:vAlign w:val="center"/>
            <w:gridSpan w:val="4"/>
            <w:vMerge w:val="continue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/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FECHA Y HORA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{fecha_hora}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OPERADOR</w:t>
              </w:r>
            </w:p>
          </w:p>
        </w:tc>
        <w:tc>
          <w:tcPr>
            <w:vAlign w:val="center"/>
            <w:gridSpan w:val="5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{operador}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TURNO</w:t>
              </w:r>
            </w:p>
          </w:p>
        </w:tc>
        <w:tc>
          <w:tcPr>
            <w:vAlign w:val="center"/>
            <w:gridSpan w:val="5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{turno}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OPERADORA</w:t>
              </w:r>
            </w:p>
          </w:p>
        </w:tc>
        <w:tc>
          <w:tcPr>
            <w:vAlign w:val="center"/>
            <w:gridSpan w:val="5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{operadora}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TIPO INCIDENCIA</w:t>
              </w:r>
            </w:p>
          </w:p>
        </w:tc>
        <w:tc>
          <w:tcPr>
            <w:vAlign w:val="center"/>
            <w:gridSpan w:val="5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{tipo_incidencia}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LINEA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{linea}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N.º VEHICULO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{numero_vehiculo}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ID CONDUCTOR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{id_conductor}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SERVICIO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{servicio}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PLANIFICACIÓN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{planificacion}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INTENSIFICACIÓN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{intensificacion}</w:t>
              </w:r>
            </w:p>
          </w:p>
        </w:tc>
      </w:tr>
    </w:tbl>
    <w:p>
      <w:pPr>
        <w:spacing w:after="0"/>
      </w:pPr>
    </w:p>
    <w:tbl>
      <w:tblPr>
        <w:tblW w:w="9360" w:type="dxa"/>
        <w:tblLayout w:type="fixed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</w:tblPr>
      <w:tblGrid>
        <w:gridCol w:w="9360"/>
      </w:tblGrid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60" w:after="60"/>
              </w:pPr>
              <w:r>
                <w:rPr>
                  <w:b/>
                  <w:color w:val="806000"/>
                  <w:sz w:val="20"/>
                </w:rPr>
                <w:t xml:space="preserve">DESCRIPCIÓN DE LA INCIDENCIA</w:t>
              </w:r>
            </w:p>
          </w:p>
        </w:tc>
      </w:tr>
      <w:tr>
        <w:tc>
          <w:tcPr>
            <w:vAlign w:val="top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400" w:after="0"/>
              </w:pPr>
              <w:r>
                <w:rPr>
                  <w:i/>
                  <w:color w:val="B7D7E8"/>
                  <w:sz w:val="72"/>
                </w:rPr>
                <w:t xml:space="preserve">CCMGC</w:t>
              </w:r>
            </w:p>
          </w:p>
          <w:p>
            <w:pPr/>
            <w:p>
              <w:pPr>
                <w:jc w:val="center"/>
                <w:spacing w:before="0" w:after="200"/>
              </w:pPr>
              <w:r>
                <w:rPr>
                  <w:i/>
                  <w:color w:val="B7D7E8"/>
                  <w:sz w:val="16"/>
                </w:rPr>
                <w:t xml:space="preserve">Centro de Control de la Movilidad de Gran Canaria</w:t>
              </w:r>
            </w:p>
          </w:p>
          <w:p>
            <w:pPr/>
            <w:p>
              <w:pPr>
                <w:spacing w:before="120" w:after="0"/>
              </w:pPr>
              <w:r>
                <w:t xml:space="preserve">{descripcion_incidencia}</w:t>
              </w:r>
            </w:p>
          </w:p>
        </w:tc>
      </w:tr>
    </w:tbl>
    <w:sectPr>
      <w:pgSz w:w="11906" w:h="16838"/>
      <w:pgMar w:top="720" w:right="720" w:bottom="720" w:left="72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lang w:val="es-ES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incidencias CCMGC</dc:title>
  <dc:creator>CCMGC Ticketing</dc:creator>
  <cp:lastModifiedBy>CCMGC Ticketing</cp:lastModifiedBy>
</cp:coreProperties>
</file>