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F1459" w14:textId="77777777" w:rsidR="00EA73BA" w:rsidRPr="00EA73BA" w:rsidRDefault="00EA73BA" w:rsidP="00EA73BA">
      <w:pPr>
        <w:rPr>
          <w:rFonts w:ascii="Times New Roman" w:hAnsi="Times New Roman" w:cs="Times New Roman"/>
          <w:b/>
          <w:bCs/>
        </w:rPr>
      </w:pPr>
      <w:r w:rsidRPr="00EA73BA">
        <w:rPr>
          <w:rFonts w:ascii="Times New Roman" w:hAnsi="Times New Roman" w:cs="Times New Roman"/>
          <w:b/>
          <w:bCs/>
        </w:rPr>
        <w:t>VERA-TDMA — Complete Technical Workflow</w:t>
      </w:r>
    </w:p>
    <w:p w14:paraId="7E7C755E" w14:textId="77777777" w:rsidR="00EA73BA" w:rsidRDefault="00EA73BA" w:rsidP="00EA73BA">
      <w:pPr>
        <w:rPr>
          <w:rFonts w:ascii="Times New Roman" w:hAnsi="Times New Roman" w:cs="Times New Roman"/>
        </w:rPr>
      </w:pPr>
      <w:r w:rsidRPr="00EA73BA">
        <w:rPr>
          <w:rFonts w:ascii="Times New Roman" w:hAnsi="Times New Roman" w:cs="Times New Roman"/>
        </w:rPr>
        <w:t>VERA-TDMA is a centralized TDMA topology optimization and verification system designed to generate a minimum-length, conflict-free transmission schedule for a static wireless network. The system processes node coordinates from input data, constructs the communication topology, derives direct and two-hop interference constraints, generates an initial schedule using DSATUR graph colouring, attempts schedule reduction through optimization techniques, verifies optimality using an exact solver, and independently validates the final schedule before publication.</w:t>
      </w:r>
    </w:p>
    <w:p w14:paraId="290D02A0" w14:textId="21B6FC96" w:rsidR="00EA73BA" w:rsidRPr="00EA73BA" w:rsidRDefault="00EA73BA" w:rsidP="00EA73BA">
      <w:pPr>
        <w:rPr>
          <w:rFonts w:ascii="Times New Roman" w:hAnsi="Times New Roman" w:cs="Times New Roman"/>
        </w:rPr>
      </w:pPr>
      <w:r w:rsidRPr="00EA73BA">
        <w:rPr>
          <w:rFonts w:ascii="Times New Roman" w:hAnsi="Times New Roman" w:cs="Times New Roman"/>
          <w:noProof/>
        </w:rPr>
        <w:drawing>
          <wp:inline distT="0" distB="0" distL="0" distR="0" wp14:anchorId="0404CF54" wp14:editId="1DBA99C8">
            <wp:extent cx="5213350" cy="3475374"/>
            <wp:effectExtent l="0" t="0" r="6350" b="0"/>
            <wp:docPr id="129355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51754" name=""/>
                    <pic:cNvPicPr/>
                  </pic:nvPicPr>
                  <pic:blipFill>
                    <a:blip r:embed="rId5"/>
                    <a:stretch>
                      <a:fillRect/>
                    </a:stretch>
                  </pic:blipFill>
                  <pic:spPr>
                    <a:xfrm>
                      <a:off x="0" y="0"/>
                      <a:ext cx="5226177" cy="3483925"/>
                    </a:xfrm>
                    <a:prstGeom prst="rect">
                      <a:avLst/>
                    </a:prstGeom>
                  </pic:spPr>
                </pic:pic>
              </a:graphicData>
            </a:graphic>
          </wp:inline>
        </w:drawing>
      </w:r>
    </w:p>
    <w:p w14:paraId="07AF8B97" w14:textId="77777777" w:rsidR="00EA73BA" w:rsidRPr="00EA73BA" w:rsidRDefault="00EA73BA" w:rsidP="00EA73BA">
      <w:pPr>
        <w:rPr>
          <w:rFonts w:ascii="Times New Roman" w:hAnsi="Times New Roman" w:cs="Times New Roman"/>
          <w:b/>
          <w:bCs/>
        </w:rPr>
      </w:pPr>
      <w:r w:rsidRPr="00EA73BA">
        <w:rPr>
          <w:rFonts w:ascii="Times New Roman" w:hAnsi="Times New Roman" w:cs="Times New Roman"/>
          <w:b/>
          <w:bCs/>
        </w:rPr>
        <w:t>1. Input Node Coordinates</w:t>
      </w:r>
    </w:p>
    <w:p w14:paraId="748ADDD1"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workflow begins with a set of wireless nodes represented by Cartesian coordinates in metres. Each node is identified uniquely and associated with its position:</w:t>
      </w:r>
    </w:p>
    <w:p w14:paraId="0E6CA373" w14:textId="77777777" w:rsidR="00EA73BA" w:rsidRPr="00EA73BA" w:rsidRDefault="00EA73BA" w:rsidP="00EA73BA">
      <w:pPr>
        <w:rPr>
          <w:rFonts w:ascii="Times New Roman" w:hAnsi="Times New Roman" w:cs="Times New Roman"/>
        </w:rPr>
      </w:pPr>
      <w:proofErr w:type="spellStart"/>
      <w:r w:rsidRPr="00EA73BA">
        <w:rPr>
          <w:rFonts w:ascii="Times New Roman" w:hAnsi="Times New Roman" w:cs="Times New Roman"/>
        </w:rPr>
        <w:t>Node_i</w:t>
      </w:r>
      <w:proofErr w:type="spellEnd"/>
      <w:r w:rsidRPr="00EA73BA">
        <w:rPr>
          <w:rFonts w:ascii="Times New Roman" w:hAnsi="Times New Roman" w:cs="Times New Roman"/>
        </w:rPr>
        <w:t xml:space="preserve"> = (</w:t>
      </w:r>
      <w:proofErr w:type="spellStart"/>
      <w:r w:rsidRPr="00EA73BA">
        <w:rPr>
          <w:rFonts w:ascii="Times New Roman" w:hAnsi="Times New Roman" w:cs="Times New Roman"/>
        </w:rPr>
        <w:t>x_i</w:t>
      </w:r>
      <w:proofErr w:type="spellEnd"/>
      <w:r w:rsidRPr="00EA73BA">
        <w:rPr>
          <w:rFonts w:ascii="Times New Roman" w:hAnsi="Times New Roman" w:cs="Times New Roman"/>
        </w:rPr>
        <w:t xml:space="preserve">, </w:t>
      </w:r>
      <w:proofErr w:type="spellStart"/>
      <w:r w:rsidRPr="00EA73BA">
        <w:rPr>
          <w:rFonts w:ascii="Times New Roman" w:hAnsi="Times New Roman" w:cs="Times New Roman"/>
        </w:rPr>
        <w:t>y_i</w:t>
      </w:r>
      <w:proofErr w:type="spellEnd"/>
      <w:r w:rsidRPr="00EA73BA">
        <w:rPr>
          <w:rFonts w:ascii="Times New Roman" w:hAnsi="Times New Roman" w:cs="Times New Roman"/>
        </w:rPr>
        <w:t>)</w:t>
      </w:r>
    </w:p>
    <w:p w14:paraId="78C72474"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For the demonstrated experiment, the input contains 16 nodes. The communication range is configured as:</w:t>
      </w:r>
    </w:p>
    <w:p w14:paraId="0ACE6064"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R = 500 m</w:t>
      </w:r>
    </w:p>
    <w:p w14:paraId="2A54A5AF"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input is validated before processing to ensure that node identifiers and coordinates are valid and that the topology can be constructed deterministically.</w:t>
      </w:r>
    </w:p>
    <w:p w14:paraId="0C64FDC0" w14:textId="77777777" w:rsidR="00EA73BA" w:rsidRPr="00EA73BA" w:rsidRDefault="00EA73BA" w:rsidP="00EA73BA">
      <w:pPr>
        <w:rPr>
          <w:rFonts w:ascii="Times New Roman" w:hAnsi="Times New Roman" w:cs="Times New Roman"/>
          <w:b/>
          <w:bCs/>
        </w:rPr>
      </w:pPr>
      <w:r w:rsidRPr="00EA73BA">
        <w:rPr>
          <w:rFonts w:ascii="Times New Roman" w:hAnsi="Times New Roman" w:cs="Times New Roman"/>
          <w:b/>
          <w:bCs/>
        </w:rPr>
        <w:t>2. Communication Graph Construction</w:t>
      </w:r>
    </w:p>
    <w:p w14:paraId="196753B1"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system calculates the Euclidean distance between every relevant pair of nodes:</w:t>
      </w:r>
    </w:p>
    <w:p w14:paraId="2C0275D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d(</w:t>
      </w:r>
      <w:proofErr w:type="spellStart"/>
      <w:proofErr w:type="gramStart"/>
      <w:r w:rsidRPr="00EA73BA">
        <w:rPr>
          <w:rFonts w:ascii="Times New Roman" w:hAnsi="Times New Roman" w:cs="Times New Roman"/>
        </w:rPr>
        <w:t>i,j</w:t>
      </w:r>
      <w:proofErr w:type="spellEnd"/>
      <w:proofErr w:type="gramEnd"/>
      <w:r w:rsidRPr="00EA73BA">
        <w:rPr>
          <w:rFonts w:ascii="Times New Roman" w:hAnsi="Times New Roman" w:cs="Times New Roman"/>
        </w:rPr>
        <w:t xml:space="preserve">) = </w:t>
      </w:r>
      <w:proofErr w:type="gramStart"/>
      <w:r w:rsidRPr="00EA73BA">
        <w:rPr>
          <w:rFonts w:ascii="Times New Roman" w:hAnsi="Times New Roman" w:cs="Times New Roman"/>
        </w:rPr>
        <w:t>sqrt(</w:t>
      </w:r>
      <w:proofErr w:type="gramEnd"/>
      <w:r w:rsidRPr="00EA73BA">
        <w:rPr>
          <w:rFonts w:ascii="Times New Roman" w:hAnsi="Times New Roman" w:cs="Times New Roman"/>
        </w:rPr>
        <w:t>(</w:t>
      </w:r>
      <w:proofErr w:type="spellStart"/>
      <w:r w:rsidRPr="00EA73BA">
        <w:rPr>
          <w:rFonts w:ascii="Times New Roman" w:hAnsi="Times New Roman" w:cs="Times New Roman"/>
        </w:rPr>
        <w:t>x_i</w:t>
      </w:r>
      <w:proofErr w:type="spellEnd"/>
      <w:r w:rsidRPr="00EA73BA">
        <w:rPr>
          <w:rFonts w:ascii="Times New Roman" w:hAnsi="Times New Roman" w:cs="Times New Roman"/>
        </w:rPr>
        <w:t xml:space="preserve"> - </w:t>
      </w:r>
      <w:proofErr w:type="spellStart"/>
      <w:r w:rsidRPr="00EA73BA">
        <w:rPr>
          <w:rFonts w:ascii="Times New Roman" w:hAnsi="Times New Roman" w:cs="Times New Roman"/>
        </w:rPr>
        <w:t>x_</w:t>
      </w:r>
      <w:proofErr w:type="gramStart"/>
      <w:r w:rsidRPr="00EA73BA">
        <w:rPr>
          <w:rFonts w:ascii="Times New Roman" w:hAnsi="Times New Roman" w:cs="Times New Roman"/>
        </w:rPr>
        <w:t>j</w:t>
      </w:r>
      <w:proofErr w:type="spellEnd"/>
      <w:r w:rsidRPr="00EA73BA">
        <w:rPr>
          <w:rFonts w:ascii="Times New Roman" w:hAnsi="Times New Roman" w:cs="Times New Roman"/>
        </w:rPr>
        <w:t>)^</w:t>
      </w:r>
      <w:proofErr w:type="gramEnd"/>
      <w:r w:rsidRPr="00EA73BA">
        <w:rPr>
          <w:rFonts w:ascii="Times New Roman" w:hAnsi="Times New Roman" w:cs="Times New Roman"/>
        </w:rPr>
        <w:t>2 + (</w:t>
      </w:r>
      <w:proofErr w:type="spellStart"/>
      <w:r w:rsidRPr="00EA73BA">
        <w:rPr>
          <w:rFonts w:ascii="Times New Roman" w:hAnsi="Times New Roman" w:cs="Times New Roman"/>
        </w:rPr>
        <w:t>y_i</w:t>
      </w:r>
      <w:proofErr w:type="spellEnd"/>
      <w:r w:rsidRPr="00EA73BA">
        <w:rPr>
          <w:rFonts w:ascii="Times New Roman" w:hAnsi="Times New Roman" w:cs="Times New Roman"/>
        </w:rPr>
        <w:t xml:space="preserve"> - </w:t>
      </w:r>
      <w:proofErr w:type="spellStart"/>
      <w:r w:rsidRPr="00EA73BA">
        <w:rPr>
          <w:rFonts w:ascii="Times New Roman" w:hAnsi="Times New Roman" w:cs="Times New Roman"/>
        </w:rPr>
        <w:t>y_</w:t>
      </w:r>
      <w:proofErr w:type="gramStart"/>
      <w:r w:rsidRPr="00EA73BA">
        <w:rPr>
          <w:rFonts w:ascii="Times New Roman" w:hAnsi="Times New Roman" w:cs="Times New Roman"/>
        </w:rPr>
        <w:t>j</w:t>
      </w:r>
      <w:proofErr w:type="spellEnd"/>
      <w:r w:rsidRPr="00EA73BA">
        <w:rPr>
          <w:rFonts w:ascii="Times New Roman" w:hAnsi="Times New Roman" w:cs="Times New Roman"/>
        </w:rPr>
        <w:t>)^</w:t>
      </w:r>
      <w:proofErr w:type="gramEnd"/>
      <w:r w:rsidRPr="00EA73BA">
        <w:rPr>
          <w:rFonts w:ascii="Times New Roman" w:hAnsi="Times New Roman" w:cs="Times New Roman"/>
        </w:rPr>
        <w:t>2)</w:t>
      </w:r>
    </w:p>
    <w:p w14:paraId="756F3F9F"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Two nodes are considered directly connected when:</w:t>
      </w:r>
    </w:p>
    <w:p w14:paraId="47E8AF6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d(</w:t>
      </w:r>
      <w:proofErr w:type="spellStart"/>
      <w:proofErr w:type="gramStart"/>
      <w:r w:rsidRPr="00EA73BA">
        <w:rPr>
          <w:rFonts w:ascii="Times New Roman" w:hAnsi="Times New Roman" w:cs="Times New Roman"/>
        </w:rPr>
        <w:t>i,j</w:t>
      </w:r>
      <w:proofErr w:type="spellEnd"/>
      <w:proofErr w:type="gramEnd"/>
      <w:r w:rsidRPr="00EA73BA">
        <w:rPr>
          <w:rFonts w:ascii="Times New Roman" w:hAnsi="Times New Roman" w:cs="Times New Roman"/>
        </w:rPr>
        <w:t>) &lt;= R</w:t>
      </w:r>
    </w:p>
    <w:p w14:paraId="449DA09D"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implementation performs this comparison using squared distance:</w:t>
      </w:r>
    </w:p>
    <w:p w14:paraId="6E278897"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lastRenderedPageBreak/>
        <w:t>(</w:t>
      </w:r>
      <w:proofErr w:type="spellStart"/>
      <w:r w:rsidRPr="00EA73BA">
        <w:rPr>
          <w:rFonts w:ascii="Times New Roman" w:hAnsi="Times New Roman" w:cs="Times New Roman"/>
        </w:rPr>
        <w:t>x_i</w:t>
      </w:r>
      <w:proofErr w:type="spellEnd"/>
      <w:r w:rsidRPr="00EA73BA">
        <w:rPr>
          <w:rFonts w:ascii="Times New Roman" w:hAnsi="Times New Roman" w:cs="Times New Roman"/>
        </w:rPr>
        <w:t xml:space="preserve"> - </w:t>
      </w:r>
      <w:proofErr w:type="spellStart"/>
      <w:r w:rsidRPr="00EA73BA">
        <w:rPr>
          <w:rFonts w:ascii="Times New Roman" w:hAnsi="Times New Roman" w:cs="Times New Roman"/>
        </w:rPr>
        <w:t>x_</w:t>
      </w:r>
      <w:proofErr w:type="gramStart"/>
      <w:r w:rsidRPr="00EA73BA">
        <w:rPr>
          <w:rFonts w:ascii="Times New Roman" w:hAnsi="Times New Roman" w:cs="Times New Roman"/>
        </w:rPr>
        <w:t>j</w:t>
      </w:r>
      <w:proofErr w:type="spellEnd"/>
      <w:r w:rsidRPr="00EA73BA">
        <w:rPr>
          <w:rFonts w:ascii="Times New Roman" w:hAnsi="Times New Roman" w:cs="Times New Roman"/>
        </w:rPr>
        <w:t>)^</w:t>
      </w:r>
      <w:proofErr w:type="gramEnd"/>
      <w:r w:rsidRPr="00EA73BA">
        <w:rPr>
          <w:rFonts w:ascii="Times New Roman" w:hAnsi="Times New Roman" w:cs="Times New Roman"/>
        </w:rPr>
        <w:t>2 + (</w:t>
      </w:r>
      <w:proofErr w:type="spellStart"/>
      <w:r w:rsidRPr="00EA73BA">
        <w:rPr>
          <w:rFonts w:ascii="Times New Roman" w:hAnsi="Times New Roman" w:cs="Times New Roman"/>
        </w:rPr>
        <w:t>y_i</w:t>
      </w:r>
      <w:proofErr w:type="spellEnd"/>
      <w:r w:rsidRPr="00EA73BA">
        <w:rPr>
          <w:rFonts w:ascii="Times New Roman" w:hAnsi="Times New Roman" w:cs="Times New Roman"/>
        </w:rPr>
        <w:t xml:space="preserve"> - </w:t>
      </w:r>
      <w:proofErr w:type="spellStart"/>
      <w:r w:rsidRPr="00EA73BA">
        <w:rPr>
          <w:rFonts w:ascii="Times New Roman" w:hAnsi="Times New Roman" w:cs="Times New Roman"/>
        </w:rPr>
        <w:t>y_</w:t>
      </w:r>
      <w:proofErr w:type="gramStart"/>
      <w:r w:rsidRPr="00EA73BA">
        <w:rPr>
          <w:rFonts w:ascii="Times New Roman" w:hAnsi="Times New Roman" w:cs="Times New Roman"/>
        </w:rPr>
        <w:t>j</w:t>
      </w:r>
      <w:proofErr w:type="spellEnd"/>
      <w:r w:rsidRPr="00EA73BA">
        <w:rPr>
          <w:rFonts w:ascii="Times New Roman" w:hAnsi="Times New Roman" w:cs="Times New Roman"/>
        </w:rPr>
        <w:t>)^</w:t>
      </w:r>
      <w:proofErr w:type="gramEnd"/>
      <w:r w:rsidRPr="00EA73BA">
        <w:rPr>
          <w:rFonts w:ascii="Times New Roman" w:hAnsi="Times New Roman" w:cs="Times New Roman"/>
        </w:rPr>
        <w:t>2 &lt;= R^2</w:t>
      </w:r>
    </w:p>
    <w:p w14:paraId="7DAFF5B9"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For the configured range:</w:t>
      </w:r>
    </w:p>
    <w:p w14:paraId="6272B78F"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R^2 = 500^2 = 250000</w:t>
      </w:r>
    </w:p>
    <w:p w14:paraId="65F8E4CE"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resulting communication network is represented as:</w:t>
      </w:r>
    </w:p>
    <w:p w14:paraId="186E9658"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G = (V, E)</w:t>
      </w:r>
    </w:p>
    <w:p w14:paraId="658A69D6"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where V is the set of wireless nodes and E is the set of direct communication links.</w:t>
      </w:r>
    </w:p>
    <w:p w14:paraId="0A0B159B"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For the demonstrated topology:</w:t>
      </w:r>
    </w:p>
    <w:p w14:paraId="66488D22"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|V| = 16</w:t>
      </w:r>
    </w:p>
    <w:p w14:paraId="085B498A"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|E| = 42</w:t>
      </w:r>
    </w:p>
    <w:p w14:paraId="3120F419"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Therefore, the system identifies 42 direct communication links.</w:t>
      </w:r>
    </w:p>
    <w:p w14:paraId="58412910" w14:textId="77777777" w:rsidR="00EA73BA" w:rsidRPr="00EA73BA" w:rsidRDefault="00EA73BA" w:rsidP="00EA73BA">
      <w:pPr>
        <w:rPr>
          <w:rFonts w:ascii="Times New Roman" w:hAnsi="Times New Roman" w:cs="Times New Roman"/>
          <w:b/>
          <w:bCs/>
        </w:rPr>
      </w:pPr>
      <w:r w:rsidRPr="00EA73BA">
        <w:rPr>
          <w:rFonts w:ascii="Times New Roman" w:hAnsi="Times New Roman" w:cs="Times New Roman"/>
          <w:b/>
          <w:bCs/>
        </w:rPr>
        <w:t>3. Distance-2 Conflict Graph</w:t>
      </w:r>
    </w:p>
    <w:p w14:paraId="56D13DAD"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Direct communication relationships alone are insufficient for TDMA scheduling because two nodes that are not directly connected may still interfere through a common neighbour.</w:t>
      </w:r>
    </w:p>
    <w:p w14:paraId="3438012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For example:</w:t>
      </w:r>
    </w:p>
    <w:p w14:paraId="6390C679"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A ---- B ---- C</w:t>
      </w:r>
    </w:p>
    <w:p w14:paraId="441B0E96"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A and C are two hops apart. Under the implemented Distance-2 model, they are treated as a scheduling conflict.</w:t>
      </w:r>
    </w:p>
    <w:p w14:paraId="5D0B6948"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communication graph is therefore converted into a conflict graph:</w:t>
      </w:r>
    </w:p>
    <w:p w14:paraId="19D2D25D" w14:textId="77777777" w:rsidR="00EA73BA" w:rsidRPr="00EA73BA" w:rsidRDefault="00EA73BA" w:rsidP="00EA73BA">
      <w:pPr>
        <w:rPr>
          <w:rFonts w:ascii="Times New Roman" w:hAnsi="Times New Roman" w:cs="Times New Roman"/>
        </w:rPr>
      </w:pPr>
      <w:proofErr w:type="spellStart"/>
      <w:r w:rsidRPr="00EA73BA">
        <w:rPr>
          <w:rFonts w:ascii="Times New Roman" w:hAnsi="Times New Roman" w:cs="Times New Roman"/>
        </w:rPr>
        <w:t>G_c</w:t>
      </w:r>
      <w:proofErr w:type="spellEnd"/>
      <w:r w:rsidRPr="00EA73BA">
        <w:rPr>
          <w:rFonts w:ascii="Times New Roman" w:hAnsi="Times New Roman" w:cs="Times New Roman"/>
        </w:rPr>
        <w:t xml:space="preserve"> = (V, </w:t>
      </w:r>
      <w:proofErr w:type="spellStart"/>
      <w:r w:rsidRPr="00EA73BA">
        <w:rPr>
          <w:rFonts w:ascii="Times New Roman" w:hAnsi="Times New Roman" w:cs="Times New Roman"/>
        </w:rPr>
        <w:t>E_c</w:t>
      </w:r>
      <w:proofErr w:type="spellEnd"/>
      <w:r w:rsidRPr="00EA73BA">
        <w:rPr>
          <w:rFonts w:ascii="Times New Roman" w:hAnsi="Times New Roman" w:cs="Times New Roman"/>
        </w:rPr>
        <w:t>)</w:t>
      </w:r>
    </w:p>
    <w:p w14:paraId="47DD002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xml:space="preserve">where </w:t>
      </w:r>
      <w:proofErr w:type="spellStart"/>
      <w:r w:rsidRPr="00EA73BA">
        <w:rPr>
          <w:rFonts w:ascii="Times New Roman" w:hAnsi="Times New Roman" w:cs="Times New Roman"/>
        </w:rPr>
        <w:t>E_c</w:t>
      </w:r>
      <w:proofErr w:type="spellEnd"/>
      <w:r w:rsidRPr="00EA73BA">
        <w:rPr>
          <w:rFonts w:ascii="Times New Roman" w:hAnsi="Times New Roman" w:cs="Times New Roman"/>
        </w:rPr>
        <w:t xml:space="preserve"> contains direct-link and two-hop conflict relationships.</w:t>
      </w:r>
    </w:p>
    <w:p w14:paraId="045B546D"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For every conflict pair, the fundamental TDMA constraint is:</w:t>
      </w:r>
    </w:p>
    <w:p w14:paraId="3EC289ED"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slot(u</w:t>
      </w:r>
      <w:proofErr w:type="gramStart"/>
      <w:r w:rsidRPr="00EA73BA">
        <w:rPr>
          <w:rFonts w:ascii="Times New Roman" w:hAnsi="Times New Roman" w:cs="Times New Roman"/>
        </w:rPr>
        <w:t>) !</w:t>
      </w:r>
      <w:proofErr w:type="gramEnd"/>
      <w:r w:rsidRPr="00EA73BA">
        <w:rPr>
          <w:rFonts w:ascii="Times New Roman" w:hAnsi="Times New Roman" w:cs="Times New Roman"/>
        </w:rPr>
        <w:t>= slot(v)</w:t>
      </w:r>
    </w:p>
    <w:p w14:paraId="48322901"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demonstrated topology produces:</w:t>
      </w:r>
    </w:p>
    <w:p w14:paraId="475BF862"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Direct communication links = 42</w:t>
      </w:r>
    </w:p>
    <w:p w14:paraId="2E54AC7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Distance-2 conflict edges = 90</w:t>
      </w:r>
    </w:p>
    <w:p w14:paraId="0168CAB7"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Distance-2 model is a protocol-level interference abstraction. It does not attempt to model physical RF effects such as SINR, antenna patterns, fading, capture effect, or cumulative interference.</w:t>
      </w:r>
    </w:p>
    <w:p w14:paraId="2C358987" w14:textId="77777777" w:rsidR="00EA73BA" w:rsidRPr="00EA73BA" w:rsidRDefault="00EA73BA" w:rsidP="00EA73BA">
      <w:pPr>
        <w:rPr>
          <w:rFonts w:ascii="Times New Roman" w:hAnsi="Times New Roman" w:cs="Times New Roman"/>
          <w:b/>
          <w:bCs/>
        </w:rPr>
      </w:pPr>
      <w:r w:rsidRPr="00EA73BA">
        <w:rPr>
          <w:rFonts w:ascii="Times New Roman" w:hAnsi="Times New Roman" w:cs="Times New Roman"/>
          <w:b/>
          <w:bCs/>
        </w:rPr>
        <w:t>4. Initial DSATUR Scheduling</w:t>
      </w:r>
    </w:p>
    <w:p w14:paraId="1CE9B89E"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conflict graph is then passed to the DSATUR graph-colouring scheduler. Each graph colour represents one TDMA transmission slot.</w:t>
      </w:r>
    </w:p>
    <w:p w14:paraId="4D5C49B2"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scheduler prioritizes nodes according to their saturation degree and assigns the smallest available slot that does not conflict with already-assigned nodes.</w:t>
      </w:r>
    </w:p>
    <w:p w14:paraId="68840E03" w14:textId="77777777" w:rsidR="00EA73BA" w:rsidRDefault="00EA73BA" w:rsidP="00EA73BA">
      <w:pPr>
        <w:rPr>
          <w:rFonts w:ascii="Times New Roman" w:hAnsi="Times New Roman" w:cs="Times New Roman"/>
        </w:rPr>
      </w:pPr>
      <w:r w:rsidRPr="00EA73BA">
        <w:rPr>
          <w:rFonts w:ascii="Times New Roman" w:hAnsi="Times New Roman" w:cs="Times New Roman"/>
        </w:rPr>
        <w:t>Conceptually:</w:t>
      </w:r>
    </w:p>
    <w:p w14:paraId="0B4E8635" w14:textId="43A6702E" w:rsidR="00EA73BA" w:rsidRPr="00EA73BA" w:rsidRDefault="00EA73BA" w:rsidP="00EA73BA">
      <w:pPr>
        <w:rPr>
          <w:rFonts w:ascii="Times New Roman" w:hAnsi="Times New Roman" w:cs="Times New Roman"/>
        </w:rPr>
      </w:pPr>
      <w:r w:rsidRPr="00EA73BA">
        <w:rPr>
          <w:rFonts w:ascii="Times New Roman" w:hAnsi="Times New Roman" w:cs="Times New Roman"/>
          <w:noProof/>
        </w:rPr>
        <w:lastRenderedPageBreak/>
        <w:drawing>
          <wp:inline distT="0" distB="0" distL="0" distR="0" wp14:anchorId="632A6DA6" wp14:editId="10F7682D">
            <wp:extent cx="3854450" cy="2569491"/>
            <wp:effectExtent l="0" t="0" r="0" b="2540"/>
            <wp:docPr id="71572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27750" name=""/>
                    <pic:cNvPicPr/>
                  </pic:nvPicPr>
                  <pic:blipFill>
                    <a:blip r:embed="rId6"/>
                    <a:stretch>
                      <a:fillRect/>
                    </a:stretch>
                  </pic:blipFill>
                  <pic:spPr>
                    <a:xfrm>
                      <a:off x="0" y="0"/>
                      <a:ext cx="3859710" cy="2572997"/>
                    </a:xfrm>
                    <a:prstGeom prst="rect">
                      <a:avLst/>
                    </a:prstGeom>
                  </pic:spPr>
                </pic:pic>
              </a:graphicData>
            </a:graphic>
          </wp:inline>
        </w:drawing>
      </w:r>
    </w:p>
    <w:p w14:paraId="38E67B56"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number of unique slots is represented by K.</w:t>
      </w:r>
    </w:p>
    <w:p w14:paraId="7D16670F"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optimization objective is:</w:t>
      </w:r>
    </w:p>
    <w:p w14:paraId="5F7C9BF7"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minimize K</w:t>
      </w:r>
    </w:p>
    <w:p w14:paraId="4A7833C3"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subject to:</w:t>
      </w:r>
    </w:p>
    <w:p w14:paraId="0066A24D"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slot(u</w:t>
      </w:r>
      <w:proofErr w:type="gramStart"/>
      <w:r w:rsidRPr="00EA73BA">
        <w:rPr>
          <w:rFonts w:ascii="Times New Roman" w:hAnsi="Times New Roman" w:cs="Times New Roman"/>
        </w:rPr>
        <w:t>) !</w:t>
      </w:r>
      <w:proofErr w:type="gramEnd"/>
      <w:r w:rsidRPr="00EA73BA">
        <w:rPr>
          <w:rFonts w:ascii="Times New Roman" w:hAnsi="Times New Roman" w:cs="Times New Roman"/>
        </w:rPr>
        <w:t>= slot(v) for every (</w:t>
      </w:r>
      <w:proofErr w:type="spellStart"/>
      <w:proofErr w:type="gramStart"/>
      <w:r w:rsidRPr="00EA73BA">
        <w:rPr>
          <w:rFonts w:ascii="Times New Roman" w:hAnsi="Times New Roman" w:cs="Times New Roman"/>
        </w:rPr>
        <w:t>u,v</w:t>
      </w:r>
      <w:proofErr w:type="spellEnd"/>
      <w:proofErr w:type="gramEnd"/>
      <w:r w:rsidRPr="00EA73BA">
        <w:rPr>
          <w:rFonts w:ascii="Times New Roman" w:hAnsi="Times New Roman" w:cs="Times New Roman"/>
        </w:rPr>
        <w:t xml:space="preserve">) in </w:t>
      </w:r>
      <w:proofErr w:type="spellStart"/>
      <w:r w:rsidRPr="00EA73BA">
        <w:rPr>
          <w:rFonts w:ascii="Times New Roman" w:hAnsi="Times New Roman" w:cs="Times New Roman"/>
        </w:rPr>
        <w:t>E_c</w:t>
      </w:r>
      <w:proofErr w:type="spellEnd"/>
    </w:p>
    <w:p w14:paraId="7C6D0B02"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For the demonstrated topology, DSATUR produces an initial frame of:</w:t>
      </w:r>
    </w:p>
    <w:p w14:paraId="7E4C3DEA"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Initial DSATUR frame = 9 slots</w:t>
      </w:r>
    </w:p>
    <w:p w14:paraId="4DF041B4" w14:textId="77777777" w:rsidR="00EA73BA" w:rsidRPr="00EA73BA" w:rsidRDefault="00EA73BA" w:rsidP="00EA73BA">
      <w:pPr>
        <w:rPr>
          <w:rFonts w:ascii="Times New Roman" w:hAnsi="Times New Roman" w:cs="Times New Roman"/>
          <w:b/>
          <w:bCs/>
        </w:rPr>
      </w:pPr>
      <w:r w:rsidRPr="00EA73BA">
        <w:rPr>
          <w:rFonts w:ascii="Times New Roman" w:hAnsi="Times New Roman" w:cs="Times New Roman"/>
          <w:b/>
          <w:bCs/>
        </w:rPr>
        <w:t>5. Class Elimination</w:t>
      </w:r>
    </w:p>
    <w:p w14:paraId="15156E6F"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system then attempts to reduce the number of slots by eliminating complete colour classes.</w:t>
      </w:r>
    </w:p>
    <w:p w14:paraId="723A5C3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A selected slot is targeted for removal, and its nodes are reassigned to other existing slots. A reassignment is accepted only when all conflict constraints remain satisfied.</w:t>
      </w:r>
    </w:p>
    <w:p w14:paraId="43F04CD2"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If successful:</w:t>
      </w:r>
    </w:p>
    <w:p w14:paraId="74BFFFF5" w14:textId="77777777" w:rsidR="00EA73BA" w:rsidRPr="00EA73BA" w:rsidRDefault="00EA73BA" w:rsidP="00EA73BA">
      <w:pPr>
        <w:rPr>
          <w:rFonts w:ascii="Times New Roman" w:hAnsi="Times New Roman" w:cs="Times New Roman"/>
        </w:rPr>
      </w:pPr>
      <w:proofErr w:type="spellStart"/>
      <w:r w:rsidRPr="00EA73BA">
        <w:rPr>
          <w:rFonts w:ascii="Times New Roman" w:hAnsi="Times New Roman" w:cs="Times New Roman"/>
        </w:rPr>
        <w:t>K_new</w:t>
      </w:r>
      <w:proofErr w:type="spellEnd"/>
      <w:r w:rsidRPr="00EA73BA">
        <w:rPr>
          <w:rFonts w:ascii="Times New Roman" w:hAnsi="Times New Roman" w:cs="Times New Roman"/>
        </w:rPr>
        <w:t xml:space="preserve"> = </w:t>
      </w:r>
      <w:proofErr w:type="spellStart"/>
      <w:r w:rsidRPr="00EA73BA">
        <w:rPr>
          <w:rFonts w:ascii="Times New Roman" w:hAnsi="Times New Roman" w:cs="Times New Roman"/>
        </w:rPr>
        <w:t>K_old</w:t>
      </w:r>
      <w:proofErr w:type="spellEnd"/>
      <w:r w:rsidRPr="00EA73BA">
        <w:rPr>
          <w:rFonts w:ascii="Times New Roman" w:hAnsi="Times New Roman" w:cs="Times New Roman"/>
        </w:rPr>
        <w:t xml:space="preserve"> - 1</w:t>
      </w:r>
    </w:p>
    <w:p w14:paraId="04CB5AE2"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For the demonstrated topology:</w:t>
      </w:r>
    </w:p>
    <w:p w14:paraId="086A53C4"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Accepted class eliminations = 0</w:t>
      </w:r>
    </w:p>
    <w:p w14:paraId="721C3A80"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Therefore, no slot could be removed through this optimization stage.</w:t>
      </w:r>
    </w:p>
    <w:p w14:paraId="3FFD3876" w14:textId="77777777" w:rsidR="00EA73BA" w:rsidRPr="00EA73BA" w:rsidRDefault="00EA73BA" w:rsidP="00EA73BA">
      <w:pPr>
        <w:rPr>
          <w:rFonts w:ascii="Times New Roman" w:hAnsi="Times New Roman" w:cs="Times New Roman"/>
          <w:b/>
          <w:bCs/>
        </w:rPr>
      </w:pPr>
      <w:r w:rsidRPr="00EA73BA">
        <w:rPr>
          <w:rFonts w:ascii="Times New Roman" w:hAnsi="Times New Roman" w:cs="Times New Roman"/>
          <w:b/>
          <w:bCs/>
        </w:rPr>
        <w:t>6. Kempe-Chain Refinement</w:t>
      </w:r>
    </w:p>
    <w:p w14:paraId="706BD95C"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second optimization mechanism is Kempe-chain refinement. It attempts to restructure assignments involving two slots.</w:t>
      </w:r>
    </w:p>
    <w:p w14:paraId="747E9E19"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A valid two-colour connected component can have its two slot labels exchanged while preserving a proper colouring. The system tests such transformations and retains only valid and beneficial changes.</w:t>
      </w:r>
    </w:p>
    <w:p w14:paraId="388412B4"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demonstrated run performed:</w:t>
      </w:r>
    </w:p>
    <w:p w14:paraId="3DCE5357"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Kempe attempts = 42</w:t>
      </w:r>
    </w:p>
    <w:p w14:paraId="2F60032E"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lastRenderedPageBreak/>
        <w:t>Accepted Kempe moves = 0</w:t>
      </w:r>
    </w:p>
    <w:p w14:paraId="1166B5A2"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Since neither class elimination nor Kempe refinement reduced the schedule, the frame remained at 9 slots.</w:t>
      </w:r>
    </w:p>
    <w:p w14:paraId="2C52CAFD" w14:textId="77777777" w:rsidR="00EA73BA" w:rsidRPr="00EA73BA" w:rsidRDefault="00EA73BA" w:rsidP="00EA73BA">
      <w:pPr>
        <w:rPr>
          <w:rFonts w:ascii="Times New Roman" w:hAnsi="Times New Roman" w:cs="Times New Roman"/>
          <w:b/>
          <w:bCs/>
        </w:rPr>
      </w:pPr>
      <w:r w:rsidRPr="00EA73BA">
        <w:rPr>
          <w:rFonts w:ascii="Times New Roman" w:hAnsi="Times New Roman" w:cs="Times New Roman"/>
          <w:b/>
          <w:bCs/>
        </w:rPr>
        <w:t>7. Exact Solver</w:t>
      </w:r>
    </w:p>
    <w:p w14:paraId="7F421C28"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A valid heuristic solution does not automatically prove optimality. Therefore, the system invokes an exact DSATUR branch-and-bound solver for the small demonstrated topology.</w:t>
      </w:r>
    </w:p>
    <w:p w14:paraId="263F18FA"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exact solver searches for a solution using fewer slots and determines whether the 9-slot solution can be improved.</w:t>
      </w:r>
    </w:p>
    <w:p w14:paraId="5DADFEC4"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results are:</w:t>
      </w:r>
    </w:p>
    <w:p w14:paraId="77139E22"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Generated frame = 9</w:t>
      </w:r>
    </w:p>
    <w:p w14:paraId="46A684FF"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Exact optimum = 9</w:t>
      </w:r>
    </w:p>
    <w:p w14:paraId="7D49143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Solver status = OPTIMAL</w:t>
      </w:r>
    </w:p>
    <w:p w14:paraId="779932D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optimality gap is:</w:t>
      </w:r>
    </w:p>
    <w:p w14:paraId="4B3FFFB4"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xml:space="preserve">Optimality Gap = </w:t>
      </w:r>
      <w:proofErr w:type="spellStart"/>
      <w:r w:rsidRPr="00EA73BA">
        <w:rPr>
          <w:rFonts w:ascii="Times New Roman" w:hAnsi="Times New Roman" w:cs="Times New Roman"/>
        </w:rPr>
        <w:t>K_generated</w:t>
      </w:r>
      <w:proofErr w:type="spellEnd"/>
      <w:r w:rsidRPr="00EA73BA">
        <w:rPr>
          <w:rFonts w:ascii="Times New Roman" w:hAnsi="Times New Roman" w:cs="Times New Roman"/>
        </w:rPr>
        <w:t xml:space="preserve"> - </w:t>
      </w:r>
      <w:proofErr w:type="spellStart"/>
      <w:r w:rsidRPr="00EA73BA">
        <w:rPr>
          <w:rFonts w:ascii="Times New Roman" w:hAnsi="Times New Roman" w:cs="Times New Roman"/>
        </w:rPr>
        <w:t>K_optimal</w:t>
      </w:r>
      <w:proofErr w:type="spellEnd"/>
    </w:p>
    <w:p w14:paraId="71416CA3"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xml:space="preserve">               = 9 - 9</w:t>
      </w:r>
    </w:p>
    <w:p w14:paraId="75F197A8"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xml:space="preserve">               = 0 slots</w:t>
      </w:r>
    </w:p>
    <w:p w14:paraId="5053FE58"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relative gap is:</w:t>
      </w:r>
    </w:p>
    <w:p w14:paraId="4151489D"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Relative Gap = (</w:t>
      </w:r>
      <w:proofErr w:type="spellStart"/>
      <w:r w:rsidRPr="00EA73BA">
        <w:rPr>
          <w:rFonts w:ascii="Times New Roman" w:hAnsi="Times New Roman" w:cs="Times New Roman"/>
        </w:rPr>
        <w:t>K_generated</w:t>
      </w:r>
      <w:proofErr w:type="spellEnd"/>
      <w:r w:rsidRPr="00EA73BA">
        <w:rPr>
          <w:rFonts w:ascii="Times New Roman" w:hAnsi="Times New Roman" w:cs="Times New Roman"/>
        </w:rPr>
        <w:t xml:space="preserve"> - </w:t>
      </w:r>
      <w:proofErr w:type="spellStart"/>
      <w:r w:rsidRPr="00EA73BA">
        <w:rPr>
          <w:rFonts w:ascii="Times New Roman" w:hAnsi="Times New Roman" w:cs="Times New Roman"/>
        </w:rPr>
        <w:t>K_optimal</w:t>
      </w:r>
      <w:proofErr w:type="spellEnd"/>
      <w:r w:rsidRPr="00EA73BA">
        <w:rPr>
          <w:rFonts w:ascii="Times New Roman" w:hAnsi="Times New Roman" w:cs="Times New Roman"/>
        </w:rPr>
        <w:t xml:space="preserve">) / </w:t>
      </w:r>
      <w:proofErr w:type="spellStart"/>
      <w:r w:rsidRPr="00EA73BA">
        <w:rPr>
          <w:rFonts w:ascii="Times New Roman" w:hAnsi="Times New Roman" w:cs="Times New Roman"/>
        </w:rPr>
        <w:t>K_optimal</w:t>
      </w:r>
      <w:proofErr w:type="spellEnd"/>
    </w:p>
    <w:p w14:paraId="665B9649"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xml:space="preserve">             = (9 - 9) / 9</w:t>
      </w:r>
    </w:p>
    <w:p w14:paraId="62A153E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xml:space="preserve">             = 0%</w:t>
      </w:r>
    </w:p>
    <w:p w14:paraId="621C6F2D"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Therefore, the generated 9-slot schedule is exactly optimal for this topology under the implemented Distance-2 model.</w:t>
      </w:r>
    </w:p>
    <w:p w14:paraId="77E1FC44" w14:textId="77777777" w:rsidR="00EA73BA" w:rsidRPr="00EA73BA" w:rsidRDefault="00EA73BA" w:rsidP="00EA73BA">
      <w:pPr>
        <w:rPr>
          <w:rFonts w:ascii="Times New Roman" w:hAnsi="Times New Roman" w:cs="Times New Roman"/>
          <w:b/>
          <w:bCs/>
        </w:rPr>
      </w:pPr>
      <w:r w:rsidRPr="00EA73BA">
        <w:rPr>
          <w:rFonts w:ascii="Times New Roman" w:hAnsi="Times New Roman" w:cs="Times New Roman"/>
          <w:b/>
          <w:bCs/>
        </w:rPr>
        <w:t>8. Final Schedule Generation</w:t>
      </w:r>
    </w:p>
    <w:p w14:paraId="3397C4A0"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optimized and verified Node-to-Slot mapping is:</w:t>
      </w:r>
    </w:p>
    <w:p w14:paraId="605EF4C8"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Node_01 → Slot 0</w:t>
      </w:r>
    </w:p>
    <w:p w14:paraId="35E18183"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Node_02 → Slot 1</w:t>
      </w:r>
    </w:p>
    <w:p w14:paraId="273244CD"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Node_03 → Slot 2</w:t>
      </w:r>
    </w:p>
    <w:p w14:paraId="4E862784"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Node_04 → Slot 0</w:t>
      </w:r>
    </w:p>
    <w:p w14:paraId="0BA6D1E4"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Node_05 → Slot 3</w:t>
      </w:r>
    </w:p>
    <w:p w14:paraId="19CED0A0"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Node_06 → Slot 4</w:t>
      </w:r>
    </w:p>
    <w:p w14:paraId="2E2657D4"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Node_07 → Slot 5</w:t>
      </w:r>
    </w:p>
    <w:p w14:paraId="1004215B"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Node_08 → Slot 3</w:t>
      </w:r>
    </w:p>
    <w:p w14:paraId="09806286"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Node_09 → Slot 6</w:t>
      </w:r>
    </w:p>
    <w:p w14:paraId="1D506694"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Node_10 → Slot 7</w:t>
      </w:r>
    </w:p>
    <w:p w14:paraId="307C0293"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lastRenderedPageBreak/>
        <w:t>Node_11 → Slot 8</w:t>
      </w:r>
    </w:p>
    <w:p w14:paraId="207B8DD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Node_12 → Slot 6</w:t>
      </w:r>
    </w:p>
    <w:p w14:paraId="3EFCE258"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Node_13 → Slot 0</w:t>
      </w:r>
    </w:p>
    <w:p w14:paraId="06842C21"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Node_14 → Slot 1</w:t>
      </w:r>
    </w:p>
    <w:p w14:paraId="179D9F8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Node_15 → Slot 2</w:t>
      </w:r>
    </w:p>
    <w:p w14:paraId="14FD674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Node_16 → Slot 0</w:t>
      </w:r>
    </w:p>
    <w:p w14:paraId="586F6D26"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Nodes can share a slot only when they are non-conflicting in the Distance-2 conflict graph. This enables spatial reuse while maintaining schedule validity.</w:t>
      </w:r>
    </w:p>
    <w:p w14:paraId="45BB35A7" w14:textId="77777777" w:rsidR="00EA73BA" w:rsidRPr="00EA73BA" w:rsidRDefault="00EA73BA" w:rsidP="00EA73BA">
      <w:pPr>
        <w:rPr>
          <w:rFonts w:ascii="Times New Roman" w:hAnsi="Times New Roman" w:cs="Times New Roman"/>
          <w:b/>
          <w:bCs/>
        </w:rPr>
      </w:pPr>
      <w:r w:rsidRPr="00EA73BA">
        <w:rPr>
          <w:rFonts w:ascii="Times New Roman" w:hAnsi="Times New Roman" w:cs="Times New Roman"/>
          <w:b/>
          <w:bCs/>
        </w:rPr>
        <w:t>9. Independent Verification</w:t>
      </w:r>
    </w:p>
    <w:p w14:paraId="3A062242"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final schedule is independently checked rather than being trusted solely because it was produced by the optimizer.</w:t>
      </w:r>
    </w:p>
    <w:p w14:paraId="185D089C"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verifier reconstructs the relevant conflict relationships and checks:</w:t>
      </w:r>
    </w:p>
    <w:p w14:paraId="441FF8DA"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slot(u</w:t>
      </w:r>
      <w:proofErr w:type="gramStart"/>
      <w:r w:rsidRPr="00EA73BA">
        <w:rPr>
          <w:rFonts w:ascii="Times New Roman" w:hAnsi="Times New Roman" w:cs="Times New Roman"/>
        </w:rPr>
        <w:t>) !</w:t>
      </w:r>
      <w:proofErr w:type="gramEnd"/>
      <w:r w:rsidRPr="00EA73BA">
        <w:rPr>
          <w:rFonts w:ascii="Times New Roman" w:hAnsi="Times New Roman" w:cs="Times New Roman"/>
        </w:rPr>
        <w:t>= slot(v)</w:t>
      </w:r>
    </w:p>
    <w:p w14:paraId="199A952B"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for every conflict edge.</w:t>
      </w:r>
    </w:p>
    <w:p w14:paraId="5A59618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demonstrated verification checks:</w:t>
      </w:r>
    </w:p>
    <w:p w14:paraId="31FF0F6C"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Direct conflicts checked = 42</w:t>
      </w:r>
    </w:p>
    <w:p w14:paraId="20FF6F7D"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Direct violations = 0</w:t>
      </w:r>
    </w:p>
    <w:p w14:paraId="0264CC4E" w14:textId="77777777" w:rsidR="00EA73BA" w:rsidRPr="00EA73BA" w:rsidRDefault="00EA73BA" w:rsidP="00EA73BA">
      <w:pPr>
        <w:rPr>
          <w:rFonts w:ascii="Times New Roman" w:hAnsi="Times New Roman" w:cs="Times New Roman"/>
        </w:rPr>
      </w:pPr>
    </w:p>
    <w:p w14:paraId="6FFE8128"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Two-hop conflicts checked = 90</w:t>
      </w:r>
    </w:p>
    <w:p w14:paraId="11ADDDE9"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Two-hop violations = 0</w:t>
      </w:r>
    </w:p>
    <w:p w14:paraId="5627004C"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Therefore:</w:t>
      </w:r>
    </w:p>
    <w:p w14:paraId="3143367B"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Total conflict violations = 0</w:t>
      </w:r>
    </w:p>
    <w:p w14:paraId="7A8DE279"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Verification Status = PASS</w:t>
      </w:r>
    </w:p>
    <w:p w14:paraId="30363B56"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Only after this verification succeeds does the publication gate accept the schedule.</w:t>
      </w:r>
    </w:p>
    <w:p w14:paraId="2B8F23FE" w14:textId="77777777" w:rsidR="00EA73BA" w:rsidRPr="00EA73BA" w:rsidRDefault="00EA73BA" w:rsidP="00EA73BA">
      <w:pPr>
        <w:rPr>
          <w:rFonts w:ascii="Times New Roman" w:hAnsi="Times New Roman" w:cs="Times New Roman"/>
          <w:b/>
          <w:bCs/>
        </w:rPr>
      </w:pPr>
      <w:r w:rsidRPr="00EA73BA">
        <w:rPr>
          <w:rFonts w:ascii="Times New Roman" w:hAnsi="Times New Roman" w:cs="Times New Roman"/>
          <w:b/>
          <w:bCs/>
        </w:rPr>
        <w:t>10. Final Result</w:t>
      </w:r>
    </w:p>
    <w:p w14:paraId="2D64814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The complete demonstrated pipeline is:</w:t>
      </w:r>
    </w:p>
    <w:p w14:paraId="03BFFE2D"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16 Nodes</w:t>
      </w:r>
    </w:p>
    <w:p w14:paraId="7786AA1C"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42 Communication Links</w:t>
      </w:r>
    </w:p>
    <w:p w14:paraId="0438E2FF"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90 Distance-2 Conflict Edges</w:t>
      </w:r>
    </w:p>
    <w:p w14:paraId="1568F6A1"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9-Slot DSATUR Schedule</w:t>
      </w:r>
    </w:p>
    <w:p w14:paraId="76CA357C"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Optimization</w:t>
      </w:r>
    </w:p>
    <w:p w14:paraId="4672BC53"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9-Slot Final Schedule</w:t>
      </w:r>
    </w:p>
    <w:p w14:paraId="3AAF93BF"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Exact Optimum = 9</w:t>
      </w:r>
    </w:p>
    <w:p w14:paraId="7CC3C6D2"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lastRenderedPageBreak/>
        <w:t>→ Optimality Gap = 0</w:t>
      </w:r>
    </w:p>
    <w:p w14:paraId="7DAF6E95"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132 Conflict Checks</w:t>
      </w:r>
    </w:p>
    <w:p w14:paraId="4E32338D"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0 Violations</w:t>
      </w:r>
    </w:p>
    <w:p w14:paraId="76F097F0"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Verification PASS</w:t>
      </w:r>
    </w:p>
    <w:p w14:paraId="0701CBBA" w14:textId="77777777" w:rsidR="00EA73BA" w:rsidRPr="00EA73BA" w:rsidRDefault="00EA73BA" w:rsidP="00EA73BA">
      <w:pPr>
        <w:rPr>
          <w:rFonts w:ascii="Times New Roman" w:hAnsi="Times New Roman" w:cs="Times New Roman"/>
        </w:rPr>
      </w:pPr>
      <w:r w:rsidRPr="00EA73BA">
        <w:rPr>
          <w:rFonts w:ascii="Times New Roman" w:hAnsi="Times New Roman" w:cs="Times New Roman"/>
        </w:rPr>
        <w:t>→ Publication Gate PASS</w:t>
      </w:r>
    </w:p>
    <w:p w14:paraId="6AF143A8" w14:textId="4BBFF79B" w:rsidR="00EA73BA" w:rsidRDefault="00EA73BA" w:rsidP="00EA73BA">
      <w:pPr>
        <w:rPr>
          <w:rFonts w:ascii="Times New Roman" w:hAnsi="Times New Roman" w:cs="Times New Roman"/>
        </w:rPr>
      </w:pPr>
      <w:r w:rsidRPr="00EA73BA">
        <w:rPr>
          <w:rFonts w:ascii="Times New Roman" w:hAnsi="Times New Roman" w:cs="Times New Roman"/>
        </w:rPr>
        <w:t xml:space="preserve">The final system therefore produces a </w:t>
      </w:r>
      <w:r w:rsidRPr="00EA73BA">
        <w:rPr>
          <w:rFonts w:ascii="Times New Roman" w:hAnsi="Times New Roman" w:cs="Times New Roman"/>
          <w:b/>
          <w:bCs/>
        </w:rPr>
        <w:t>9-slot TDMA schedule that is conflict-free and exactly optimal for the tested 16-node topology under the implemented Distance-2 interference model</w:t>
      </w:r>
      <w:r w:rsidRPr="00EA73BA">
        <w:rPr>
          <w:rFonts w:ascii="Times New Roman" w:hAnsi="Times New Roman" w:cs="Times New Roman"/>
        </w:rPr>
        <w:t>. The result is reproducible through the project CLI and is accompanied by structured scheduling, optimization, verification, and integrity information.</w:t>
      </w:r>
      <w:r w:rsidR="00266318">
        <w:rPr>
          <w:rFonts w:ascii="Times New Roman" w:hAnsi="Times New Roman" w:cs="Times New Roman"/>
        </w:rPr>
        <w:t xml:space="preserve"> </w:t>
      </w:r>
    </w:p>
    <w:p w14:paraId="4F730861" w14:textId="795351D7" w:rsidR="00266318" w:rsidRPr="00266318" w:rsidRDefault="00266318" w:rsidP="00EA73BA">
      <w:pPr>
        <w:rPr>
          <w:rFonts w:ascii="Times New Roman" w:hAnsi="Times New Roman" w:cs="Times New Roman"/>
          <w:b/>
          <w:bCs/>
        </w:rPr>
      </w:pPr>
      <w:r w:rsidRPr="00266318">
        <w:rPr>
          <w:rFonts w:ascii="Times New Roman" w:hAnsi="Times New Roman" w:cs="Times New Roman"/>
          <w:b/>
          <w:bCs/>
        </w:rPr>
        <w:t xml:space="preserve">RESEARCH AND </w:t>
      </w:r>
      <w:proofErr w:type="gramStart"/>
      <w:r w:rsidRPr="00266318">
        <w:rPr>
          <w:rFonts w:ascii="Times New Roman" w:hAnsi="Times New Roman" w:cs="Times New Roman"/>
          <w:b/>
          <w:bCs/>
        </w:rPr>
        <w:t>REFERENCE :</w:t>
      </w:r>
      <w:proofErr w:type="gramEnd"/>
    </w:p>
    <w:p w14:paraId="3380C578" w14:textId="77777777" w:rsidR="00266318" w:rsidRPr="00266318" w:rsidRDefault="00266318" w:rsidP="00266318">
      <w:pPr>
        <w:numPr>
          <w:ilvl w:val="0"/>
          <w:numId w:val="11"/>
        </w:numPr>
        <w:rPr>
          <w:rFonts w:ascii="Times New Roman" w:hAnsi="Times New Roman" w:cs="Times New Roman"/>
        </w:rPr>
      </w:pPr>
      <w:r w:rsidRPr="00266318">
        <w:rPr>
          <w:rFonts w:ascii="Times New Roman" w:hAnsi="Times New Roman" w:cs="Times New Roman"/>
        </w:rPr>
        <w:t xml:space="preserve">Ergen, S., &amp; Varaiya, P. — </w:t>
      </w:r>
      <w:r w:rsidRPr="00266318">
        <w:rPr>
          <w:rFonts w:ascii="Times New Roman" w:hAnsi="Times New Roman" w:cs="Times New Roman"/>
          <w:b/>
          <w:bCs/>
        </w:rPr>
        <w:t>“TDMA Scheduling Algorithms for Wireless Sensor Networks.”</w:t>
      </w:r>
      <w:r w:rsidRPr="00266318">
        <w:rPr>
          <w:rFonts w:ascii="Times New Roman" w:hAnsi="Times New Roman" w:cs="Times New Roman"/>
        </w:rPr>
        <w:t xml:space="preserve"> </w:t>
      </w:r>
      <w:r w:rsidRPr="00266318">
        <w:rPr>
          <w:rFonts w:ascii="Times New Roman" w:hAnsi="Times New Roman" w:cs="Times New Roman"/>
          <w:i/>
          <w:iCs/>
        </w:rPr>
        <w:t>Wireless Networks</w:t>
      </w:r>
      <w:r w:rsidRPr="00266318">
        <w:rPr>
          <w:rFonts w:ascii="Times New Roman" w:hAnsi="Times New Roman" w:cs="Times New Roman"/>
        </w:rPr>
        <w:t>, 2010.</w:t>
      </w:r>
    </w:p>
    <w:p w14:paraId="6E246994" w14:textId="77777777" w:rsidR="00266318" w:rsidRPr="00266318" w:rsidRDefault="00266318" w:rsidP="00266318">
      <w:pPr>
        <w:numPr>
          <w:ilvl w:val="0"/>
          <w:numId w:val="11"/>
        </w:numPr>
        <w:rPr>
          <w:rFonts w:ascii="Times New Roman" w:hAnsi="Times New Roman" w:cs="Times New Roman"/>
        </w:rPr>
      </w:pPr>
      <w:r w:rsidRPr="00266318">
        <w:rPr>
          <w:rFonts w:ascii="Times New Roman" w:hAnsi="Times New Roman" w:cs="Times New Roman"/>
        </w:rPr>
        <w:t xml:space="preserve">Kang, H., Zhao, Y., &amp; Mei, F. — </w:t>
      </w:r>
      <w:r w:rsidRPr="00266318">
        <w:rPr>
          <w:rFonts w:ascii="Times New Roman" w:hAnsi="Times New Roman" w:cs="Times New Roman"/>
          <w:b/>
          <w:bCs/>
        </w:rPr>
        <w:t xml:space="preserve">“A Graph </w:t>
      </w:r>
      <w:proofErr w:type="spellStart"/>
      <w:r w:rsidRPr="00266318">
        <w:rPr>
          <w:rFonts w:ascii="Times New Roman" w:hAnsi="Times New Roman" w:cs="Times New Roman"/>
          <w:b/>
          <w:bCs/>
        </w:rPr>
        <w:t>Coloring</w:t>
      </w:r>
      <w:proofErr w:type="spellEnd"/>
      <w:r w:rsidRPr="00266318">
        <w:rPr>
          <w:rFonts w:ascii="Times New Roman" w:hAnsi="Times New Roman" w:cs="Times New Roman"/>
          <w:b/>
          <w:bCs/>
        </w:rPr>
        <w:t xml:space="preserve"> Based TDMA Scheduling Algorithm for Wireless Sensor Networks.”</w:t>
      </w:r>
      <w:r w:rsidRPr="00266318">
        <w:rPr>
          <w:rFonts w:ascii="Times New Roman" w:hAnsi="Times New Roman" w:cs="Times New Roman"/>
        </w:rPr>
        <w:t xml:space="preserve"> </w:t>
      </w:r>
      <w:r w:rsidRPr="00266318">
        <w:rPr>
          <w:rFonts w:ascii="Times New Roman" w:hAnsi="Times New Roman" w:cs="Times New Roman"/>
          <w:i/>
          <w:iCs/>
        </w:rPr>
        <w:t>Wireless Personal Communications</w:t>
      </w:r>
      <w:r w:rsidRPr="00266318">
        <w:rPr>
          <w:rFonts w:ascii="Times New Roman" w:hAnsi="Times New Roman" w:cs="Times New Roman"/>
        </w:rPr>
        <w:t>, 2013.</w:t>
      </w:r>
    </w:p>
    <w:p w14:paraId="05F35392" w14:textId="77777777" w:rsidR="00266318" w:rsidRPr="00266318" w:rsidRDefault="00266318" w:rsidP="00266318">
      <w:pPr>
        <w:numPr>
          <w:ilvl w:val="0"/>
          <w:numId w:val="11"/>
        </w:numPr>
        <w:rPr>
          <w:rFonts w:ascii="Times New Roman" w:hAnsi="Times New Roman" w:cs="Times New Roman"/>
        </w:rPr>
      </w:pPr>
      <w:r w:rsidRPr="00266318">
        <w:rPr>
          <w:rFonts w:ascii="Times New Roman" w:hAnsi="Times New Roman" w:cs="Times New Roman"/>
        </w:rPr>
        <w:t xml:space="preserve">Ren, T. — </w:t>
      </w:r>
      <w:r w:rsidRPr="00266318">
        <w:rPr>
          <w:rFonts w:ascii="Times New Roman" w:hAnsi="Times New Roman" w:cs="Times New Roman"/>
          <w:b/>
          <w:bCs/>
        </w:rPr>
        <w:t xml:space="preserve">“Graph </w:t>
      </w:r>
      <w:proofErr w:type="spellStart"/>
      <w:r w:rsidRPr="00266318">
        <w:rPr>
          <w:rFonts w:ascii="Times New Roman" w:hAnsi="Times New Roman" w:cs="Times New Roman"/>
          <w:b/>
          <w:bCs/>
        </w:rPr>
        <w:t>Coloring</w:t>
      </w:r>
      <w:proofErr w:type="spellEnd"/>
      <w:r w:rsidRPr="00266318">
        <w:rPr>
          <w:rFonts w:ascii="Times New Roman" w:hAnsi="Times New Roman" w:cs="Times New Roman"/>
          <w:b/>
          <w:bCs/>
        </w:rPr>
        <w:t xml:space="preserve"> Algorithms for TDMA Scheduling in Wireless Sensor Networks.”</w:t>
      </w:r>
      <w:r w:rsidRPr="00266318">
        <w:rPr>
          <w:rFonts w:ascii="Times New Roman" w:hAnsi="Times New Roman" w:cs="Times New Roman"/>
        </w:rPr>
        <w:t xml:space="preserve"> PhD Dissertation, University of Rhode Island, 2007.</w:t>
      </w:r>
    </w:p>
    <w:p w14:paraId="62D9C4CE" w14:textId="77777777" w:rsidR="00266318" w:rsidRPr="00266318" w:rsidRDefault="00266318" w:rsidP="00266318">
      <w:pPr>
        <w:numPr>
          <w:ilvl w:val="0"/>
          <w:numId w:val="11"/>
        </w:numPr>
        <w:rPr>
          <w:rFonts w:ascii="Times New Roman" w:hAnsi="Times New Roman" w:cs="Times New Roman"/>
        </w:rPr>
      </w:pPr>
      <w:r w:rsidRPr="00266318">
        <w:rPr>
          <w:rFonts w:ascii="Times New Roman" w:hAnsi="Times New Roman" w:cs="Times New Roman"/>
        </w:rPr>
        <w:t xml:space="preserve">Kuhn, F. — </w:t>
      </w:r>
      <w:r w:rsidRPr="00266318">
        <w:rPr>
          <w:rFonts w:ascii="Times New Roman" w:hAnsi="Times New Roman" w:cs="Times New Roman"/>
          <w:b/>
          <w:bCs/>
        </w:rPr>
        <w:t xml:space="preserve">“Local </w:t>
      </w:r>
      <w:proofErr w:type="spellStart"/>
      <w:r w:rsidRPr="00266318">
        <w:rPr>
          <w:rFonts w:ascii="Times New Roman" w:hAnsi="Times New Roman" w:cs="Times New Roman"/>
          <w:b/>
          <w:bCs/>
        </w:rPr>
        <w:t>Multicoloring</w:t>
      </w:r>
      <w:proofErr w:type="spellEnd"/>
      <w:r w:rsidRPr="00266318">
        <w:rPr>
          <w:rFonts w:ascii="Times New Roman" w:hAnsi="Times New Roman" w:cs="Times New Roman"/>
          <w:b/>
          <w:bCs/>
        </w:rPr>
        <w:t xml:space="preserve"> Algorithms: Computing a Nearly-Optimal TDMA Schedule in Constant Time.”</w:t>
      </w:r>
      <w:r w:rsidRPr="00266318">
        <w:rPr>
          <w:rFonts w:ascii="Times New Roman" w:hAnsi="Times New Roman" w:cs="Times New Roman"/>
        </w:rPr>
        <w:t xml:space="preserve"> </w:t>
      </w:r>
      <w:r w:rsidRPr="00266318">
        <w:rPr>
          <w:rFonts w:ascii="Times New Roman" w:hAnsi="Times New Roman" w:cs="Times New Roman"/>
          <w:i/>
          <w:iCs/>
        </w:rPr>
        <w:t>STACS</w:t>
      </w:r>
      <w:r w:rsidRPr="00266318">
        <w:rPr>
          <w:rFonts w:ascii="Times New Roman" w:hAnsi="Times New Roman" w:cs="Times New Roman"/>
        </w:rPr>
        <w:t>, 2009.</w:t>
      </w:r>
    </w:p>
    <w:p w14:paraId="575FF896" w14:textId="77777777" w:rsidR="00266318" w:rsidRPr="00266318" w:rsidRDefault="00266318" w:rsidP="00266318">
      <w:pPr>
        <w:numPr>
          <w:ilvl w:val="0"/>
          <w:numId w:val="11"/>
        </w:numPr>
        <w:rPr>
          <w:rFonts w:ascii="Times New Roman" w:hAnsi="Times New Roman" w:cs="Times New Roman"/>
        </w:rPr>
      </w:pPr>
      <w:proofErr w:type="spellStart"/>
      <w:r w:rsidRPr="00266318">
        <w:rPr>
          <w:rFonts w:ascii="Times New Roman" w:hAnsi="Times New Roman" w:cs="Times New Roman"/>
        </w:rPr>
        <w:t>Lakhlef</w:t>
      </w:r>
      <w:proofErr w:type="spellEnd"/>
      <w:r w:rsidRPr="00266318">
        <w:rPr>
          <w:rFonts w:ascii="Times New Roman" w:hAnsi="Times New Roman" w:cs="Times New Roman"/>
        </w:rPr>
        <w:t xml:space="preserve">, H., Jaber, G., Bouabdallah, A., </w:t>
      </w:r>
      <w:proofErr w:type="spellStart"/>
      <w:r w:rsidRPr="00266318">
        <w:rPr>
          <w:rFonts w:ascii="Times New Roman" w:hAnsi="Times New Roman" w:cs="Times New Roman"/>
        </w:rPr>
        <w:t>D’Andreagiovanni</w:t>
      </w:r>
      <w:proofErr w:type="spellEnd"/>
      <w:r w:rsidRPr="00266318">
        <w:rPr>
          <w:rFonts w:ascii="Times New Roman" w:hAnsi="Times New Roman" w:cs="Times New Roman"/>
        </w:rPr>
        <w:t xml:space="preserve">, F., &amp; Lounis, A. — </w:t>
      </w:r>
      <w:r w:rsidRPr="00266318">
        <w:rPr>
          <w:rFonts w:ascii="Times New Roman" w:hAnsi="Times New Roman" w:cs="Times New Roman"/>
          <w:b/>
          <w:bCs/>
        </w:rPr>
        <w:t>“Distributed Time Slots Assignment Protocol in Dynamic Networks.”</w:t>
      </w:r>
      <w:r w:rsidRPr="00266318">
        <w:rPr>
          <w:rFonts w:ascii="Times New Roman" w:hAnsi="Times New Roman" w:cs="Times New Roman"/>
        </w:rPr>
        <w:t xml:space="preserve"> </w:t>
      </w:r>
      <w:r w:rsidRPr="00266318">
        <w:rPr>
          <w:rFonts w:ascii="Times New Roman" w:hAnsi="Times New Roman" w:cs="Times New Roman"/>
          <w:i/>
          <w:iCs/>
        </w:rPr>
        <w:t>IEEE ISCC</w:t>
      </w:r>
      <w:r w:rsidRPr="00266318">
        <w:rPr>
          <w:rFonts w:ascii="Times New Roman" w:hAnsi="Times New Roman" w:cs="Times New Roman"/>
        </w:rPr>
        <w:t>, 2020.</w:t>
      </w:r>
    </w:p>
    <w:p w14:paraId="17D085F6" w14:textId="77777777" w:rsidR="00266318" w:rsidRPr="00266318" w:rsidRDefault="00266318" w:rsidP="00266318">
      <w:pPr>
        <w:numPr>
          <w:ilvl w:val="0"/>
          <w:numId w:val="11"/>
        </w:numPr>
        <w:rPr>
          <w:rFonts w:ascii="Times New Roman" w:hAnsi="Times New Roman" w:cs="Times New Roman"/>
        </w:rPr>
      </w:pPr>
      <w:r w:rsidRPr="00266318">
        <w:rPr>
          <w:rFonts w:ascii="Times New Roman" w:hAnsi="Times New Roman" w:cs="Times New Roman"/>
        </w:rPr>
        <w:t xml:space="preserve">Mahfoudh, S., Chalhoub, G., Minet, P., Misson, M., &amp; </w:t>
      </w:r>
      <w:proofErr w:type="spellStart"/>
      <w:r w:rsidRPr="00266318">
        <w:rPr>
          <w:rFonts w:ascii="Times New Roman" w:hAnsi="Times New Roman" w:cs="Times New Roman"/>
        </w:rPr>
        <w:t>Amdouni</w:t>
      </w:r>
      <w:proofErr w:type="spellEnd"/>
      <w:r w:rsidRPr="00266318">
        <w:rPr>
          <w:rFonts w:ascii="Times New Roman" w:hAnsi="Times New Roman" w:cs="Times New Roman"/>
        </w:rPr>
        <w:t xml:space="preserve">, I. — </w:t>
      </w:r>
      <w:r w:rsidRPr="00266318">
        <w:rPr>
          <w:rFonts w:ascii="Times New Roman" w:hAnsi="Times New Roman" w:cs="Times New Roman"/>
          <w:b/>
          <w:bCs/>
        </w:rPr>
        <w:t xml:space="preserve">“Node </w:t>
      </w:r>
      <w:proofErr w:type="spellStart"/>
      <w:r w:rsidRPr="00266318">
        <w:rPr>
          <w:rFonts w:ascii="Times New Roman" w:hAnsi="Times New Roman" w:cs="Times New Roman"/>
          <w:b/>
          <w:bCs/>
        </w:rPr>
        <w:t>Coloring</w:t>
      </w:r>
      <w:proofErr w:type="spellEnd"/>
      <w:r w:rsidRPr="00266318">
        <w:rPr>
          <w:rFonts w:ascii="Times New Roman" w:hAnsi="Times New Roman" w:cs="Times New Roman"/>
          <w:b/>
          <w:bCs/>
        </w:rPr>
        <w:t xml:space="preserve"> and </w:t>
      </w:r>
      <w:proofErr w:type="spellStart"/>
      <w:r w:rsidRPr="00266318">
        <w:rPr>
          <w:rFonts w:ascii="Times New Roman" w:hAnsi="Times New Roman" w:cs="Times New Roman"/>
          <w:b/>
          <w:bCs/>
        </w:rPr>
        <w:t>Color</w:t>
      </w:r>
      <w:proofErr w:type="spellEnd"/>
      <w:r w:rsidRPr="00266318">
        <w:rPr>
          <w:rFonts w:ascii="Times New Roman" w:hAnsi="Times New Roman" w:cs="Times New Roman"/>
          <w:b/>
          <w:bCs/>
        </w:rPr>
        <w:t xml:space="preserve"> Conflict Detection in Wireless Sensor Networks.”</w:t>
      </w:r>
      <w:r w:rsidRPr="00266318">
        <w:rPr>
          <w:rFonts w:ascii="Times New Roman" w:hAnsi="Times New Roman" w:cs="Times New Roman"/>
        </w:rPr>
        <w:t xml:space="preserve"> </w:t>
      </w:r>
      <w:r w:rsidRPr="00266318">
        <w:rPr>
          <w:rFonts w:ascii="Times New Roman" w:hAnsi="Times New Roman" w:cs="Times New Roman"/>
          <w:i/>
          <w:iCs/>
        </w:rPr>
        <w:t>Future Internet</w:t>
      </w:r>
      <w:r w:rsidRPr="00266318">
        <w:rPr>
          <w:rFonts w:ascii="Times New Roman" w:hAnsi="Times New Roman" w:cs="Times New Roman"/>
        </w:rPr>
        <w:t>, 2010.</w:t>
      </w:r>
    </w:p>
    <w:p w14:paraId="35AFDE52" w14:textId="77777777" w:rsidR="00266318" w:rsidRPr="00266318" w:rsidRDefault="00266318" w:rsidP="00266318">
      <w:pPr>
        <w:numPr>
          <w:ilvl w:val="0"/>
          <w:numId w:val="11"/>
        </w:numPr>
        <w:rPr>
          <w:rFonts w:ascii="Times New Roman" w:hAnsi="Times New Roman" w:cs="Times New Roman"/>
        </w:rPr>
      </w:pPr>
      <w:proofErr w:type="spellStart"/>
      <w:r w:rsidRPr="00266318">
        <w:rPr>
          <w:rFonts w:ascii="Times New Roman" w:hAnsi="Times New Roman" w:cs="Times New Roman"/>
        </w:rPr>
        <w:t>Sgora</w:t>
      </w:r>
      <w:proofErr w:type="spellEnd"/>
      <w:r w:rsidRPr="00266318">
        <w:rPr>
          <w:rFonts w:ascii="Times New Roman" w:hAnsi="Times New Roman" w:cs="Times New Roman"/>
        </w:rPr>
        <w:t xml:space="preserve">, A., &amp; </w:t>
      </w:r>
      <w:proofErr w:type="spellStart"/>
      <w:r w:rsidRPr="00266318">
        <w:rPr>
          <w:rFonts w:ascii="Times New Roman" w:hAnsi="Times New Roman" w:cs="Times New Roman"/>
        </w:rPr>
        <w:t>Vergados</w:t>
      </w:r>
      <w:proofErr w:type="spellEnd"/>
      <w:r w:rsidRPr="00266318">
        <w:rPr>
          <w:rFonts w:ascii="Times New Roman" w:hAnsi="Times New Roman" w:cs="Times New Roman"/>
        </w:rPr>
        <w:t xml:space="preserve">, D. — </w:t>
      </w:r>
      <w:r w:rsidRPr="00266318">
        <w:rPr>
          <w:rFonts w:ascii="Times New Roman" w:hAnsi="Times New Roman" w:cs="Times New Roman"/>
          <w:b/>
          <w:bCs/>
        </w:rPr>
        <w:t xml:space="preserve">“A Survey of TDMA Scheduling Schemes in Wireless </w:t>
      </w:r>
      <w:proofErr w:type="spellStart"/>
      <w:r w:rsidRPr="00266318">
        <w:rPr>
          <w:rFonts w:ascii="Times New Roman" w:hAnsi="Times New Roman" w:cs="Times New Roman"/>
          <w:b/>
          <w:bCs/>
        </w:rPr>
        <w:t>Multihop</w:t>
      </w:r>
      <w:proofErr w:type="spellEnd"/>
      <w:r w:rsidRPr="00266318">
        <w:rPr>
          <w:rFonts w:ascii="Times New Roman" w:hAnsi="Times New Roman" w:cs="Times New Roman"/>
          <w:b/>
          <w:bCs/>
        </w:rPr>
        <w:t xml:space="preserve"> Networks.”</w:t>
      </w:r>
      <w:r w:rsidRPr="00266318">
        <w:rPr>
          <w:rFonts w:ascii="Times New Roman" w:hAnsi="Times New Roman" w:cs="Times New Roman"/>
        </w:rPr>
        <w:t xml:space="preserve"> </w:t>
      </w:r>
      <w:r w:rsidRPr="00266318">
        <w:rPr>
          <w:rFonts w:ascii="Times New Roman" w:hAnsi="Times New Roman" w:cs="Times New Roman"/>
          <w:i/>
          <w:iCs/>
        </w:rPr>
        <w:t>ACM Computing Surveys</w:t>
      </w:r>
      <w:r w:rsidRPr="00266318">
        <w:rPr>
          <w:rFonts w:ascii="Times New Roman" w:hAnsi="Times New Roman" w:cs="Times New Roman"/>
        </w:rPr>
        <w:t>, 2015.</w:t>
      </w:r>
    </w:p>
    <w:p w14:paraId="36F0D338" w14:textId="77777777" w:rsidR="00266318" w:rsidRPr="00266318" w:rsidRDefault="00266318" w:rsidP="00266318">
      <w:pPr>
        <w:numPr>
          <w:ilvl w:val="0"/>
          <w:numId w:val="11"/>
        </w:numPr>
        <w:rPr>
          <w:rFonts w:ascii="Times New Roman" w:hAnsi="Times New Roman" w:cs="Times New Roman"/>
        </w:rPr>
      </w:pPr>
      <w:proofErr w:type="spellStart"/>
      <w:r w:rsidRPr="00266318">
        <w:rPr>
          <w:rFonts w:ascii="Times New Roman" w:hAnsi="Times New Roman" w:cs="Times New Roman"/>
        </w:rPr>
        <w:t>Brélaz</w:t>
      </w:r>
      <w:proofErr w:type="spellEnd"/>
      <w:r w:rsidRPr="00266318">
        <w:rPr>
          <w:rFonts w:ascii="Times New Roman" w:hAnsi="Times New Roman" w:cs="Times New Roman"/>
        </w:rPr>
        <w:t xml:space="preserve">, D. — </w:t>
      </w:r>
      <w:r w:rsidRPr="00266318">
        <w:rPr>
          <w:rFonts w:ascii="Times New Roman" w:hAnsi="Times New Roman" w:cs="Times New Roman"/>
          <w:b/>
          <w:bCs/>
        </w:rPr>
        <w:t xml:space="preserve">“New Methods to </w:t>
      </w:r>
      <w:proofErr w:type="spellStart"/>
      <w:r w:rsidRPr="00266318">
        <w:rPr>
          <w:rFonts w:ascii="Times New Roman" w:hAnsi="Times New Roman" w:cs="Times New Roman"/>
          <w:b/>
          <w:bCs/>
        </w:rPr>
        <w:t>Color</w:t>
      </w:r>
      <w:proofErr w:type="spellEnd"/>
      <w:r w:rsidRPr="00266318">
        <w:rPr>
          <w:rFonts w:ascii="Times New Roman" w:hAnsi="Times New Roman" w:cs="Times New Roman"/>
          <w:b/>
          <w:bCs/>
        </w:rPr>
        <w:t xml:space="preserve"> the Vertices of a Graph.”</w:t>
      </w:r>
      <w:r w:rsidRPr="00266318">
        <w:rPr>
          <w:rFonts w:ascii="Times New Roman" w:hAnsi="Times New Roman" w:cs="Times New Roman"/>
        </w:rPr>
        <w:t xml:space="preserve"> </w:t>
      </w:r>
      <w:r w:rsidRPr="00266318">
        <w:rPr>
          <w:rFonts w:ascii="Times New Roman" w:hAnsi="Times New Roman" w:cs="Times New Roman"/>
          <w:i/>
          <w:iCs/>
        </w:rPr>
        <w:t>Communications of the ACM</w:t>
      </w:r>
      <w:r w:rsidRPr="00266318">
        <w:rPr>
          <w:rFonts w:ascii="Times New Roman" w:hAnsi="Times New Roman" w:cs="Times New Roman"/>
        </w:rPr>
        <w:t>, 1979.</w:t>
      </w:r>
    </w:p>
    <w:p w14:paraId="4FE3E69B" w14:textId="77777777" w:rsidR="00266318" w:rsidRPr="00266318" w:rsidRDefault="00266318" w:rsidP="00266318">
      <w:pPr>
        <w:numPr>
          <w:ilvl w:val="0"/>
          <w:numId w:val="11"/>
        </w:numPr>
        <w:rPr>
          <w:rFonts w:ascii="Times New Roman" w:hAnsi="Times New Roman" w:cs="Times New Roman"/>
        </w:rPr>
      </w:pPr>
      <w:r w:rsidRPr="00266318">
        <w:rPr>
          <w:rFonts w:ascii="Times New Roman" w:hAnsi="Times New Roman" w:cs="Times New Roman"/>
        </w:rPr>
        <w:t xml:space="preserve">Lloyd, E. L., &amp; Ramanathan, S. — </w:t>
      </w:r>
      <w:r w:rsidRPr="00266318">
        <w:rPr>
          <w:rFonts w:ascii="Times New Roman" w:hAnsi="Times New Roman" w:cs="Times New Roman"/>
          <w:b/>
          <w:bCs/>
        </w:rPr>
        <w:t xml:space="preserve">“On the Complexity of Distance-2 </w:t>
      </w:r>
      <w:proofErr w:type="spellStart"/>
      <w:r w:rsidRPr="00266318">
        <w:rPr>
          <w:rFonts w:ascii="Times New Roman" w:hAnsi="Times New Roman" w:cs="Times New Roman"/>
          <w:b/>
          <w:bCs/>
        </w:rPr>
        <w:t>Coloring</w:t>
      </w:r>
      <w:proofErr w:type="spellEnd"/>
      <w:r w:rsidRPr="00266318">
        <w:rPr>
          <w:rFonts w:ascii="Times New Roman" w:hAnsi="Times New Roman" w:cs="Times New Roman"/>
          <w:b/>
          <w:bCs/>
        </w:rPr>
        <w:t>.”</w:t>
      </w:r>
      <w:r w:rsidRPr="00266318">
        <w:rPr>
          <w:rFonts w:ascii="Times New Roman" w:hAnsi="Times New Roman" w:cs="Times New Roman"/>
        </w:rPr>
        <w:t xml:space="preserve"> 1992.</w:t>
      </w:r>
    </w:p>
    <w:p w14:paraId="7512AB49" w14:textId="77777777" w:rsidR="00266318" w:rsidRPr="00266318" w:rsidRDefault="00266318" w:rsidP="00266318">
      <w:pPr>
        <w:numPr>
          <w:ilvl w:val="0"/>
          <w:numId w:val="11"/>
        </w:numPr>
        <w:rPr>
          <w:rFonts w:ascii="Times New Roman" w:hAnsi="Times New Roman" w:cs="Times New Roman"/>
        </w:rPr>
      </w:pPr>
      <w:proofErr w:type="spellStart"/>
      <w:r w:rsidRPr="00266318">
        <w:rPr>
          <w:rFonts w:ascii="Times New Roman" w:hAnsi="Times New Roman" w:cs="Times New Roman"/>
        </w:rPr>
        <w:t>Amdouni</w:t>
      </w:r>
      <w:proofErr w:type="spellEnd"/>
      <w:r w:rsidRPr="00266318">
        <w:rPr>
          <w:rFonts w:ascii="Times New Roman" w:hAnsi="Times New Roman" w:cs="Times New Roman"/>
        </w:rPr>
        <w:t xml:space="preserve">, I., </w:t>
      </w:r>
      <w:proofErr w:type="spellStart"/>
      <w:r w:rsidRPr="00266318">
        <w:rPr>
          <w:rFonts w:ascii="Times New Roman" w:hAnsi="Times New Roman" w:cs="Times New Roman"/>
        </w:rPr>
        <w:t>Adjih</w:t>
      </w:r>
      <w:proofErr w:type="spellEnd"/>
      <w:r w:rsidRPr="00266318">
        <w:rPr>
          <w:rFonts w:ascii="Times New Roman" w:hAnsi="Times New Roman" w:cs="Times New Roman"/>
        </w:rPr>
        <w:t xml:space="preserve">, C., &amp; Minet, P. — </w:t>
      </w:r>
      <w:r w:rsidRPr="00266318">
        <w:rPr>
          <w:rFonts w:ascii="Times New Roman" w:hAnsi="Times New Roman" w:cs="Times New Roman"/>
          <w:b/>
          <w:bCs/>
        </w:rPr>
        <w:t>“Joint Routing and STDMA-based Scheduling to Minimize Delays in Grid Wireless Sensor Networks.”</w:t>
      </w:r>
      <w:r w:rsidRPr="00266318">
        <w:rPr>
          <w:rFonts w:ascii="Times New Roman" w:hAnsi="Times New Roman" w:cs="Times New Roman"/>
        </w:rPr>
        <w:t xml:space="preserve"> 2014.</w:t>
      </w:r>
    </w:p>
    <w:p w14:paraId="68420DB2" w14:textId="77777777" w:rsidR="00266318" w:rsidRPr="00266318" w:rsidRDefault="00266318" w:rsidP="00266318">
      <w:pPr>
        <w:numPr>
          <w:ilvl w:val="0"/>
          <w:numId w:val="11"/>
        </w:numPr>
        <w:rPr>
          <w:rFonts w:ascii="Times New Roman" w:hAnsi="Times New Roman" w:cs="Times New Roman"/>
        </w:rPr>
      </w:pPr>
      <w:r w:rsidRPr="00266318">
        <w:rPr>
          <w:rFonts w:ascii="Times New Roman" w:hAnsi="Times New Roman" w:cs="Times New Roman"/>
        </w:rPr>
        <w:t xml:space="preserve">Malaguti, E., &amp; Toth, P. — </w:t>
      </w:r>
      <w:r w:rsidRPr="00266318">
        <w:rPr>
          <w:rFonts w:ascii="Times New Roman" w:hAnsi="Times New Roman" w:cs="Times New Roman"/>
          <w:b/>
          <w:bCs/>
        </w:rPr>
        <w:t xml:space="preserve">“A Survey on Vertex </w:t>
      </w:r>
      <w:proofErr w:type="spellStart"/>
      <w:r w:rsidRPr="00266318">
        <w:rPr>
          <w:rFonts w:ascii="Times New Roman" w:hAnsi="Times New Roman" w:cs="Times New Roman"/>
          <w:b/>
          <w:bCs/>
        </w:rPr>
        <w:t>Coloring</w:t>
      </w:r>
      <w:proofErr w:type="spellEnd"/>
      <w:r w:rsidRPr="00266318">
        <w:rPr>
          <w:rFonts w:ascii="Times New Roman" w:hAnsi="Times New Roman" w:cs="Times New Roman"/>
          <w:b/>
          <w:bCs/>
        </w:rPr>
        <w:t xml:space="preserve"> Problems.”</w:t>
      </w:r>
      <w:r w:rsidRPr="00266318">
        <w:rPr>
          <w:rFonts w:ascii="Times New Roman" w:hAnsi="Times New Roman" w:cs="Times New Roman"/>
        </w:rPr>
        <w:t xml:space="preserve"> </w:t>
      </w:r>
      <w:r w:rsidRPr="00266318">
        <w:rPr>
          <w:rFonts w:ascii="Times New Roman" w:hAnsi="Times New Roman" w:cs="Times New Roman"/>
          <w:i/>
          <w:iCs/>
        </w:rPr>
        <w:t>International Transactions in Operational Research</w:t>
      </w:r>
      <w:r w:rsidRPr="00266318">
        <w:rPr>
          <w:rFonts w:ascii="Times New Roman" w:hAnsi="Times New Roman" w:cs="Times New Roman"/>
        </w:rPr>
        <w:t>, 2010.</w:t>
      </w:r>
    </w:p>
    <w:p w14:paraId="4914615F" w14:textId="77777777" w:rsidR="00266318" w:rsidRPr="00266318" w:rsidRDefault="00266318" w:rsidP="00266318">
      <w:pPr>
        <w:numPr>
          <w:ilvl w:val="0"/>
          <w:numId w:val="11"/>
        </w:numPr>
        <w:rPr>
          <w:rFonts w:ascii="Times New Roman" w:hAnsi="Times New Roman" w:cs="Times New Roman"/>
        </w:rPr>
      </w:pPr>
      <w:r w:rsidRPr="00266318">
        <w:rPr>
          <w:rFonts w:ascii="Times New Roman" w:hAnsi="Times New Roman" w:cs="Times New Roman"/>
        </w:rPr>
        <w:t xml:space="preserve">Herman, T., </w:t>
      </w:r>
      <w:proofErr w:type="spellStart"/>
      <w:r w:rsidRPr="00266318">
        <w:rPr>
          <w:rFonts w:ascii="Times New Roman" w:hAnsi="Times New Roman" w:cs="Times New Roman"/>
        </w:rPr>
        <w:t>Pirwani</w:t>
      </w:r>
      <w:proofErr w:type="spellEnd"/>
      <w:r w:rsidRPr="00266318">
        <w:rPr>
          <w:rFonts w:ascii="Times New Roman" w:hAnsi="Times New Roman" w:cs="Times New Roman"/>
        </w:rPr>
        <w:t xml:space="preserve">, I., &amp; Pemmaraju, S. — </w:t>
      </w:r>
      <w:r w:rsidRPr="00266318">
        <w:rPr>
          <w:rFonts w:ascii="Times New Roman" w:hAnsi="Times New Roman" w:cs="Times New Roman"/>
          <w:b/>
          <w:bCs/>
        </w:rPr>
        <w:t xml:space="preserve">“Oriented Edge </w:t>
      </w:r>
      <w:proofErr w:type="spellStart"/>
      <w:r w:rsidRPr="00266318">
        <w:rPr>
          <w:rFonts w:ascii="Times New Roman" w:hAnsi="Times New Roman" w:cs="Times New Roman"/>
          <w:b/>
          <w:bCs/>
        </w:rPr>
        <w:t>Colorings</w:t>
      </w:r>
      <w:proofErr w:type="spellEnd"/>
      <w:r w:rsidRPr="00266318">
        <w:rPr>
          <w:rFonts w:ascii="Times New Roman" w:hAnsi="Times New Roman" w:cs="Times New Roman"/>
          <w:b/>
          <w:bCs/>
        </w:rPr>
        <w:t xml:space="preserve"> and Link Scheduling in Sensor Networks.”</w:t>
      </w:r>
    </w:p>
    <w:p w14:paraId="7EDD8F03" w14:textId="77777777" w:rsidR="0019152B" w:rsidRPr="00EA73BA" w:rsidRDefault="0019152B" w:rsidP="00EA73BA">
      <w:pPr>
        <w:rPr>
          <w:rFonts w:ascii="Times New Roman" w:hAnsi="Times New Roman" w:cs="Times New Roman"/>
        </w:rPr>
      </w:pPr>
    </w:p>
    <w:sectPr w:rsidR="0019152B" w:rsidRPr="00EA73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A55"/>
    <w:multiLevelType w:val="multilevel"/>
    <w:tmpl w:val="76D4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4D4E"/>
    <w:multiLevelType w:val="multilevel"/>
    <w:tmpl w:val="E224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9060E"/>
    <w:multiLevelType w:val="multilevel"/>
    <w:tmpl w:val="E9C2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A3881"/>
    <w:multiLevelType w:val="multilevel"/>
    <w:tmpl w:val="D75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31D5E"/>
    <w:multiLevelType w:val="multilevel"/>
    <w:tmpl w:val="C0DC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E6771"/>
    <w:multiLevelType w:val="multilevel"/>
    <w:tmpl w:val="617A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3A194A"/>
    <w:multiLevelType w:val="multilevel"/>
    <w:tmpl w:val="D01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03ED1"/>
    <w:multiLevelType w:val="multilevel"/>
    <w:tmpl w:val="2A70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97C21"/>
    <w:multiLevelType w:val="multilevel"/>
    <w:tmpl w:val="B29E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7141C"/>
    <w:multiLevelType w:val="multilevel"/>
    <w:tmpl w:val="7222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863A6"/>
    <w:multiLevelType w:val="multilevel"/>
    <w:tmpl w:val="211E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211212">
    <w:abstractNumId w:val="3"/>
  </w:num>
  <w:num w:numId="2" w16cid:durableId="478766150">
    <w:abstractNumId w:val="8"/>
  </w:num>
  <w:num w:numId="3" w16cid:durableId="1040669928">
    <w:abstractNumId w:val="2"/>
  </w:num>
  <w:num w:numId="4" w16cid:durableId="1050299664">
    <w:abstractNumId w:val="4"/>
  </w:num>
  <w:num w:numId="5" w16cid:durableId="385766956">
    <w:abstractNumId w:val="0"/>
  </w:num>
  <w:num w:numId="6" w16cid:durableId="716391192">
    <w:abstractNumId w:val="10"/>
  </w:num>
  <w:num w:numId="7" w16cid:durableId="874347826">
    <w:abstractNumId w:val="5"/>
  </w:num>
  <w:num w:numId="8" w16cid:durableId="1443039475">
    <w:abstractNumId w:val="6"/>
  </w:num>
  <w:num w:numId="9" w16cid:durableId="148597041">
    <w:abstractNumId w:val="9"/>
  </w:num>
  <w:num w:numId="10" w16cid:durableId="963585473">
    <w:abstractNumId w:val="7"/>
  </w:num>
  <w:num w:numId="11" w16cid:durableId="1723090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BA"/>
    <w:rsid w:val="0019152B"/>
    <w:rsid w:val="00212740"/>
    <w:rsid w:val="00266318"/>
    <w:rsid w:val="004642CB"/>
    <w:rsid w:val="007D0E44"/>
    <w:rsid w:val="009E46B7"/>
    <w:rsid w:val="00C37FAA"/>
    <w:rsid w:val="00EA73BA"/>
    <w:rsid w:val="00ED0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188A7"/>
  <w15:chartTrackingRefBased/>
  <w15:docId w15:val="{14FBB755-7201-4647-A549-D54715153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3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73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73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3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3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3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73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73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3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3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3BA"/>
    <w:rPr>
      <w:rFonts w:eastAsiaTheme="majorEastAsia" w:cstheme="majorBidi"/>
      <w:color w:val="272727" w:themeColor="text1" w:themeTint="D8"/>
    </w:rPr>
  </w:style>
  <w:style w:type="paragraph" w:styleId="Title">
    <w:name w:val="Title"/>
    <w:basedOn w:val="Normal"/>
    <w:next w:val="Normal"/>
    <w:link w:val="TitleChar"/>
    <w:uiPriority w:val="10"/>
    <w:qFormat/>
    <w:rsid w:val="00EA7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3BA"/>
    <w:pPr>
      <w:spacing w:before="160"/>
      <w:jc w:val="center"/>
    </w:pPr>
    <w:rPr>
      <w:i/>
      <w:iCs/>
      <w:color w:val="404040" w:themeColor="text1" w:themeTint="BF"/>
    </w:rPr>
  </w:style>
  <w:style w:type="character" w:customStyle="1" w:styleId="QuoteChar">
    <w:name w:val="Quote Char"/>
    <w:basedOn w:val="DefaultParagraphFont"/>
    <w:link w:val="Quote"/>
    <w:uiPriority w:val="29"/>
    <w:rsid w:val="00EA73BA"/>
    <w:rPr>
      <w:i/>
      <w:iCs/>
      <w:color w:val="404040" w:themeColor="text1" w:themeTint="BF"/>
    </w:rPr>
  </w:style>
  <w:style w:type="paragraph" w:styleId="ListParagraph">
    <w:name w:val="List Paragraph"/>
    <w:basedOn w:val="Normal"/>
    <w:uiPriority w:val="34"/>
    <w:qFormat/>
    <w:rsid w:val="00EA73BA"/>
    <w:pPr>
      <w:ind w:left="720"/>
      <w:contextualSpacing/>
    </w:pPr>
  </w:style>
  <w:style w:type="character" w:styleId="IntenseEmphasis">
    <w:name w:val="Intense Emphasis"/>
    <w:basedOn w:val="DefaultParagraphFont"/>
    <w:uiPriority w:val="21"/>
    <w:qFormat/>
    <w:rsid w:val="00EA73BA"/>
    <w:rPr>
      <w:i/>
      <w:iCs/>
      <w:color w:val="2F5496" w:themeColor="accent1" w:themeShade="BF"/>
    </w:rPr>
  </w:style>
  <w:style w:type="paragraph" w:styleId="IntenseQuote">
    <w:name w:val="Intense Quote"/>
    <w:basedOn w:val="Normal"/>
    <w:next w:val="Normal"/>
    <w:link w:val="IntenseQuoteChar"/>
    <w:uiPriority w:val="30"/>
    <w:qFormat/>
    <w:rsid w:val="00EA7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3BA"/>
    <w:rPr>
      <w:i/>
      <w:iCs/>
      <w:color w:val="2F5496" w:themeColor="accent1" w:themeShade="BF"/>
    </w:rPr>
  </w:style>
  <w:style w:type="character" w:styleId="IntenseReference">
    <w:name w:val="Intense Reference"/>
    <w:basedOn w:val="DefaultParagraphFont"/>
    <w:uiPriority w:val="32"/>
    <w:qFormat/>
    <w:rsid w:val="00EA73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1220</Words>
  <Characters>6955</Characters>
  <Application>Microsoft Office Word</Application>
  <DocSecurity>0</DocSecurity>
  <Lines>57</Lines>
  <Paragraphs>16</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saumiya07@outlook.com</dc:creator>
  <cp:keywords/>
  <dc:description/>
  <cp:lastModifiedBy>saumiya07@outlook.com</cp:lastModifiedBy>
  <cp:revision>3</cp:revision>
  <dcterms:created xsi:type="dcterms:W3CDTF">2026-10-26T03:39:00Z</dcterms:created>
  <dcterms:modified xsi:type="dcterms:W3CDTF">2026-10-26T12:59:00Z</dcterms:modified>
</cp:coreProperties>
</file>