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6"/>
        </w:rPr>
        <w:t>MINOR PROJECT SYNOPSIS</w:t>
      </w:r>
    </w:p>
    <w:p>
      <w:pPr>
        <w:spacing w:after="40"/>
        <w:jc w:val="center"/>
      </w:pPr>
      <w:r>
        <w:rPr>
          <w:b w:val="0"/>
          <w:i w:val="0"/>
          <w:sz w:val="24"/>
        </w:rPr>
        <w:t>7th Semester, B.Tech (Computer Science and Technology)</w:t>
      </w:r>
    </w:p>
    <w:p>
      <w:pPr>
        <w:spacing w:after="360"/>
        <w:jc w:val="center"/>
      </w:pPr>
      <w:r>
        <w:rPr>
          <w:b w:val="0"/>
          <w:i w:val="0"/>
          <w:sz w:val="24"/>
        </w:rPr>
        <w:t>Maharaja Agrasen Institute of Technology, Batch 2023–2027</w:t>
      </w:r>
    </w:p>
    <w:p>
      <w:pPr>
        <w:spacing w:after="40"/>
        <w:jc w:val="center"/>
      </w:pPr>
      <w:r>
        <w:rPr>
          <w:b/>
          <w:i w:val="0"/>
          <w:color w:val="8A3B2E"/>
          <w:sz w:val="40"/>
        </w:rPr>
        <w:t>Context-Aware WhatsApp Shopping Assistant</w:t>
      </w:r>
    </w:p>
    <w:p>
      <w:pPr>
        <w:spacing w:after="200"/>
        <w:jc w:val="center"/>
      </w:pPr>
      <w:r>
        <w:rPr>
          <w:b/>
          <w:i w:val="0"/>
          <w:color w:val="8A3B2E"/>
          <w:sz w:val="40"/>
        </w:rPr>
        <w:t>using Retrieval-Augmented Generation</w:t>
      </w:r>
    </w:p>
    <w:p>
      <w:pPr>
        <w:spacing w:after="400"/>
        <w:jc w:val="center"/>
      </w:pPr>
      <w:r>
        <w:rPr>
          <w:b w:val="0"/>
          <w:i/>
          <w:sz w:val="23"/>
        </w:rPr>
        <w:t>A conversational commerce system that lets customers discover, select and pay for products entirely inside a WhatsApp chat, linked to a companion web storefront.</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fill="EFE7DC"/>
          </w:tcPr>
          <w:p>
            <w:pPr>
              <w:spacing w:after="40" w:before="40"/>
            </w:pPr>
            <w:r/>
            <w:r>
              <w:rPr>
                <w:rFonts w:ascii="Times New Roman" w:hAnsi="Times New Roman"/>
                <w:b/>
                <w:sz w:val="21"/>
              </w:rPr>
              <w:t>Team Member</w:t>
            </w:r>
          </w:p>
        </w:tc>
        <w:tc>
          <w:tcPr>
            <w:tcW w:type="dxa" w:w="1872"/>
            <w:shd w:val="clear" w:fill="EFE7DC"/>
          </w:tcPr>
          <w:p>
            <w:pPr>
              <w:spacing w:after="40" w:before="40"/>
            </w:pPr>
            <w:r/>
            <w:r>
              <w:rPr>
                <w:rFonts w:ascii="Times New Roman" w:hAnsi="Times New Roman"/>
                <w:b/>
                <w:sz w:val="21"/>
              </w:rPr>
              <w:t>Roll No.</w:t>
            </w:r>
          </w:p>
        </w:tc>
        <w:tc>
          <w:tcPr>
            <w:tcW w:type="dxa" w:w="4896"/>
            <w:shd w:val="clear" w:fill="EFE7DC"/>
          </w:tcPr>
          <w:p>
            <w:pPr>
              <w:spacing w:after="40" w:before="40"/>
            </w:pPr>
            <w:r/>
            <w:r>
              <w:rPr>
                <w:rFonts w:ascii="Times New Roman" w:hAnsi="Times New Roman"/>
                <w:b/>
                <w:sz w:val="21"/>
              </w:rPr>
              <w:t>Responsibility</w:t>
            </w:r>
          </w:p>
        </w:tc>
      </w:tr>
      <w:tr>
        <w:tc>
          <w:tcPr>
            <w:tcW w:type="dxa" w:w="2304"/>
          </w:tcPr>
          <w:p>
            <w:pPr>
              <w:spacing w:after="40" w:before="40"/>
            </w:pPr>
            <w:r/>
            <w:r>
              <w:rPr>
                <w:rFonts w:ascii="Times New Roman" w:hAnsi="Times New Roman"/>
                <w:b w:val="0"/>
                <w:sz w:val="21"/>
              </w:rPr>
              <w:t>Saumya Aggarwal</w:t>
            </w:r>
          </w:p>
        </w:tc>
        <w:tc>
          <w:tcPr>
            <w:tcW w:type="dxa" w:w="1872"/>
          </w:tcPr>
          <w:p>
            <w:pPr>
              <w:spacing w:after="40" w:before="40"/>
            </w:pPr>
            <w:r/>
            <w:r>
              <w:rPr>
                <w:rFonts w:ascii="Times New Roman" w:hAnsi="Times New Roman"/>
                <w:b w:val="0"/>
                <w:sz w:val="21"/>
              </w:rPr>
              <w:t>08914812723</w:t>
            </w:r>
          </w:p>
        </w:tc>
        <w:tc>
          <w:tcPr>
            <w:tcW w:type="dxa" w:w="4896"/>
          </w:tcPr>
          <w:p>
            <w:pPr>
              <w:spacing w:after="40" w:before="40"/>
            </w:pPr>
            <w:r/>
            <w:r>
              <w:rPr>
                <w:rFonts w:ascii="Times New Roman" w:hAnsi="Times New Roman"/>
                <w:b w:val="0"/>
                <w:sz w:val="21"/>
              </w:rPr>
              <w:t>Buying flow: FastAPI backend, WhatsApp integration, PostgreSQL schema, cart, Razorpay payments, storefront, ChromaDB</w:t>
            </w:r>
          </w:p>
        </w:tc>
      </w:tr>
      <w:tr>
        <w:tc>
          <w:tcPr>
            <w:tcW w:type="dxa" w:w="2304"/>
          </w:tcPr>
          <w:p>
            <w:pPr>
              <w:spacing w:after="40" w:before="40"/>
            </w:pPr>
            <w:r/>
            <w:r>
              <w:rPr>
                <w:rFonts w:ascii="Times New Roman" w:hAnsi="Times New Roman"/>
                <w:b w:val="0"/>
                <w:sz w:val="21"/>
              </w:rPr>
              <w:t>Samaksh Azare</w:t>
            </w:r>
          </w:p>
        </w:tc>
        <w:tc>
          <w:tcPr>
            <w:tcW w:type="dxa" w:w="1872"/>
          </w:tcPr>
          <w:p>
            <w:pPr>
              <w:spacing w:after="40" w:before="40"/>
            </w:pPr>
            <w:r/>
            <w:r>
              <w:rPr>
                <w:rFonts w:ascii="Times New Roman" w:hAnsi="Times New Roman"/>
                <w:b w:val="0"/>
                <w:sz w:val="21"/>
              </w:rPr>
              <w:t>[Roll No.]</w:t>
            </w:r>
          </w:p>
        </w:tc>
        <w:tc>
          <w:tcPr>
            <w:tcW w:type="dxa" w:w="4896"/>
          </w:tcPr>
          <w:p>
            <w:pPr>
              <w:spacing w:after="40" w:before="40"/>
            </w:pPr>
            <w:r/>
            <w:r>
              <w:rPr>
                <w:rFonts w:ascii="Times New Roman" w:hAnsi="Times New Roman"/>
                <w:b w:val="0"/>
                <w:sz w:val="21"/>
              </w:rPr>
              <w:t>Finding flow: product embeddings, ChromaDB, retrieval pipeline, LLM assistant, search, integration</w:t>
            </w:r>
          </w:p>
        </w:tc>
      </w:tr>
    </w:tbl>
    <w:p>
      <w:pPr>
        <w:spacing w:after="80"/>
      </w:pPr>
    </w:p>
    <w:p>
      <w:pPr>
        <w:spacing w:after="120"/>
      </w:pPr>
      <w:r>
        <w:rPr>
          <w:b/>
          <w:i w:val="0"/>
          <w:sz w:val="24"/>
        </w:rPr>
        <w:t xml:space="preserve">Project Guide: </w:t>
      </w:r>
      <w:r>
        <w:rPr>
          <w:b w:val="0"/>
          <w:i w:val="0"/>
          <w:sz w:val="24"/>
        </w:rPr>
        <w:t>[Faculty Name]</w:t>
      </w:r>
    </w:p>
    <w:p>
      <w:pPr>
        <w:pStyle w:val="Heading2"/>
      </w:pPr>
      <w:r>
        <w:t>Table of Contents</w:t>
      </w:r>
    </w:p>
    <w:tbl>
      <w:tblPr>
        <w:tblStyle w:val="TableGrid"/>
        <w:tblW w:type="auto" w:w="0"/>
        <w:jc w:val="center"/>
        <w:tblLook w:firstColumn="1" w:firstRow="1" w:lastColumn="0" w:lastRow="0" w:noHBand="0" w:noVBand="1" w:val="04A0"/>
      </w:tblPr>
      <w:tblGrid>
        <w:gridCol w:w="4680"/>
        <w:gridCol w:w="4680"/>
      </w:tblGrid>
      <w:tr>
        <w:tc>
          <w:tcPr>
            <w:tcW w:type="dxa" w:w="1152"/>
            <w:shd w:val="clear" w:fill="EFE7DC"/>
          </w:tcPr>
          <w:p>
            <w:pPr>
              <w:spacing w:after="40" w:before="40"/>
            </w:pPr>
            <w:r/>
            <w:r>
              <w:rPr>
                <w:rFonts w:ascii="Times New Roman" w:hAnsi="Times New Roman"/>
                <w:b/>
                <w:sz w:val="21"/>
              </w:rPr>
              <w:t>S.No.</w:t>
            </w:r>
          </w:p>
        </w:tc>
        <w:tc>
          <w:tcPr>
            <w:tcW w:type="dxa" w:w="7920"/>
            <w:shd w:val="clear" w:fill="EFE7DC"/>
          </w:tcPr>
          <w:p>
            <w:pPr>
              <w:spacing w:after="40" w:before="40"/>
            </w:pPr>
            <w:r/>
            <w:r>
              <w:rPr>
                <w:rFonts w:ascii="Times New Roman" w:hAnsi="Times New Roman"/>
                <w:b/>
                <w:sz w:val="21"/>
              </w:rPr>
              <w:t>Content</w:t>
            </w:r>
          </w:p>
        </w:tc>
      </w:tr>
      <w:tr>
        <w:tc>
          <w:tcPr>
            <w:tcW w:type="dxa" w:w="1152"/>
          </w:tcPr>
          <w:p>
            <w:pPr>
              <w:spacing w:after="40" w:before="40"/>
            </w:pPr>
            <w:r/>
            <w:r>
              <w:rPr>
                <w:rFonts w:ascii="Times New Roman" w:hAnsi="Times New Roman"/>
                <w:b w:val="0"/>
                <w:sz w:val="21"/>
              </w:rPr>
              <w:t>1</w:t>
            </w:r>
          </w:p>
        </w:tc>
        <w:tc>
          <w:tcPr>
            <w:tcW w:type="dxa" w:w="7920"/>
          </w:tcPr>
          <w:p>
            <w:pPr>
              <w:spacing w:after="40" w:before="40"/>
            </w:pPr>
            <w:r/>
            <w:r>
              <w:rPr>
                <w:rFonts w:ascii="Times New Roman" w:hAnsi="Times New Roman"/>
                <w:b w:val="0"/>
                <w:sz w:val="21"/>
              </w:rPr>
              <w:t>Title of the Project</w:t>
            </w:r>
          </w:p>
        </w:tc>
      </w:tr>
      <w:tr>
        <w:tc>
          <w:tcPr>
            <w:tcW w:type="dxa" w:w="1152"/>
          </w:tcPr>
          <w:p>
            <w:pPr>
              <w:spacing w:after="40" w:before="40"/>
            </w:pPr>
            <w:r/>
            <w:r>
              <w:rPr>
                <w:rFonts w:ascii="Times New Roman" w:hAnsi="Times New Roman"/>
                <w:b w:val="0"/>
                <w:sz w:val="21"/>
              </w:rPr>
              <w:t>2</w:t>
            </w:r>
          </w:p>
        </w:tc>
        <w:tc>
          <w:tcPr>
            <w:tcW w:type="dxa" w:w="7920"/>
          </w:tcPr>
          <w:p>
            <w:pPr>
              <w:spacing w:after="40" w:before="40"/>
            </w:pPr>
            <w:r/>
            <w:r>
              <w:rPr>
                <w:rFonts w:ascii="Times New Roman" w:hAnsi="Times New Roman"/>
                <w:b w:val="0"/>
                <w:sz w:val="21"/>
              </w:rPr>
              <w:t>Problem Statement</w:t>
            </w:r>
          </w:p>
        </w:tc>
      </w:tr>
      <w:tr>
        <w:tc>
          <w:tcPr>
            <w:tcW w:type="dxa" w:w="1152"/>
          </w:tcPr>
          <w:p>
            <w:pPr>
              <w:spacing w:after="40" w:before="40"/>
            </w:pPr>
            <w:r/>
            <w:r>
              <w:rPr>
                <w:rFonts w:ascii="Times New Roman" w:hAnsi="Times New Roman"/>
                <w:b w:val="0"/>
                <w:sz w:val="21"/>
              </w:rPr>
              <w:t>3</w:t>
            </w:r>
          </w:p>
        </w:tc>
        <w:tc>
          <w:tcPr>
            <w:tcW w:type="dxa" w:w="7920"/>
          </w:tcPr>
          <w:p>
            <w:pPr>
              <w:spacing w:after="40" w:before="40"/>
            </w:pPr>
            <w:r/>
            <w:r>
              <w:rPr>
                <w:rFonts w:ascii="Times New Roman" w:hAnsi="Times New Roman"/>
                <w:b w:val="0"/>
                <w:sz w:val="21"/>
              </w:rPr>
              <w:t>Why is the Particular Topic Chosen?</w:t>
            </w:r>
          </w:p>
        </w:tc>
      </w:tr>
      <w:tr>
        <w:tc>
          <w:tcPr>
            <w:tcW w:type="dxa" w:w="1152"/>
          </w:tcPr>
          <w:p>
            <w:pPr>
              <w:spacing w:after="40" w:before="40"/>
            </w:pPr>
            <w:r/>
            <w:r>
              <w:rPr>
                <w:rFonts w:ascii="Times New Roman" w:hAnsi="Times New Roman"/>
                <w:b w:val="0"/>
                <w:sz w:val="21"/>
              </w:rPr>
              <w:t>4</w:t>
            </w:r>
          </w:p>
        </w:tc>
        <w:tc>
          <w:tcPr>
            <w:tcW w:type="dxa" w:w="7920"/>
          </w:tcPr>
          <w:p>
            <w:pPr>
              <w:spacing w:after="40" w:before="40"/>
            </w:pPr>
            <w:r/>
            <w:r>
              <w:rPr>
                <w:rFonts w:ascii="Times New Roman" w:hAnsi="Times New Roman"/>
                <w:b w:val="0"/>
                <w:sz w:val="21"/>
              </w:rPr>
              <w:t>Objectives and Scope of the Project</w:t>
            </w:r>
          </w:p>
        </w:tc>
      </w:tr>
      <w:tr>
        <w:tc>
          <w:tcPr>
            <w:tcW w:type="dxa" w:w="1152"/>
          </w:tcPr>
          <w:p>
            <w:pPr>
              <w:spacing w:after="40" w:before="40"/>
            </w:pPr>
            <w:r/>
            <w:r>
              <w:rPr>
                <w:rFonts w:ascii="Times New Roman" w:hAnsi="Times New Roman"/>
                <w:b w:val="0"/>
                <w:sz w:val="21"/>
              </w:rPr>
              <w:t>5</w:t>
            </w:r>
          </w:p>
        </w:tc>
        <w:tc>
          <w:tcPr>
            <w:tcW w:type="dxa" w:w="7920"/>
          </w:tcPr>
          <w:p>
            <w:pPr>
              <w:spacing w:after="40" w:before="40"/>
            </w:pPr>
            <w:r/>
            <w:r>
              <w:rPr>
                <w:rFonts w:ascii="Times New Roman" w:hAnsi="Times New Roman"/>
                <w:b w:val="0"/>
                <w:sz w:val="21"/>
              </w:rPr>
              <w:t>Methodology (Process Description, DFDs and Use Case Diagram)</w:t>
            </w:r>
          </w:p>
        </w:tc>
      </w:tr>
      <w:tr>
        <w:tc>
          <w:tcPr>
            <w:tcW w:type="dxa" w:w="1152"/>
          </w:tcPr>
          <w:p>
            <w:pPr>
              <w:spacing w:after="40" w:before="40"/>
            </w:pPr>
            <w:r/>
            <w:r>
              <w:rPr>
                <w:rFonts w:ascii="Times New Roman" w:hAnsi="Times New Roman"/>
                <w:b w:val="0"/>
                <w:sz w:val="21"/>
              </w:rPr>
              <w:t>6</w:t>
            </w:r>
          </w:p>
        </w:tc>
        <w:tc>
          <w:tcPr>
            <w:tcW w:type="dxa" w:w="7920"/>
          </w:tcPr>
          <w:p>
            <w:pPr>
              <w:spacing w:after="40" w:before="40"/>
            </w:pPr>
            <w:r/>
            <w:r>
              <w:rPr>
                <w:rFonts w:ascii="Times New Roman" w:hAnsi="Times New Roman"/>
                <w:b w:val="0"/>
                <w:sz w:val="21"/>
              </w:rPr>
              <w:t>Hardware, Software and Technology Stack</w:t>
            </w:r>
          </w:p>
        </w:tc>
      </w:tr>
      <w:tr>
        <w:tc>
          <w:tcPr>
            <w:tcW w:type="dxa" w:w="1152"/>
          </w:tcPr>
          <w:p>
            <w:pPr>
              <w:spacing w:after="40" w:before="40"/>
            </w:pPr>
            <w:r/>
            <w:r>
              <w:rPr>
                <w:rFonts w:ascii="Times New Roman" w:hAnsi="Times New Roman"/>
                <w:b w:val="0"/>
                <w:sz w:val="21"/>
              </w:rPr>
              <w:t>7</w:t>
            </w:r>
          </w:p>
        </w:tc>
        <w:tc>
          <w:tcPr>
            <w:tcW w:type="dxa" w:w="7920"/>
          </w:tcPr>
          <w:p>
            <w:pPr>
              <w:spacing w:after="40" w:before="40"/>
            </w:pPr>
            <w:r/>
            <w:r>
              <w:rPr>
                <w:rFonts w:ascii="Times New Roman" w:hAnsi="Times New Roman"/>
                <w:b w:val="0"/>
                <w:sz w:val="21"/>
              </w:rPr>
              <w:t>Contribution towards Society</w:t>
            </w:r>
          </w:p>
        </w:tc>
      </w:tr>
      <w:tr>
        <w:tc>
          <w:tcPr>
            <w:tcW w:type="dxa" w:w="1152"/>
          </w:tcPr>
          <w:p>
            <w:pPr>
              <w:spacing w:after="40" w:before="40"/>
            </w:pPr>
            <w:r/>
            <w:r>
              <w:rPr>
                <w:rFonts w:ascii="Times New Roman" w:hAnsi="Times New Roman"/>
                <w:b w:val="0"/>
                <w:sz w:val="21"/>
              </w:rPr>
              <w:t>8</w:t>
            </w:r>
          </w:p>
        </w:tc>
        <w:tc>
          <w:tcPr>
            <w:tcW w:type="dxa" w:w="7920"/>
          </w:tcPr>
          <w:p>
            <w:pPr>
              <w:spacing w:after="40" w:before="40"/>
            </w:pPr>
            <w:r/>
            <w:r>
              <w:rPr>
                <w:rFonts w:ascii="Times New Roman" w:hAnsi="Times New Roman"/>
                <w:b w:val="0"/>
                <w:sz w:val="21"/>
              </w:rPr>
              <w:t>Schedule of the Project (PERT Chart)</w:t>
            </w:r>
          </w:p>
        </w:tc>
      </w:tr>
      <w:tr>
        <w:tc>
          <w:tcPr>
            <w:tcW w:type="dxa" w:w="1152"/>
          </w:tcPr>
          <w:p>
            <w:pPr>
              <w:spacing w:after="40" w:before="40"/>
            </w:pPr>
            <w:r/>
            <w:r>
              <w:rPr>
                <w:rFonts w:ascii="Times New Roman" w:hAnsi="Times New Roman"/>
                <w:b w:val="0"/>
                <w:sz w:val="21"/>
              </w:rPr>
              <w:t>9</w:t>
            </w:r>
          </w:p>
        </w:tc>
        <w:tc>
          <w:tcPr>
            <w:tcW w:type="dxa" w:w="7920"/>
          </w:tcPr>
          <w:p>
            <w:pPr>
              <w:spacing w:after="40" w:before="40"/>
            </w:pPr>
            <w:r/>
            <w:r>
              <w:rPr>
                <w:rFonts w:ascii="Times New Roman" w:hAnsi="Times New Roman"/>
                <w:b w:val="0"/>
                <w:sz w:val="21"/>
              </w:rPr>
              <w:t>Implementation / Prototype Status</w:t>
            </w:r>
          </w:p>
        </w:tc>
      </w:tr>
      <w:tr>
        <w:tc>
          <w:tcPr>
            <w:tcW w:type="dxa" w:w="1152"/>
          </w:tcPr>
          <w:p>
            <w:pPr>
              <w:spacing w:after="40" w:before="40"/>
            </w:pPr>
            <w:r/>
            <w:r>
              <w:rPr>
                <w:rFonts w:ascii="Times New Roman" w:hAnsi="Times New Roman"/>
                <w:b w:val="0"/>
                <w:sz w:val="21"/>
              </w:rPr>
              <w:t>10</w:t>
            </w:r>
          </w:p>
        </w:tc>
        <w:tc>
          <w:tcPr>
            <w:tcW w:type="dxa" w:w="7920"/>
          </w:tcPr>
          <w:p>
            <w:pPr>
              <w:spacing w:after="40" w:before="40"/>
            </w:pPr>
            <w:r/>
            <w:r>
              <w:rPr>
                <w:rFonts w:ascii="Times New Roman" w:hAnsi="Times New Roman"/>
                <w:b w:val="0"/>
                <w:sz w:val="21"/>
              </w:rPr>
              <w:t>Resources and Limitations</w:t>
            </w:r>
          </w:p>
        </w:tc>
      </w:tr>
      <w:tr>
        <w:tc>
          <w:tcPr>
            <w:tcW w:type="dxa" w:w="1152"/>
          </w:tcPr>
          <w:p>
            <w:pPr>
              <w:spacing w:after="40" w:before="40"/>
            </w:pPr>
            <w:r/>
            <w:r>
              <w:rPr>
                <w:rFonts w:ascii="Times New Roman" w:hAnsi="Times New Roman"/>
                <w:b w:val="0"/>
                <w:sz w:val="21"/>
              </w:rPr>
              <w:t>11</w:t>
            </w:r>
          </w:p>
        </w:tc>
        <w:tc>
          <w:tcPr>
            <w:tcW w:type="dxa" w:w="7920"/>
          </w:tcPr>
          <w:p>
            <w:pPr>
              <w:spacing w:after="40" w:before="40"/>
            </w:pPr>
            <w:r/>
            <w:r>
              <w:rPr>
                <w:rFonts w:ascii="Times New Roman" w:hAnsi="Times New Roman"/>
                <w:b w:val="0"/>
                <w:sz w:val="21"/>
              </w:rPr>
              <w:t>Conclusion</w:t>
            </w:r>
          </w:p>
        </w:tc>
      </w:tr>
      <w:tr>
        <w:tc>
          <w:tcPr>
            <w:tcW w:type="dxa" w:w="1152"/>
          </w:tcPr>
          <w:p>
            <w:pPr>
              <w:spacing w:after="40" w:before="40"/>
            </w:pPr>
            <w:r/>
            <w:r>
              <w:rPr>
                <w:rFonts w:ascii="Times New Roman" w:hAnsi="Times New Roman"/>
                <w:b w:val="0"/>
                <w:sz w:val="21"/>
              </w:rPr>
              <w:t>12</w:t>
            </w:r>
          </w:p>
        </w:tc>
        <w:tc>
          <w:tcPr>
            <w:tcW w:type="dxa" w:w="7920"/>
          </w:tcPr>
          <w:p>
            <w:pPr>
              <w:spacing w:after="40" w:before="40"/>
            </w:pPr>
            <w:r/>
            <w:r>
              <w:rPr>
                <w:rFonts w:ascii="Times New Roman" w:hAnsi="Times New Roman"/>
                <w:b w:val="0"/>
                <w:sz w:val="21"/>
              </w:rPr>
              <w:t>References</w:t>
            </w:r>
          </w:p>
        </w:tc>
      </w:tr>
    </w:tbl>
    <w:p>
      <w:pPr>
        <w:spacing w:after="80"/>
      </w:pPr>
    </w:p>
    <w:p>
      <w:pPr>
        <w:spacing w:after="120"/>
      </w:pPr>
      <w:r>
        <w:rPr>
          <w:b w:val="0"/>
          <w:i/>
          <w:sz w:val="21"/>
        </w:rPr>
        <w:t>Each numbered section begins on a new page.</w:t>
      </w:r>
    </w:p>
    <w:p>
      <w:r>
        <w:br w:type="page"/>
      </w:r>
    </w:p>
    <w:p>
      <w:pPr>
        <w:pStyle w:val="Heading1"/>
      </w:pPr>
      <w:r>
        <w:t>1. Title of the Project</w:t>
      </w:r>
    </w:p>
    <w:p>
      <w:pPr>
        <w:spacing w:after="120"/>
      </w:pPr>
      <w:r>
        <w:rPr>
          <w:b/>
          <w:i w:val="0"/>
          <w:sz w:val="24"/>
        </w:rPr>
        <w:t>Context-Aware WhatsApp Shopping Assistant using Retrieval-Augmented Generation (RAG)</w:t>
      </w:r>
    </w:p>
    <w:p>
      <w:pPr>
        <w:spacing w:after="120"/>
      </w:pPr>
      <w:r>
        <w:rPr>
          <w:b w:val="0"/>
          <w:i w:val="0"/>
          <w:sz w:val="24"/>
        </w:rPr>
        <w:t>The title reflects the three defining properties of the system:</w:t>
      </w:r>
    </w:p>
    <w:p>
      <w:pPr>
        <w:pStyle w:val="ListBullet"/>
        <w:spacing w:after="80"/>
      </w:pPr>
      <w:r>
        <w:rPr>
          <w:rFonts w:ascii="Times New Roman" w:hAnsi="Times New Roman"/>
          <w:b/>
          <w:i w:val="0"/>
          <w:sz w:val="23"/>
        </w:rPr>
        <w:t xml:space="preserve">WhatsApp Shopping Assistant: </w:t>
      </w:r>
      <w:r>
        <w:rPr>
          <w:rFonts w:ascii="Times New Roman" w:hAnsi="Times New Roman"/>
          <w:b w:val="0"/>
          <w:i w:val="0"/>
          <w:sz w:val="23"/>
        </w:rPr>
        <w:t>the customer shops in the messaging app they already use every day, without installing anything new or visiting a website.</w:t>
      </w:r>
    </w:p>
    <w:p>
      <w:pPr>
        <w:pStyle w:val="ListBullet"/>
        <w:spacing w:after="80"/>
      </w:pPr>
      <w:r>
        <w:rPr>
          <w:rFonts w:ascii="Times New Roman" w:hAnsi="Times New Roman"/>
          <w:b/>
          <w:i w:val="0"/>
          <w:sz w:val="23"/>
        </w:rPr>
        <w:t xml:space="preserve">Retrieval-Augmented Generation: </w:t>
      </w:r>
      <w:r>
        <w:rPr>
          <w:rFonts w:ascii="Times New Roman" w:hAnsi="Times New Roman"/>
          <w:b w:val="0"/>
          <w:i w:val="0"/>
          <w:sz w:val="23"/>
        </w:rPr>
        <w:t xml:space="preserve">product suggestions are retrieved by </w:t>
      </w:r>
      <w:r>
        <w:rPr>
          <w:rFonts w:ascii="Times New Roman" w:hAnsi="Times New Roman"/>
          <w:b w:val="0"/>
          <w:i/>
          <w:sz w:val="23"/>
        </w:rPr>
        <w:t>meaning</w:t>
      </w:r>
      <w:r>
        <w:rPr>
          <w:rFonts w:ascii="Times New Roman" w:hAnsi="Times New Roman"/>
          <w:b w:val="0"/>
          <w:i w:val="0"/>
          <w:sz w:val="23"/>
        </w:rPr>
        <w:t xml:space="preserve"> from a vector database of the store's catalogue, and a language model phrases the reply. The model can only recommend products that actually exist.</w:t>
      </w:r>
    </w:p>
    <w:p>
      <w:pPr>
        <w:pStyle w:val="ListBullet"/>
        <w:spacing w:after="80"/>
      </w:pPr>
      <w:r>
        <w:rPr>
          <w:rFonts w:ascii="Times New Roman" w:hAnsi="Times New Roman"/>
          <w:b/>
          <w:i w:val="0"/>
          <w:sz w:val="23"/>
        </w:rPr>
        <w:t xml:space="preserve">Context-Aware: </w:t>
      </w:r>
      <w:r>
        <w:rPr>
          <w:rFonts w:ascii="Times New Roman" w:hAnsi="Times New Roman"/>
          <w:b w:val="0"/>
          <w:i w:val="0"/>
          <w:sz w:val="23"/>
        </w:rPr>
        <w:t>the assistant remembers the conversation (so “the second one” or “show me something cheaper” work), knows a linked customer's name and past purchases, and learns from the store owner's feedback.</w:t>
      </w:r>
    </w:p>
    <w:p>
      <w:r>
        <w:br w:type="page"/>
      </w:r>
    </w:p>
    <w:p>
      <w:pPr>
        <w:pStyle w:val="Heading1"/>
      </w:pPr>
      <w:r>
        <w:t>2. Problem Statement</w:t>
      </w:r>
    </w:p>
    <w:p>
      <w:pPr>
        <w:spacing w:after="120"/>
      </w:pPr>
      <w:r>
        <w:rPr>
          <w:b w:val="0"/>
          <w:i w:val="0"/>
          <w:sz w:val="24"/>
        </w:rPr>
        <w:t>Online shopping in India increasingly happens on mobile phones, and WhatsApp is the most used messaging application in the country. Yet a typical online store keeps its product discovery on its website, while its customers' attention lives in their chat apps. Small and medium sellers try to bridge this gap manually: they answer product queries one by one on WhatsApp, send photos by hand, note orders in notebooks and share payment details over chat. This does not scale, is error-prone, and is unavailable outside business hours.</w:t>
      </w:r>
    </w:p>
    <w:p>
      <w:pPr>
        <w:spacing w:after="120"/>
      </w:pPr>
      <w:r>
        <w:rPr>
          <w:b w:val="0"/>
          <w:i w:val="0"/>
          <w:sz w:val="24"/>
        </w:rPr>
        <w:t>Automating this with a conventional chatbot runs into four specific problems:</w:t>
      </w:r>
    </w:p>
    <w:p>
      <w:pPr>
        <w:pStyle w:val="ListNumber"/>
        <w:spacing w:after="80"/>
      </w:pPr>
      <w:r>
        <w:rPr>
          <w:rFonts w:ascii="Times New Roman" w:hAnsi="Times New Roman"/>
          <w:b/>
          <w:i w:val="0"/>
          <w:sz w:val="23"/>
        </w:rPr>
        <w:t xml:space="preserve">Natural-language queries are not database queries. </w:t>
      </w:r>
      <w:r>
        <w:rPr>
          <w:rFonts w:ascii="Times New Roman" w:hAnsi="Times New Roman"/>
          <w:b w:val="0"/>
          <w:i w:val="0"/>
          <w:sz w:val="23"/>
        </w:rPr>
        <w:t xml:space="preserve">A request such as </w:t>
      </w:r>
      <w:r>
        <w:rPr>
          <w:rFonts w:ascii="Times New Roman" w:hAnsi="Times New Roman"/>
          <w:b w:val="0"/>
          <w:i/>
          <w:sz w:val="23"/>
        </w:rPr>
        <w:t xml:space="preserve">“something for my sister's mehendi, nothing too heavy, under 3000” </w:t>
      </w:r>
      <w:r>
        <w:rPr>
          <w:rFonts w:ascii="Times New Roman" w:hAnsi="Times New Roman"/>
          <w:b w:val="0"/>
          <w:i w:val="0"/>
          <w:sz w:val="23"/>
        </w:rPr>
        <w:t>contains an occasion, a relationship, a style preference and a budget. Keyword search and menu-driven bots fail on such requests.</w:t>
      </w:r>
    </w:p>
    <w:p>
      <w:pPr>
        <w:pStyle w:val="ListNumber"/>
        <w:spacing w:after="80"/>
      </w:pPr>
      <w:r>
        <w:rPr>
          <w:rFonts w:ascii="Times New Roman" w:hAnsi="Times New Roman"/>
          <w:b/>
          <w:i w:val="0"/>
          <w:sz w:val="23"/>
        </w:rPr>
        <w:t xml:space="preserve">Language models hallucinate. </w:t>
      </w:r>
      <w:r>
        <w:rPr>
          <w:rFonts w:ascii="Times New Roman" w:hAnsi="Times New Roman"/>
          <w:b w:val="0"/>
          <w:i w:val="0"/>
          <w:sz w:val="23"/>
        </w:rPr>
        <w:t>A general-purpose LLM asked for recommendations may invent products, prices or discounts that the store does not have, which is unacceptable when money is involved.</w:t>
      </w:r>
    </w:p>
    <w:p>
      <w:pPr>
        <w:pStyle w:val="ListNumber"/>
        <w:spacing w:after="80"/>
      </w:pPr>
      <w:r>
        <w:rPr>
          <w:rFonts w:ascii="Times New Roman" w:hAnsi="Times New Roman"/>
          <w:b/>
          <w:i w:val="0"/>
          <w:sz w:val="23"/>
        </w:rPr>
        <w:t xml:space="preserve">WhatsApp carries no identity beyond a phone number. </w:t>
      </w:r>
      <w:r>
        <w:rPr>
          <w:rFonts w:ascii="Times New Roman" w:hAnsi="Times New Roman"/>
          <w:b w:val="0"/>
          <w:i w:val="0"/>
          <w:sz w:val="23"/>
        </w:rPr>
        <w:t>The Cloud API delivers only the sender's number and the message text. There is no login, cookie or session, so a customer signed in on the website is a complete stranger to the bot.</w:t>
      </w:r>
    </w:p>
    <w:p>
      <w:pPr>
        <w:pStyle w:val="ListNumber"/>
        <w:spacing w:after="80"/>
      </w:pPr>
      <w:r>
        <w:rPr>
          <w:rFonts w:ascii="Times New Roman" w:hAnsi="Times New Roman"/>
          <w:b/>
          <w:i w:val="0"/>
          <w:sz w:val="23"/>
        </w:rPr>
        <w:t xml:space="preserve">A conversation is not a checkout. </w:t>
      </w:r>
      <w:r>
        <w:rPr>
          <w:rFonts w:ascii="Times New Roman" w:hAnsi="Times New Roman"/>
          <w:b w:val="0"/>
          <w:i w:val="0"/>
          <w:sz w:val="23"/>
        </w:rPr>
        <w:t>Selection, cart management, sizes, delivery address and payment confirmation must all be handled reliably inside a free-form chat, and must stay consistent with the website.</w:t>
      </w:r>
    </w:p>
    <w:p>
      <w:pPr>
        <w:spacing w:after="120"/>
      </w:pPr>
      <w:r>
        <w:rPr>
          <w:b w:val="0"/>
          <w:i w:val="0"/>
          <w:sz w:val="24"/>
        </w:rPr>
        <w:t>This project builds a system that solves all four: semantic retrieval grounded in the real catalogue, a tool-using assistant whose facts are checked in code, a secure account-linking mechanism between WhatsApp and the web store, and a complete cart-to-payment flow that works in both channels.</w:t>
      </w:r>
    </w:p>
    <w:p>
      <w:r>
        <w:br w:type="page"/>
      </w:r>
    </w:p>
    <w:p>
      <w:pPr>
        <w:pStyle w:val="Heading1"/>
      </w:pPr>
      <w:r>
        <w:t>3. Why is the Particular Topic Chosen?</w:t>
      </w:r>
    </w:p>
    <w:p>
      <w:pPr>
        <w:pStyle w:val="ListBullet"/>
        <w:spacing w:after="80"/>
      </w:pPr>
      <w:r>
        <w:rPr>
          <w:rFonts w:ascii="Times New Roman" w:hAnsi="Times New Roman"/>
          <w:b/>
          <w:i w:val="0"/>
          <w:sz w:val="23"/>
        </w:rPr>
        <w:t xml:space="preserve">Real, visible need. </w:t>
      </w:r>
      <w:r>
        <w:rPr>
          <w:rFonts w:ascii="Times New Roman" w:hAnsi="Times New Roman"/>
          <w:b w:val="0"/>
          <w:i w:val="0"/>
          <w:sz w:val="23"/>
        </w:rPr>
        <w:t>“WhatsApp commerce” is how a large number of Indian small businesses already sell, informally. A system that automates it has immediate practical value and a clear path beyond the classroom.</w:t>
      </w:r>
    </w:p>
    <w:p>
      <w:pPr>
        <w:pStyle w:val="ListBullet"/>
        <w:spacing w:after="80"/>
      </w:pPr>
      <w:r>
        <w:rPr>
          <w:rFonts w:ascii="Times New Roman" w:hAnsi="Times New Roman"/>
          <w:b/>
          <w:i w:val="0"/>
          <w:sz w:val="23"/>
        </w:rPr>
        <w:t xml:space="preserve">It applies current AI techniques to a concrete problem. </w:t>
      </w:r>
      <w:r>
        <w:rPr>
          <w:rFonts w:ascii="Times New Roman" w:hAnsi="Times New Roman"/>
          <w:b w:val="0"/>
          <w:i w:val="0"/>
          <w:sz w:val="23"/>
        </w:rPr>
        <w:t>Retrieval-Augmented Generation, sentence embeddings, vector databases, and LLM tool calling are among the most important techniques in applied AI today. This project uses each of them for a clear purpose rather than as a demonstration.</w:t>
      </w:r>
    </w:p>
    <w:p>
      <w:pPr>
        <w:pStyle w:val="ListBullet"/>
        <w:spacing w:after="80"/>
      </w:pPr>
      <w:r>
        <w:rPr>
          <w:rFonts w:ascii="Times New Roman" w:hAnsi="Times New Roman"/>
          <w:b/>
          <w:i w:val="0"/>
          <w:sz w:val="23"/>
        </w:rPr>
        <w:t xml:space="preserve">It is a full-stack engineering challenge. </w:t>
      </w:r>
      <w:r>
        <w:rPr>
          <w:rFonts w:ascii="Times New Roman" w:hAnsi="Times New Roman"/>
          <w:b w:val="0"/>
          <w:i w:val="0"/>
          <w:sz w:val="23"/>
        </w:rPr>
        <w:t>The project covers webhooks, asynchronous APIs, relational schema design with constraints and transactions, payment-gateway integration with signature verification, and a production-style web front end. This breadth reflects real industry work.</w:t>
      </w:r>
    </w:p>
    <w:p>
      <w:pPr>
        <w:pStyle w:val="ListBullet"/>
        <w:spacing w:after="80"/>
      </w:pPr>
      <w:r>
        <w:rPr>
          <w:rFonts w:ascii="Times New Roman" w:hAnsi="Times New Roman"/>
          <w:b/>
          <w:i w:val="0"/>
          <w:sz w:val="23"/>
        </w:rPr>
        <w:t xml:space="preserve">It has non-trivial correctness problems. </w:t>
      </w:r>
      <w:r>
        <w:rPr>
          <w:rFonts w:ascii="Times New Roman" w:hAnsi="Times New Roman"/>
          <w:b w:val="0"/>
          <w:i w:val="0"/>
          <w:sz w:val="23"/>
        </w:rPr>
        <w:t>Linking identities across channels, preventing duplicate payment confirmations, stopping an LLM from inventing prices, and interpreting “2” versus “2 piece kurta set” are genuine design problems with defensible solutions.</w:t>
      </w:r>
    </w:p>
    <w:p>
      <w:pPr>
        <w:pStyle w:val="ListBullet"/>
        <w:spacing w:after="80"/>
      </w:pPr>
      <w:r>
        <w:rPr>
          <w:rFonts w:ascii="Times New Roman" w:hAnsi="Times New Roman"/>
          <w:b/>
          <w:i w:val="0"/>
          <w:sz w:val="23"/>
        </w:rPr>
        <w:t xml:space="preserve">The domain suits semantic search. </w:t>
      </w:r>
      <w:r>
        <w:rPr>
          <w:rFonts w:ascii="Times New Roman" w:hAnsi="Times New Roman"/>
          <w:b w:val="0"/>
          <w:i w:val="0"/>
          <w:sz w:val="23"/>
        </w:rPr>
        <w:t>Indian ethnic wear is described by occasion (haldi, mehendi, sangeet, reception, garba), fabric, colour and fit. This rich vocabulary is exactly where meaning-based retrieval outperforms keyword search.</w:t>
      </w:r>
    </w:p>
    <w:p>
      <w:r>
        <w:br w:type="page"/>
      </w:r>
    </w:p>
    <w:p>
      <w:pPr>
        <w:pStyle w:val="Heading1"/>
      </w:pPr>
      <w:r>
        <w:t>4. Objectives and Scope of the Project</w:t>
      </w:r>
    </w:p>
    <w:p>
      <w:pPr>
        <w:pStyle w:val="Heading2"/>
      </w:pPr>
      <w:r>
        <w:t>4.1 Objectives</w:t>
      </w:r>
    </w:p>
    <w:p>
      <w:pPr>
        <w:pStyle w:val="ListNumber"/>
        <w:spacing w:after="80"/>
      </w:pPr>
      <w:r>
        <w:rPr>
          <w:rFonts w:ascii="Times New Roman" w:hAnsi="Times New Roman"/>
          <w:b w:val="0"/>
          <w:i w:val="0"/>
          <w:sz w:val="23"/>
        </w:rPr>
        <w:t>Build a WhatsApp chatbot, on the official WhatsApp Cloud API, that understands free-text shopping requests and replies with relevant products, including photos, prices and links.</w:t>
      </w:r>
    </w:p>
    <w:p>
      <w:pPr>
        <w:pStyle w:val="ListNumber"/>
        <w:spacing w:after="80"/>
      </w:pPr>
      <w:r>
        <w:rPr>
          <w:rFonts w:ascii="Times New Roman" w:hAnsi="Times New Roman"/>
          <w:b w:val="0"/>
          <w:i w:val="0"/>
          <w:sz w:val="23"/>
        </w:rPr>
        <w:t>Implement a Retrieval-Augmented Generation pipeline: embed the product catalogue into a vector database, retrieve by semantic similarity, and apply hard constraints (gender, category, budget, stock) exactly.</w:t>
      </w:r>
    </w:p>
    <w:p>
      <w:pPr>
        <w:pStyle w:val="ListNumber"/>
        <w:spacing w:after="80"/>
      </w:pPr>
      <w:r>
        <w:rPr>
          <w:rFonts w:ascii="Times New Roman" w:hAnsi="Times New Roman"/>
          <w:b w:val="0"/>
          <w:i w:val="0"/>
          <w:sz w:val="23"/>
        </w:rPr>
        <w:t>Build a conversational assistant that asks clarifying questions when a request is vague, remembers context across turns, and uses tools (search, product details, cart, orders) rather than inventing answers.</w:t>
      </w:r>
    </w:p>
    <w:p>
      <w:pPr>
        <w:pStyle w:val="ListNumber"/>
        <w:spacing w:after="80"/>
      </w:pPr>
      <w:r>
        <w:rPr>
          <w:rFonts w:ascii="Times New Roman" w:hAnsi="Times New Roman"/>
          <w:b w:val="0"/>
          <w:i w:val="0"/>
          <w:sz w:val="23"/>
        </w:rPr>
        <w:t>Guarantee factual correctness: every product, price and total shown to the customer comes from the database, never from free model output.</w:t>
      </w:r>
    </w:p>
    <w:p>
      <w:pPr>
        <w:pStyle w:val="ListNumber"/>
        <w:spacing w:after="80"/>
      </w:pPr>
      <w:r>
        <w:rPr>
          <w:rFonts w:ascii="Times New Roman" w:hAnsi="Times New Roman"/>
          <w:b w:val="0"/>
          <w:i w:val="0"/>
          <w:sz w:val="23"/>
        </w:rPr>
        <w:t>Provide a complete purchase flow in chat: select, add to cart with size, checkout, and pay through Razorpay Payment Links, with confirmation sent back on WhatsApp.</w:t>
      </w:r>
    </w:p>
    <w:p>
      <w:pPr>
        <w:pStyle w:val="ListNumber"/>
        <w:spacing w:after="80"/>
      </w:pPr>
      <w:r>
        <w:rPr>
          <w:rFonts w:ascii="Times New Roman" w:hAnsi="Times New Roman"/>
          <w:b w:val="0"/>
          <w:i w:val="0"/>
          <w:sz w:val="23"/>
        </w:rPr>
        <w:t>Build a companion web storefront (browse, filter, search, cart, checkout, order tracking) that shares the same cart, orders and search engine with the bot and stays in sync live.</w:t>
      </w:r>
    </w:p>
    <w:p>
      <w:pPr>
        <w:pStyle w:val="ListNumber"/>
        <w:spacing w:after="80"/>
      </w:pPr>
      <w:r>
        <w:rPr>
          <w:rFonts w:ascii="Times New Roman" w:hAnsi="Times New Roman"/>
          <w:b w:val="0"/>
          <w:i w:val="0"/>
          <w:sz w:val="23"/>
        </w:rPr>
        <w:t>Link a customer's website account to their WhatsApp number securely, so the assistant can personalise replies using their name and purchase history.</w:t>
      </w:r>
    </w:p>
    <w:p>
      <w:pPr>
        <w:pStyle w:val="ListNumber"/>
        <w:spacing w:after="80"/>
      </w:pPr>
      <w:r>
        <w:rPr>
          <w:rFonts w:ascii="Times New Roman" w:hAnsi="Times New Roman"/>
          <w:b w:val="0"/>
          <w:i w:val="0"/>
          <w:sz w:val="23"/>
        </w:rPr>
        <w:t>Allow the store owner to improve the assistant without retraining a model, by rating its answers and products on an admin page.</w:t>
      </w:r>
    </w:p>
    <w:p>
      <w:pPr>
        <w:pStyle w:val="Heading2"/>
      </w:pPr>
      <w:r>
        <w:t>4.2 Final Outcome and Benefit to the End User</w:t>
      </w:r>
    </w:p>
    <w:p>
      <w:pPr>
        <w:spacing w:after="120"/>
      </w:pPr>
      <w:r>
        <w:rPr>
          <w:b/>
          <w:i w:val="0"/>
          <w:sz w:val="24"/>
        </w:rPr>
        <w:t xml:space="preserve">For the customer: </w:t>
      </w:r>
      <w:r>
        <w:rPr>
          <w:b w:val="0"/>
          <w:i w:val="0"/>
          <w:sz w:val="24"/>
        </w:rPr>
        <w:t xml:space="preserve">they can describe what they need in their own words (for example, </w:t>
      </w:r>
      <w:r>
        <w:rPr>
          <w:b w:val="0"/>
          <w:i/>
          <w:sz w:val="24"/>
        </w:rPr>
        <w:t>“outfit for my wife for a sangeet”</w:t>
      </w:r>
      <w:r>
        <w:rPr>
          <w:b w:val="0"/>
          <w:i w:val="0"/>
          <w:sz w:val="24"/>
        </w:rPr>
        <w:t>) and receive suitable options with photos within seconds, any time of day. They can pick by typing a number, add to cart, and pay without leaving WhatsApp. Order status and payment confirmations arrive in the same chat.</w:t>
      </w:r>
    </w:p>
    <w:p>
      <w:pPr>
        <w:spacing w:after="120"/>
      </w:pPr>
      <w:r>
        <w:rPr>
          <w:b/>
          <w:i w:val="0"/>
          <w:sz w:val="24"/>
        </w:rPr>
        <w:t xml:space="preserve">For the store owner: </w:t>
      </w:r>
      <w:r>
        <w:rPr>
          <w:b w:val="0"/>
          <w:i w:val="0"/>
          <w:sz w:val="24"/>
        </w:rPr>
        <w:t>an always-available sales assistant that handles product queries, takes orders and collects payments. It shares data with their website and can be taught through simple ✓/✕ ratings.</w:t>
      </w:r>
    </w:p>
    <w:p>
      <w:pPr>
        <w:pStyle w:val="Heading2"/>
      </w:pPr>
      <w:r>
        <w:t>4.3 Scope</w:t>
      </w:r>
    </w:p>
    <w:tbl>
      <w:tblPr>
        <w:tblStyle w:val="TableGrid"/>
        <w:tblW w:type="auto" w:w="0"/>
        <w:jc w:val="center"/>
        <w:tblLook w:firstColumn="1" w:firstRow="1" w:lastColumn="0" w:lastRow="0" w:noHBand="0" w:noVBand="1" w:val="04A0"/>
      </w:tblPr>
      <w:tblGrid>
        <w:gridCol w:w="4680"/>
        <w:gridCol w:w="4680"/>
      </w:tblGrid>
      <w:tr>
        <w:tc>
          <w:tcPr>
            <w:tcW w:type="dxa" w:w="4536"/>
            <w:shd w:val="clear" w:fill="EFE7DC"/>
          </w:tcPr>
          <w:p>
            <w:pPr>
              <w:spacing w:after="40" w:before="40"/>
            </w:pPr>
            <w:r/>
            <w:r>
              <w:rPr>
                <w:rFonts w:ascii="Times New Roman" w:hAnsi="Times New Roman"/>
                <w:b/>
                <w:sz w:val="21"/>
              </w:rPr>
              <w:t>In scope</w:t>
            </w:r>
          </w:p>
        </w:tc>
        <w:tc>
          <w:tcPr>
            <w:tcW w:type="dxa" w:w="4536"/>
            <w:shd w:val="clear" w:fill="EFE7DC"/>
          </w:tcPr>
          <w:p>
            <w:pPr>
              <w:spacing w:after="40" w:before="40"/>
            </w:pPr>
            <w:r/>
            <w:r>
              <w:rPr>
                <w:rFonts w:ascii="Times New Roman" w:hAnsi="Times New Roman"/>
                <w:b/>
                <w:sz w:val="21"/>
              </w:rPr>
              <w:t>Out of scope (future work)</w:t>
            </w:r>
          </w:p>
        </w:tc>
      </w:tr>
      <w:tr>
        <w:tc>
          <w:tcPr>
            <w:tcW w:type="dxa" w:w="4536"/>
          </w:tcPr>
          <w:p>
            <w:pPr>
              <w:spacing w:after="40" w:before="40"/>
            </w:pPr>
            <w:r/>
            <w:r>
              <w:rPr>
                <w:rFonts w:ascii="Times New Roman" w:hAnsi="Times New Roman"/>
                <w:b w:val="0"/>
                <w:sz w:val="21"/>
              </w:rPr>
              <w:t>• One store with an 84-product catalogue of men's and women's Indian ethnic wear, footwear and bags</w:t>
            </w:r>
          </w:p>
          <w:p>
            <w:pPr>
              <w:spacing w:after="40"/>
            </w:pPr>
            <w:r>
              <w:rPr>
                <w:rFonts w:ascii="Times New Roman" w:hAnsi="Times New Roman"/>
                <w:b w:val="0"/>
                <w:sz w:val="21"/>
              </w:rPr>
              <w:t>• English and simple Hinglish text messages</w:t>
            </w:r>
          </w:p>
          <w:p>
            <w:pPr>
              <w:spacing w:after="40"/>
            </w:pPr>
            <w:r>
              <w:rPr>
                <w:rFonts w:ascii="Times New Roman" w:hAnsi="Times New Roman"/>
                <w:b w:val="0"/>
                <w:sz w:val="21"/>
              </w:rPr>
              <w:t>• WhatsApp Cloud API with a Meta test number</w:t>
            </w:r>
          </w:p>
          <w:p>
            <w:pPr>
              <w:spacing w:after="40"/>
            </w:pPr>
            <w:r>
              <w:rPr>
                <w:rFonts w:ascii="Times New Roman" w:hAnsi="Times New Roman"/>
                <w:b w:val="0"/>
                <w:sz w:val="21"/>
              </w:rPr>
              <w:t>• Razorpay in test mode (Payment Links, webhook)</w:t>
            </w:r>
          </w:p>
          <w:p>
            <w:pPr>
              <w:spacing w:after="40"/>
            </w:pPr>
            <w:r>
              <w:rPr>
                <w:rFonts w:ascii="Times New Roman" w:hAnsi="Times New Roman"/>
                <w:b w:val="0"/>
                <w:sz w:val="21"/>
              </w:rPr>
              <w:t>• Web storefront with accounts, cart, checkout and order tracking</w:t>
            </w:r>
          </w:p>
          <w:p>
            <w:pPr>
              <w:spacing w:after="40"/>
            </w:pPr>
            <w:r>
              <w:rPr>
                <w:rFonts w:ascii="Times New Roman" w:hAnsi="Times New Roman"/>
                <w:b w:val="0"/>
                <w:sz w:val="21"/>
              </w:rPr>
              <w:t>• Owner feedback (“training”) via an admin page</w:t>
            </w:r>
          </w:p>
        </w:tc>
        <w:tc>
          <w:tcPr>
            <w:tcW w:type="dxa" w:w="4536"/>
          </w:tcPr>
          <w:p>
            <w:pPr>
              <w:spacing w:after="40" w:before="40"/>
            </w:pPr>
            <w:r/>
            <w:r>
              <w:rPr>
                <w:rFonts w:ascii="Times New Roman" w:hAnsi="Times New Roman"/>
                <w:b w:val="0"/>
                <w:sz w:val="21"/>
              </w:rPr>
              <w:t>• Multiple stores on one deployment (multi-tenancy)</w:t>
            </w:r>
          </w:p>
          <w:p>
            <w:pPr>
              <w:spacing w:after="40"/>
            </w:pPr>
            <w:r>
              <w:rPr>
                <w:rFonts w:ascii="Times New Roman" w:hAnsi="Times New Roman"/>
                <w:b w:val="0"/>
                <w:sz w:val="21"/>
              </w:rPr>
              <w:t>• Shopify / WooCommerce catalogue sync</w:t>
            </w:r>
          </w:p>
          <w:p>
            <w:pPr>
              <w:spacing w:after="40"/>
            </w:pPr>
            <w:r>
              <w:rPr>
                <w:rFonts w:ascii="Times New Roman" w:hAnsi="Times New Roman"/>
                <w:b w:val="0"/>
                <w:sz w:val="21"/>
              </w:rPr>
              <w:t>• Voice notes and image-based search</w:t>
            </w:r>
          </w:p>
          <w:p>
            <w:pPr>
              <w:spacing w:after="40"/>
            </w:pPr>
            <w:r>
              <w:rPr>
                <w:rFonts w:ascii="Times New Roman" w:hAnsi="Times New Roman"/>
                <w:b w:val="0"/>
                <w:sz w:val="21"/>
              </w:rPr>
              <w:t>• Regional languages beyond English/Hinglish</w:t>
            </w:r>
          </w:p>
          <w:p>
            <w:pPr>
              <w:spacing w:after="40"/>
            </w:pPr>
            <w:r>
              <w:rPr>
                <w:rFonts w:ascii="Times New Roman" w:hAnsi="Times New Roman"/>
                <w:b w:val="0"/>
                <w:sz w:val="21"/>
              </w:rPr>
              <w:t>• Courier integration and live shipment tracking</w:t>
            </w:r>
          </w:p>
          <w:p>
            <w:pPr>
              <w:spacing w:after="40"/>
            </w:pPr>
            <w:r>
              <w:rPr>
                <w:rFonts w:ascii="Times New Roman" w:hAnsi="Times New Roman"/>
                <w:b w:val="0"/>
                <w:sz w:val="21"/>
              </w:rPr>
              <w:t>• Production deployment with a verified business number</w:t>
            </w:r>
          </w:p>
        </w:tc>
      </w:tr>
    </w:tbl>
    <w:p>
      <w:pPr>
        <w:spacing w:after="80"/>
      </w:pPr>
    </w:p>
    <w:p>
      <w:r>
        <w:br w:type="page"/>
      </w:r>
    </w:p>
    <w:p>
      <w:pPr>
        <w:pStyle w:val="Heading1"/>
      </w:pPr>
      <w:r>
        <w:t>5. Methodology</w:t>
      </w:r>
    </w:p>
    <w:p>
      <w:pPr>
        <w:pStyle w:val="Heading2"/>
      </w:pPr>
      <w:r>
        <w:t>5.1 Development Approach</w:t>
      </w:r>
    </w:p>
    <w:p>
      <w:pPr>
        <w:spacing w:after="120"/>
      </w:pPr>
      <w:r>
        <w:rPr>
          <w:b w:val="0"/>
          <w:i w:val="0"/>
          <w:sz w:val="24"/>
        </w:rPr>
        <w:t xml:space="preserve">The project follows an </w:t>
      </w:r>
      <w:r>
        <w:rPr>
          <w:b/>
          <w:i w:val="0"/>
          <w:sz w:val="24"/>
        </w:rPr>
        <w:t>iterative, incremental model</w:t>
      </w:r>
      <w:r>
        <w:rPr>
          <w:b w:val="0"/>
          <w:i w:val="0"/>
          <w:sz w:val="24"/>
        </w:rPr>
        <w:t xml:space="preserve"> in short daily cycles. Each increment delivers a working end-to-end slice (for example, “message in, three products out”) that is tested on a real phone before the next is added. Work is split between two developers along a clear boundary: </w:t>
      </w:r>
      <w:r>
        <w:rPr>
          <w:b/>
          <w:i w:val="0"/>
          <w:sz w:val="24"/>
        </w:rPr>
        <w:t>Finding</w:t>
      </w:r>
      <w:r>
        <w:rPr>
          <w:b w:val="0"/>
          <w:i w:val="0"/>
          <w:sz w:val="24"/>
        </w:rPr>
        <w:t xml:space="preserve"> (retrieval and assistant) and </w:t>
      </w:r>
      <w:r>
        <w:rPr>
          <w:b/>
          <w:i w:val="0"/>
          <w:sz w:val="24"/>
        </w:rPr>
        <w:t>Buying</w:t>
      </w:r>
      <w:r>
        <w:rPr>
          <w:b w:val="0"/>
          <w:i w:val="0"/>
          <w:sz w:val="24"/>
        </w:rPr>
        <w:t xml:space="preserve"> (backend, persistence, cart and payments). The two halves communicate through written interface contracts, such as the function get_product_recommendations(query, top_k) → (reply, List[ProductMatch]) and a shared Pydantic schema, so both developers can work in parallel without blocking each other.</w:t>
      </w:r>
    </w:p>
    <w:p>
      <w:pPr>
        <w:pStyle w:val="Heading2"/>
      </w:pPr>
      <w:r>
        <w:t>5.2 System Architecture</w:t>
      </w:r>
    </w:p>
    <w:p>
      <w:pPr>
        <w:spacing w:after="120"/>
      </w:pPr>
      <w:r>
        <w:rPr>
          <w:b w:val="0"/>
          <w:i w:val="0"/>
          <w:sz w:val="24"/>
        </w:rPr>
        <w:t>The system has two front doors — a WhatsApp number and a web storefront — served by one FastAPI application, which stores identity, carts and orders in PostgreSQL and product meaning in ChromaDB, and calls three external services: Meta's WhatsApp Cloud API, Razorpay and the Groq LLM API.</w:t>
      </w:r>
    </w:p>
    <w:p>
      <w:pPr>
        <w:spacing w:before="120" w:after="40"/>
        <w:jc w:val="center"/>
      </w:pPr>
      <w:r>
        <w:drawing>
          <wp:inline xmlns:a="http://schemas.openxmlformats.org/drawingml/2006/main" xmlns:pic="http://schemas.openxmlformats.org/drawingml/2006/picture">
            <wp:extent cx="5760720" cy="3927764"/>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760720" cy="3927764"/>
                    </a:xfrm>
                    <a:prstGeom prst="rect"/>
                  </pic:spPr>
                </pic:pic>
              </a:graphicData>
            </a:graphic>
          </wp:inline>
        </w:drawing>
      </w:r>
    </w:p>
    <w:p>
      <w:pPr>
        <w:spacing w:after="200"/>
        <w:jc w:val="center"/>
      </w:pPr>
      <w:r>
        <w:rPr>
          <w:i/>
          <w:sz w:val="21"/>
        </w:rPr>
        <w:t>Figure 1: System architecture</w:t>
      </w:r>
    </w:p>
    <w:p>
      <w:pPr>
        <w:pStyle w:val="Heading2"/>
      </w:pPr>
      <w:r>
        <w:t>5.3 Process Description</w:t>
      </w:r>
    </w:p>
    <w:p>
      <w:pPr>
        <w:spacing w:after="120"/>
      </w:pPr>
      <w:r>
        <w:rPr>
          <w:b/>
          <w:i w:val="0"/>
          <w:sz w:val="23"/>
        </w:rPr>
        <w:t xml:space="preserve">Step 1: Catalogue ingestion. </w:t>
      </w:r>
      <w:r>
        <w:rPr>
          <w:b w:val="0"/>
          <w:i w:val="0"/>
          <w:sz w:val="23"/>
        </w:rPr>
        <w:t>Each product (32 fields: title, brand, price, MRP, fabric, colour, occasion tags, sizes and stock, and more) is converted into a descriptive text that carries occasion, fabric, colour and fit vocabulary. This text is embedded with the all-MiniLM-L6-v2 sentence-embedding model into a 384-dimensional vector and stored in ChromaDB. Price and stock are deliberately not embedded: they are filters, not meaning.</w:t>
      </w:r>
    </w:p>
    <w:p>
      <w:pPr>
        <w:spacing w:after="120"/>
      </w:pPr>
      <w:r>
        <w:rPr>
          <w:b/>
          <w:i w:val="0"/>
          <w:sz w:val="23"/>
        </w:rPr>
        <w:t xml:space="preserve">Step 2: Receiving a message. </w:t>
      </w:r>
      <w:r>
        <w:rPr>
          <w:b w:val="0"/>
          <w:i w:val="0"/>
          <w:sz w:val="23"/>
        </w:rPr>
        <w:t>Meta delivers each incoming WhatsApp message to the POST /webhook endpoint. The server replies 200 OK immediately (otherwise Meta retries), ignores duplicate deliveries by message ID, and processes the message in a background task.</w:t>
      </w:r>
    </w:p>
    <w:p>
      <w:pPr>
        <w:spacing w:after="120"/>
      </w:pPr>
      <w:r>
        <w:rPr>
          <w:b/>
          <w:i w:val="0"/>
          <w:sz w:val="23"/>
        </w:rPr>
        <w:t xml:space="preserve">Step 3: Routing. </w:t>
      </w:r>
      <w:r>
        <w:rPr>
          <w:b w:val="0"/>
          <w:i w:val="0"/>
          <w:sz w:val="23"/>
        </w:rPr>
        <w:t>Exact commands are handled directly by code, never by the language model: a number such as “2” (select from the last list), ADD, CART, REMOVE, CHECKOUT, BUY, ORDERS, HELP, product codes and account-link codes. The whole message must match a command pattern, so “2 piece kurta set” is still treated as a search.</w:t>
      </w:r>
    </w:p>
    <w:p>
      <w:pPr>
        <w:spacing w:after="120"/>
      </w:pPr>
      <w:r>
        <w:rPr>
          <w:b/>
          <w:i w:val="0"/>
          <w:sz w:val="23"/>
        </w:rPr>
        <w:t xml:space="preserve">Step 4: Conversational assistant. </w:t>
      </w:r>
      <w:r>
        <w:rPr>
          <w:b w:val="0"/>
          <w:i w:val="0"/>
          <w:sz w:val="23"/>
        </w:rPr>
        <w:t>Free-text messages go to an LLM (served through the Groq API) with a fixed set of tools: search_products, get_product_details, get_my_orders, get_my_cart, add_to_cart, hide_product and send_reply. The model receives the last eight messages of the conversation, the customer's real cart and, for linked customers, their name and order history. It asks one or two clarifying questions if a request is vague and searches immediately if it is clear.</w:t>
      </w:r>
    </w:p>
    <w:p>
      <w:pPr>
        <w:spacing w:after="120"/>
      </w:pPr>
      <w:r>
        <w:rPr>
          <w:b/>
          <w:i w:val="0"/>
          <w:sz w:val="23"/>
        </w:rPr>
        <w:t xml:space="preserve">Step 5: Retrieval. </w:t>
      </w:r>
      <w:r>
        <w:rPr>
          <w:b w:val="0"/>
          <w:i w:val="0"/>
          <w:sz w:val="23"/>
        </w:rPr>
        <w:t>The search tool embeds the query and ranks the whole catalogue by cosine similarity in ChromaDB. Hard constraints are then applied exactly in Python: gender, category (garment words such as “jacket” are mapped to real categories), budget and stock. Occasion words (haldi, garba, reception) move matching items to the top. If nothing passes, filters relax in a fixed order (budget, then category) and the reply says so. Queries with no meaningful match return nothing instead of random items.</w:t>
      </w:r>
    </w:p>
    <w:p>
      <w:pPr>
        <w:spacing w:after="120"/>
      </w:pPr>
      <w:r>
        <w:rPr>
          <w:b/>
          <w:i w:val="0"/>
          <w:sz w:val="23"/>
        </w:rPr>
        <w:t xml:space="preserve">Step 6: Grounded reply. </w:t>
      </w:r>
      <w:r>
        <w:rPr>
          <w:b w:val="0"/>
          <w:i w:val="0"/>
          <w:sz w:val="23"/>
        </w:rPr>
        <w:t>Product lists, prices, photos, carts and order details are rendered by code from the database. The model's own text is checked: any rupee amount it writes must appear in the catalogue, the customer's message or a tool result, otherwise the model is asked to retry and the sentence is removed. Tools are bound to the sender's account, so the model cannot act for another user.</w:t>
      </w:r>
    </w:p>
    <w:p>
      <w:pPr>
        <w:spacing w:after="120"/>
      </w:pPr>
      <w:r>
        <w:rPr>
          <w:b/>
          <w:i w:val="0"/>
          <w:sz w:val="23"/>
        </w:rPr>
        <w:t xml:space="preserve">Step 7: Cart, checkout and payment. </w:t>
      </w:r>
      <w:r>
        <w:rPr>
          <w:b w:val="0"/>
          <w:i w:val="0"/>
          <w:sz w:val="23"/>
        </w:rPr>
        <w:t>The cart is shared between WhatsApp and the website. CHECKOUT creates an order (with the delivery address snapshot) and a Razorpay Payment Link, sent as a “Pay Now” button. Payment is confirmed by two independent paths, either of which is enough: a signed Razorpay webhook (HMAC-SHA256 over the raw body) and a background reconciler that asks Razorpay about unpaid orders every few seconds. Marking an order paid is idempotent and row-locked, so the customer receives exactly one confirmation.</w:t>
      </w:r>
    </w:p>
    <w:p>
      <w:pPr>
        <w:spacing w:after="120"/>
      </w:pPr>
      <w:r>
        <w:rPr>
          <w:b/>
          <w:i w:val="0"/>
          <w:sz w:val="23"/>
        </w:rPr>
        <w:t xml:space="preserve">Step 8: Account linking. </w:t>
      </w:r>
      <w:r>
        <w:rPr>
          <w:b w:val="0"/>
          <w:i w:val="0"/>
          <w:sz w:val="23"/>
        </w:rPr>
        <w:t>On the website's account page, a signed-in customer receives a single-use, 10-minute code and a wa.me link that pre-fills it in WhatsApp. When the code arrives from a phone number, that number is bound to the account. If that number already had a bot-created profile, its orders and conversations are merged into the website account in one database transaction.</w:t>
      </w:r>
    </w:p>
    <w:p>
      <w:pPr>
        <w:spacing w:after="120"/>
      </w:pPr>
      <w:r>
        <w:rPr>
          <w:b/>
          <w:i w:val="0"/>
          <w:sz w:val="23"/>
        </w:rPr>
        <w:t xml:space="preserve">Step 9: Owner training. </w:t>
      </w:r>
      <w:r>
        <w:rPr>
          <w:b w:val="0"/>
          <w:i w:val="0"/>
          <w:sz w:val="23"/>
        </w:rPr>
        <w:t>Every free-text answer is logged. On the admin page, the owner rates products (✓/✕) for a question and rates whole replies (thumbs-up / thumbs-down, with an optional note). A ✓/✕ re-ranks that product for similar questions (cosine similarity ≥ 0.75); a thumbs-up reply becomes a few-shot example; a thumbs-down note becomes a rule in the prompt. No model weights change: the system changes what the model is shown.</w:t>
      </w:r>
    </w:p>
    <w:p>
      <w:pPr>
        <w:pStyle w:val="Heading2"/>
      </w:pPr>
      <w:r>
        <w:t>5.4 Data Flow Diagram – Level 0 (Context Diagram)</w:t>
      </w:r>
    </w:p>
    <w:p>
      <w:pPr>
        <w:spacing w:after="120"/>
      </w:pPr>
      <w:r>
        <w:rPr>
          <w:b w:val="0"/>
          <w:i w:val="0"/>
          <w:sz w:val="24"/>
        </w:rPr>
        <w:t>The context diagram shows the system as a single process with the people and services that exchange data with it: the customer, the store owner, and the three external APIs.</w:t>
      </w:r>
    </w:p>
    <w:p>
      <w:pPr>
        <w:spacing w:before="120" w:after="40"/>
        <w:jc w:val="center"/>
      </w:pPr>
      <w:r>
        <w:drawing>
          <wp:inline xmlns:a="http://schemas.openxmlformats.org/drawingml/2006/main" xmlns:pic="http://schemas.openxmlformats.org/drawingml/2006/picture">
            <wp:extent cx="5760720" cy="3796838"/>
            <wp:docPr id="2" name="Picture 2"/>
            <wp:cNvGraphicFramePr>
              <a:graphicFrameLocks noChangeAspect="1"/>
            </wp:cNvGraphicFramePr>
            <a:graphic>
              <a:graphicData uri="http://schemas.openxmlformats.org/drawingml/2006/picture">
                <pic:pic>
                  <pic:nvPicPr>
                    <pic:cNvPr id="0" name="fig_dfd0.png"/>
                    <pic:cNvPicPr/>
                  </pic:nvPicPr>
                  <pic:blipFill>
                    <a:blip r:embed="rId10"/>
                    <a:stretch>
                      <a:fillRect/>
                    </a:stretch>
                  </pic:blipFill>
                  <pic:spPr>
                    <a:xfrm>
                      <a:off x="0" y="0"/>
                      <a:ext cx="5760720" cy="3796838"/>
                    </a:xfrm>
                    <a:prstGeom prst="rect"/>
                  </pic:spPr>
                </pic:pic>
              </a:graphicData>
            </a:graphic>
          </wp:inline>
        </w:drawing>
      </w:r>
    </w:p>
    <w:p>
      <w:pPr>
        <w:spacing w:after="200"/>
        <w:jc w:val="center"/>
      </w:pPr>
      <w:r>
        <w:rPr>
          <w:i/>
          <w:sz w:val="21"/>
        </w:rPr>
        <w:t>Figure 2: Data flow diagram – Level 0 (context diagram)</w:t>
      </w:r>
    </w:p>
    <w:p>
      <w:pPr>
        <w:pStyle w:val="Heading2"/>
      </w:pPr>
      <w:r>
        <w:t>5.5 Data Flow Diagram – Level 1</w:t>
      </w:r>
    </w:p>
    <w:p>
      <w:pPr>
        <w:spacing w:after="120"/>
      </w:pPr>
      <w:r>
        <w:rPr>
          <w:b w:val="0"/>
          <w:i w:val="0"/>
          <w:sz w:val="24"/>
        </w:rPr>
        <w:t>Level 1 opens the system into seven processes and the data stores they read and write.</w:t>
      </w:r>
    </w:p>
    <w:p>
      <w:pPr>
        <w:spacing w:before="120" w:after="40"/>
        <w:jc w:val="center"/>
      </w:pPr>
      <w:r>
        <w:drawing>
          <wp:inline xmlns:a="http://schemas.openxmlformats.org/drawingml/2006/main" xmlns:pic="http://schemas.openxmlformats.org/drawingml/2006/picture">
            <wp:extent cx="5760720" cy="4200525"/>
            <wp:docPr id="3" name="Picture 3"/>
            <wp:cNvGraphicFramePr>
              <a:graphicFrameLocks noChangeAspect="1"/>
            </wp:cNvGraphicFramePr>
            <a:graphic>
              <a:graphicData uri="http://schemas.openxmlformats.org/drawingml/2006/picture">
                <pic:pic>
                  <pic:nvPicPr>
                    <pic:cNvPr id="0" name="fig_dfd1.png"/>
                    <pic:cNvPicPr/>
                  </pic:nvPicPr>
                  <pic:blipFill>
                    <a:blip r:embed="rId11"/>
                    <a:stretch>
                      <a:fillRect/>
                    </a:stretch>
                  </pic:blipFill>
                  <pic:spPr>
                    <a:xfrm>
                      <a:off x="0" y="0"/>
                      <a:ext cx="5760720" cy="4200525"/>
                    </a:xfrm>
                    <a:prstGeom prst="rect"/>
                  </pic:spPr>
                </pic:pic>
              </a:graphicData>
            </a:graphic>
          </wp:inline>
        </w:drawing>
      </w:r>
    </w:p>
    <w:p>
      <w:pPr>
        <w:spacing w:after="200"/>
        <w:jc w:val="center"/>
      </w:pPr>
      <w:r>
        <w:rPr>
          <w:i/>
          <w:sz w:val="21"/>
        </w:rPr>
        <w:t>Figure 3: Data flow diagram – Level 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fill="EFE7DC"/>
          </w:tcPr>
          <w:p>
            <w:pPr>
              <w:spacing w:after="40" w:before="40"/>
            </w:pPr>
            <w:r/>
            <w:r>
              <w:rPr>
                <w:rFonts w:ascii="Times New Roman" w:hAnsi="Times New Roman"/>
                <w:b/>
                <w:sz w:val="21"/>
              </w:rPr>
              <w:t>Process</w:t>
            </w:r>
          </w:p>
        </w:tc>
        <w:tc>
          <w:tcPr>
            <w:tcW w:type="dxa" w:w="2304"/>
            <w:shd w:val="clear" w:fill="EFE7DC"/>
          </w:tcPr>
          <w:p>
            <w:pPr>
              <w:spacing w:after="40" w:before="40"/>
            </w:pPr>
            <w:r/>
            <w:r>
              <w:rPr>
                <w:rFonts w:ascii="Times New Roman" w:hAnsi="Times New Roman"/>
                <w:b/>
                <w:sz w:val="21"/>
              </w:rPr>
              <w:t>Input</w:t>
            </w:r>
          </w:p>
        </w:tc>
        <w:tc>
          <w:tcPr>
            <w:tcW w:type="dxa" w:w="2304"/>
            <w:shd w:val="clear" w:fill="EFE7DC"/>
          </w:tcPr>
          <w:p>
            <w:pPr>
              <w:spacing w:after="40" w:before="40"/>
            </w:pPr>
            <w:r/>
            <w:r>
              <w:rPr>
                <w:rFonts w:ascii="Times New Roman" w:hAnsi="Times New Roman"/>
                <w:b/>
                <w:sz w:val="21"/>
              </w:rPr>
              <w:t>Output</w:t>
            </w:r>
          </w:p>
        </w:tc>
        <w:tc>
          <w:tcPr>
            <w:tcW w:type="dxa" w:w="2160"/>
            <w:shd w:val="clear" w:fill="EFE7DC"/>
          </w:tcPr>
          <w:p>
            <w:pPr>
              <w:spacing w:after="40" w:before="40"/>
            </w:pPr>
            <w:r/>
            <w:r>
              <w:rPr>
                <w:rFonts w:ascii="Times New Roman" w:hAnsi="Times New Roman"/>
                <w:b/>
                <w:sz w:val="21"/>
              </w:rPr>
              <w:t>Data stores used</w:t>
            </w:r>
          </w:p>
        </w:tc>
      </w:tr>
      <w:tr>
        <w:tc>
          <w:tcPr>
            <w:tcW w:type="dxa" w:w="2304"/>
          </w:tcPr>
          <w:p>
            <w:pPr>
              <w:spacing w:after="40" w:before="40"/>
            </w:pPr>
            <w:r/>
            <w:r>
              <w:rPr>
                <w:rFonts w:ascii="Times New Roman" w:hAnsi="Times New Roman"/>
                <w:b w:val="0"/>
                <w:sz w:val="21"/>
              </w:rPr>
              <w:t>1.0 Receive and route message</w:t>
            </w:r>
          </w:p>
        </w:tc>
        <w:tc>
          <w:tcPr>
            <w:tcW w:type="dxa" w:w="2304"/>
          </w:tcPr>
          <w:p>
            <w:pPr>
              <w:spacing w:after="40" w:before="40"/>
            </w:pPr>
            <w:r/>
            <w:r>
              <w:rPr>
                <w:rFonts w:ascii="Times New Roman" w:hAnsi="Times New Roman"/>
                <w:b w:val="0"/>
                <w:sz w:val="21"/>
              </w:rPr>
              <w:t>Webhook payload from Meta</w:t>
            </w:r>
          </w:p>
        </w:tc>
        <w:tc>
          <w:tcPr>
            <w:tcW w:type="dxa" w:w="2304"/>
          </w:tcPr>
          <w:p>
            <w:pPr>
              <w:spacing w:after="40" w:before="40"/>
            </w:pPr>
            <w:r/>
            <w:r>
              <w:rPr>
                <w:rFonts w:ascii="Times New Roman" w:hAnsi="Times New Roman"/>
                <w:b w:val="0"/>
                <w:sz w:val="21"/>
              </w:rPr>
              <w:t>Command or free text to 2.0–6.0</w:t>
            </w:r>
          </w:p>
        </w:tc>
        <w:tc>
          <w:tcPr>
            <w:tcW w:type="dxa" w:w="2160"/>
          </w:tcPr>
          <w:p>
            <w:pPr>
              <w:spacing w:after="40" w:before="40"/>
            </w:pPr>
            <w:r/>
            <w:r>
              <w:rPr>
                <w:rFonts w:ascii="Times New Roman" w:hAnsi="Times New Roman"/>
                <w:b w:val="0"/>
                <w:sz w:val="21"/>
              </w:rPr>
              <w:t>D2 Sessions (dedupe, context)</w:t>
            </w:r>
          </w:p>
        </w:tc>
      </w:tr>
      <w:tr>
        <w:tc>
          <w:tcPr>
            <w:tcW w:type="dxa" w:w="2304"/>
          </w:tcPr>
          <w:p>
            <w:pPr>
              <w:spacing w:after="40" w:before="40"/>
            </w:pPr>
            <w:r/>
            <w:r>
              <w:rPr>
                <w:rFonts w:ascii="Times New Roman" w:hAnsi="Times New Roman"/>
                <w:b w:val="0"/>
                <w:sz w:val="21"/>
              </w:rPr>
              <w:t>2.0 Converse (LLM assistant)</w:t>
            </w:r>
          </w:p>
        </w:tc>
        <w:tc>
          <w:tcPr>
            <w:tcW w:type="dxa" w:w="2304"/>
          </w:tcPr>
          <w:p>
            <w:pPr>
              <w:spacing w:after="40" w:before="40"/>
            </w:pPr>
            <w:r/>
            <w:r>
              <w:rPr>
                <w:rFonts w:ascii="Times New Roman" w:hAnsi="Times New Roman"/>
                <w:b w:val="0"/>
                <w:sz w:val="21"/>
              </w:rPr>
              <w:t>Free text, conversation memory, cart</w:t>
            </w:r>
          </w:p>
        </w:tc>
        <w:tc>
          <w:tcPr>
            <w:tcW w:type="dxa" w:w="2304"/>
          </w:tcPr>
          <w:p>
            <w:pPr>
              <w:spacing w:after="40" w:before="40"/>
            </w:pPr>
            <w:r/>
            <w:r>
              <w:rPr>
                <w:rFonts w:ascii="Times New Roman" w:hAnsi="Times New Roman"/>
                <w:b w:val="0"/>
                <w:sz w:val="21"/>
              </w:rPr>
              <w:t>Tool calls, checked reply</w:t>
            </w:r>
          </w:p>
        </w:tc>
        <w:tc>
          <w:tcPr>
            <w:tcW w:type="dxa" w:w="2160"/>
          </w:tcPr>
          <w:p>
            <w:pPr>
              <w:spacing w:after="40" w:before="40"/>
            </w:pPr>
            <w:r/>
            <w:r>
              <w:rPr>
                <w:rFonts w:ascii="Times New Roman" w:hAnsi="Times New Roman"/>
                <w:b w:val="0"/>
                <w:sz w:val="21"/>
              </w:rPr>
              <w:t>D2 Sessions, D6 Feedback</w:t>
            </w:r>
          </w:p>
        </w:tc>
      </w:tr>
      <w:tr>
        <w:tc>
          <w:tcPr>
            <w:tcW w:type="dxa" w:w="2304"/>
          </w:tcPr>
          <w:p>
            <w:pPr>
              <w:spacing w:after="40" w:before="40"/>
            </w:pPr>
            <w:r/>
            <w:r>
              <w:rPr>
                <w:rFonts w:ascii="Times New Roman" w:hAnsi="Times New Roman"/>
                <w:b w:val="0"/>
                <w:sz w:val="21"/>
              </w:rPr>
              <w:t>3.0 Retrieve products</w:t>
            </w:r>
          </w:p>
        </w:tc>
        <w:tc>
          <w:tcPr>
            <w:tcW w:type="dxa" w:w="2304"/>
          </w:tcPr>
          <w:p>
            <w:pPr>
              <w:spacing w:after="40" w:before="40"/>
            </w:pPr>
            <w:r/>
            <w:r>
              <w:rPr>
                <w:rFonts w:ascii="Times New Roman" w:hAnsi="Times New Roman"/>
                <w:b w:val="0"/>
                <w:sz w:val="21"/>
              </w:rPr>
              <w:t>Query, gender/category/budget</w:t>
            </w:r>
          </w:p>
        </w:tc>
        <w:tc>
          <w:tcPr>
            <w:tcW w:type="dxa" w:w="2304"/>
          </w:tcPr>
          <w:p>
            <w:pPr>
              <w:spacing w:after="40" w:before="40"/>
            </w:pPr>
            <w:r/>
            <w:r>
              <w:rPr>
                <w:rFonts w:ascii="Times New Roman" w:hAnsi="Times New Roman"/>
                <w:b w:val="0"/>
                <w:sz w:val="21"/>
              </w:rPr>
              <w:t>Ranked product list</w:t>
            </w:r>
          </w:p>
        </w:tc>
        <w:tc>
          <w:tcPr>
            <w:tcW w:type="dxa" w:w="2160"/>
          </w:tcPr>
          <w:p>
            <w:pPr>
              <w:spacing w:after="40" w:before="40"/>
            </w:pPr>
            <w:r/>
            <w:r>
              <w:rPr>
                <w:rFonts w:ascii="Times New Roman" w:hAnsi="Times New Roman"/>
                <w:b w:val="0"/>
                <w:sz w:val="21"/>
              </w:rPr>
              <w:t>D4 Product vectors, D5 Catalogue, D6 Feedback</w:t>
            </w:r>
          </w:p>
        </w:tc>
      </w:tr>
      <w:tr>
        <w:tc>
          <w:tcPr>
            <w:tcW w:type="dxa" w:w="2304"/>
          </w:tcPr>
          <w:p>
            <w:pPr>
              <w:spacing w:after="40" w:before="40"/>
            </w:pPr>
            <w:r/>
            <w:r>
              <w:rPr>
                <w:rFonts w:ascii="Times New Roman" w:hAnsi="Times New Roman"/>
                <w:b w:val="0"/>
                <w:sz w:val="21"/>
              </w:rPr>
              <w:t>4.0 Manage cart and orders</w:t>
            </w:r>
          </w:p>
        </w:tc>
        <w:tc>
          <w:tcPr>
            <w:tcW w:type="dxa" w:w="2304"/>
          </w:tcPr>
          <w:p>
            <w:pPr>
              <w:spacing w:after="40" w:before="40"/>
            </w:pPr>
            <w:r/>
            <w:r>
              <w:rPr>
                <w:rFonts w:ascii="Times New Roman" w:hAnsi="Times New Roman"/>
                <w:b w:val="0"/>
                <w:sz w:val="21"/>
              </w:rPr>
              <w:t>Selection, ADD/REMOVE/SIZE, CHECKOUT</w:t>
            </w:r>
          </w:p>
        </w:tc>
        <w:tc>
          <w:tcPr>
            <w:tcW w:type="dxa" w:w="2304"/>
          </w:tcPr>
          <w:p>
            <w:pPr>
              <w:spacing w:after="40" w:before="40"/>
            </w:pPr>
            <w:r/>
            <w:r>
              <w:rPr>
                <w:rFonts w:ascii="Times New Roman" w:hAnsi="Times New Roman"/>
                <w:b w:val="0"/>
                <w:sz w:val="21"/>
              </w:rPr>
              <w:t>Cart, order, address</w:t>
            </w:r>
          </w:p>
        </w:tc>
        <w:tc>
          <w:tcPr>
            <w:tcW w:type="dxa" w:w="2160"/>
          </w:tcPr>
          <w:p>
            <w:pPr>
              <w:spacing w:after="40" w:before="40"/>
            </w:pPr>
            <w:r/>
            <w:r>
              <w:rPr>
                <w:rFonts w:ascii="Times New Roman" w:hAnsi="Times New Roman"/>
                <w:b w:val="0"/>
                <w:sz w:val="21"/>
              </w:rPr>
              <w:t>D1 Users, D3 Cart and Orders</w:t>
            </w:r>
          </w:p>
        </w:tc>
      </w:tr>
      <w:tr>
        <w:tc>
          <w:tcPr>
            <w:tcW w:type="dxa" w:w="2304"/>
          </w:tcPr>
          <w:p>
            <w:pPr>
              <w:spacing w:after="40" w:before="40"/>
            </w:pPr>
            <w:r/>
            <w:r>
              <w:rPr>
                <w:rFonts w:ascii="Times New Roman" w:hAnsi="Times New Roman"/>
                <w:b w:val="0"/>
                <w:sz w:val="21"/>
              </w:rPr>
              <w:t>5.0 Process payment</w:t>
            </w:r>
          </w:p>
        </w:tc>
        <w:tc>
          <w:tcPr>
            <w:tcW w:type="dxa" w:w="2304"/>
          </w:tcPr>
          <w:p>
            <w:pPr>
              <w:spacing w:after="40" w:before="40"/>
            </w:pPr>
            <w:r/>
            <w:r>
              <w:rPr>
                <w:rFonts w:ascii="Times New Roman" w:hAnsi="Times New Roman"/>
                <w:b w:val="0"/>
                <w:sz w:val="21"/>
              </w:rPr>
              <w:t>Order; Razorpay webhook / status</w:t>
            </w:r>
          </w:p>
        </w:tc>
        <w:tc>
          <w:tcPr>
            <w:tcW w:type="dxa" w:w="2304"/>
          </w:tcPr>
          <w:p>
            <w:pPr>
              <w:spacing w:after="40" w:before="40"/>
            </w:pPr>
            <w:r/>
            <w:r>
              <w:rPr>
                <w:rFonts w:ascii="Times New Roman" w:hAnsi="Times New Roman"/>
                <w:b w:val="0"/>
                <w:sz w:val="21"/>
              </w:rPr>
              <w:t>Payment link, confirmation message</w:t>
            </w:r>
          </w:p>
        </w:tc>
        <w:tc>
          <w:tcPr>
            <w:tcW w:type="dxa" w:w="2160"/>
          </w:tcPr>
          <w:p>
            <w:pPr>
              <w:spacing w:after="40" w:before="40"/>
            </w:pPr>
            <w:r/>
            <w:r>
              <w:rPr>
                <w:rFonts w:ascii="Times New Roman" w:hAnsi="Times New Roman"/>
                <w:b w:val="0"/>
                <w:sz w:val="21"/>
              </w:rPr>
              <w:t>D3 Cart and Orders</w:t>
            </w:r>
          </w:p>
        </w:tc>
      </w:tr>
      <w:tr>
        <w:tc>
          <w:tcPr>
            <w:tcW w:type="dxa" w:w="2304"/>
          </w:tcPr>
          <w:p>
            <w:pPr>
              <w:spacing w:after="40" w:before="40"/>
            </w:pPr>
            <w:r/>
            <w:r>
              <w:rPr>
                <w:rFonts w:ascii="Times New Roman" w:hAnsi="Times New Roman"/>
                <w:b w:val="0"/>
                <w:sz w:val="21"/>
              </w:rPr>
              <w:t>6.0 Link account</w:t>
            </w:r>
          </w:p>
        </w:tc>
        <w:tc>
          <w:tcPr>
            <w:tcW w:type="dxa" w:w="2304"/>
          </w:tcPr>
          <w:p>
            <w:pPr>
              <w:spacing w:after="40" w:before="40"/>
            </w:pPr>
            <w:r/>
            <w:r>
              <w:rPr>
                <w:rFonts w:ascii="Times New Roman" w:hAnsi="Times New Roman"/>
                <w:b w:val="0"/>
                <w:sz w:val="21"/>
              </w:rPr>
              <w:t>Link code from WhatsApp</w:t>
            </w:r>
          </w:p>
        </w:tc>
        <w:tc>
          <w:tcPr>
            <w:tcW w:type="dxa" w:w="2304"/>
          </w:tcPr>
          <w:p>
            <w:pPr>
              <w:spacing w:after="40" w:before="40"/>
            </w:pPr>
            <w:r/>
            <w:r>
              <w:rPr>
                <w:rFonts w:ascii="Times New Roman" w:hAnsi="Times New Roman"/>
                <w:b w:val="0"/>
                <w:sz w:val="21"/>
              </w:rPr>
              <w:t>Bound account, merged history</w:t>
            </w:r>
          </w:p>
        </w:tc>
        <w:tc>
          <w:tcPr>
            <w:tcW w:type="dxa" w:w="2160"/>
          </w:tcPr>
          <w:p>
            <w:pPr>
              <w:spacing w:after="40" w:before="40"/>
            </w:pPr>
            <w:r/>
            <w:r>
              <w:rPr>
                <w:rFonts w:ascii="Times New Roman" w:hAnsi="Times New Roman"/>
                <w:b w:val="0"/>
                <w:sz w:val="21"/>
              </w:rPr>
              <w:t>D1 Users, D7 Link tokens</w:t>
            </w:r>
          </w:p>
        </w:tc>
      </w:tr>
      <w:tr>
        <w:tc>
          <w:tcPr>
            <w:tcW w:type="dxa" w:w="2304"/>
          </w:tcPr>
          <w:p>
            <w:pPr>
              <w:spacing w:after="40" w:before="40"/>
            </w:pPr>
            <w:r/>
            <w:r>
              <w:rPr>
                <w:rFonts w:ascii="Times New Roman" w:hAnsi="Times New Roman"/>
                <w:b w:val="0"/>
                <w:sz w:val="21"/>
              </w:rPr>
              <w:t>7.0 Owner training</w:t>
            </w:r>
          </w:p>
        </w:tc>
        <w:tc>
          <w:tcPr>
            <w:tcW w:type="dxa" w:w="2304"/>
          </w:tcPr>
          <w:p>
            <w:pPr>
              <w:spacing w:after="40" w:before="40"/>
            </w:pPr>
            <w:r/>
            <w:r>
              <w:rPr>
                <w:rFonts w:ascii="Times New Roman" w:hAnsi="Times New Roman"/>
                <w:b w:val="0"/>
                <w:sz w:val="21"/>
              </w:rPr>
              <w:t>Ratings and notes from admin page</w:t>
            </w:r>
          </w:p>
        </w:tc>
        <w:tc>
          <w:tcPr>
            <w:tcW w:type="dxa" w:w="2304"/>
          </w:tcPr>
          <w:p>
            <w:pPr>
              <w:spacing w:after="40" w:before="40"/>
            </w:pPr>
            <w:r/>
            <w:r>
              <w:rPr>
                <w:rFonts w:ascii="Times New Roman" w:hAnsi="Times New Roman"/>
                <w:b w:val="0"/>
                <w:sz w:val="21"/>
              </w:rPr>
              <w:t>Re-ranking, examples, rules</w:t>
            </w:r>
          </w:p>
        </w:tc>
        <w:tc>
          <w:tcPr>
            <w:tcW w:type="dxa" w:w="2160"/>
          </w:tcPr>
          <w:p>
            <w:pPr>
              <w:spacing w:after="40" w:before="40"/>
            </w:pPr>
            <w:r/>
            <w:r>
              <w:rPr>
                <w:rFonts w:ascii="Times New Roman" w:hAnsi="Times New Roman"/>
                <w:b w:val="0"/>
                <w:sz w:val="21"/>
              </w:rPr>
              <w:t>D6 Feedback and bot replies</w:t>
            </w:r>
          </w:p>
        </w:tc>
      </w:tr>
    </w:tbl>
    <w:p>
      <w:pPr>
        <w:spacing w:after="80"/>
      </w:pPr>
    </w:p>
    <w:p>
      <w:pPr>
        <w:spacing w:after="120"/>
      </w:pPr>
      <w:r>
        <w:rPr>
          <w:b/>
          <w:i w:val="0"/>
          <w:sz w:val="22"/>
        </w:rPr>
        <w:t xml:space="preserve">Data stores: </w:t>
      </w:r>
      <w:r>
        <w:rPr>
          <w:b w:val="0"/>
          <w:i w:val="0"/>
          <w:sz w:val="22"/>
        </w:rPr>
        <w:t>D1 Users · D2 Sessions (conversation memory, last products shown, selected item) · D3 Cart items, Orders and Order items · D4 ChromaDB product vectors · D5 Product catalogue (JSON) · D6 Bot replies and Feedback · D7 Link tokens.</w:t>
      </w:r>
    </w:p>
    <w:p>
      <w:pPr>
        <w:pStyle w:val="Heading2"/>
      </w:pPr>
      <w:r>
        <w:t>5.6 Use Case Diagram</w:t>
      </w:r>
    </w:p>
    <w:p>
      <w:pPr>
        <w:spacing w:before="120" w:after="40"/>
        <w:jc w:val="center"/>
      </w:pPr>
      <w:r>
        <w:drawing>
          <wp:inline xmlns:a="http://schemas.openxmlformats.org/drawingml/2006/main" xmlns:pic="http://schemas.openxmlformats.org/drawingml/2006/picture">
            <wp:extent cx="5120640" cy="3956858"/>
            <wp:docPr id="4" name="Picture 4"/>
            <wp:cNvGraphicFramePr>
              <a:graphicFrameLocks noChangeAspect="1"/>
            </wp:cNvGraphicFramePr>
            <a:graphic>
              <a:graphicData uri="http://schemas.openxmlformats.org/drawingml/2006/picture">
                <pic:pic>
                  <pic:nvPicPr>
                    <pic:cNvPr id="0" name="fig_usecase.png"/>
                    <pic:cNvPicPr/>
                  </pic:nvPicPr>
                  <pic:blipFill>
                    <a:blip r:embed="rId12"/>
                    <a:stretch>
                      <a:fillRect/>
                    </a:stretch>
                  </pic:blipFill>
                  <pic:spPr>
                    <a:xfrm>
                      <a:off x="0" y="0"/>
                      <a:ext cx="5120640" cy="3956858"/>
                    </a:xfrm>
                    <a:prstGeom prst="rect"/>
                  </pic:spPr>
                </pic:pic>
              </a:graphicData>
            </a:graphic>
          </wp:inline>
        </w:drawing>
      </w:r>
    </w:p>
    <w:p>
      <w:pPr>
        <w:spacing w:after="200"/>
        <w:jc w:val="center"/>
      </w:pPr>
      <w:r>
        <w:rPr>
          <w:i/>
          <w:sz w:val="21"/>
        </w:rPr>
        <w:t>Figure 4: Use case diagram</w:t>
      </w:r>
    </w:p>
    <w:tbl>
      <w:tblPr>
        <w:tblStyle w:val="TableGrid"/>
        <w:tblW w:type="auto" w:w="0"/>
        <w:jc w:val="center"/>
        <w:tblLook w:firstColumn="1" w:firstRow="1" w:lastColumn="0" w:lastRow="0" w:noHBand="0" w:noVBand="1" w:val="04A0"/>
      </w:tblPr>
      <w:tblGrid>
        <w:gridCol w:w="4680"/>
        <w:gridCol w:w="4680"/>
      </w:tblGrid>
      <w:tr>
        <w:tc>
          <w:tcPr>
            <w:tcW w:type="dxa" w:w="2448"/>
            <w:shd w:val="clear" w:fill="EFE7DC"/>
          </w:tcPr>
          <w:p>
            <w:pPr>
              <w:spacing w:after="40" w:before="40"/>
            </w:pPr>
            <w:r/>
            <w:r>
              <w:rPr>
                <w:rFonts w:ascii="Times New Roman" w:hAnsi="Times New Roman"/>
                <w:b/>
                <w:sz w:val="21"/>
              </w:rPr>
              <w:t>Actor</w:t>
            </w:r>
          </w:p>
        </w:tc>
        <w:tc>
          <w:tcPr>
            <w:tcW w:type="dxa" w:w="6624"/>
            <w:shd w:val="clear" w:fill="EFE7DC"/>
          </w:tcPr>
          <w:p>
            <w:pPr>
              <w:spacing w:after="40" w:before="40"/>
            </w:pPr>
            <w:r/>
            <w:r>
              <w:rPr>
                <w:rFonts w:ascii="Times New Roman" w:hAnsi="Times New Roman"/>
                <w:b/>
                <w:sz w:val="21"/>
              </w:rPr>
              <w:t>Main use cases</w:t>
            </w:r>
          </w:p>
        </w:tc>
      </w:tr>
      <w:tr>
        <w:tc>
          <w:tcPr>
            <w:tcW w:type="dxa" w:w="2448"/>
          </w:tcPr>
          <w:p>
            <w:pPr>
              <w:spacing w:after="40" w:before="40"/>
            </w:pPr>
            <w:r/>
            <w:r>
              <w:rPr>
                <w:rFonts w:ascii="Times New Roman" w:hAnsi="Times New Roman"/>
                <w:b w:val="0"/>
                <w:sz w:val="21"/>
              </w:rPr>
              <w:t>Customer (WhatsApp)</w:t>
            </w:r>
          </w:p>
        </w:tc>
        <w:tc>
          <w:tcPr>
            <w:tcW w:type="dxa" w:w="6624"/>
          </w:tcPr>
          <w:p>
            <w:pPr>
              <w:spacing w:after="40" w:before="40"/>
            </w:pPr>
            <w:r/>
            <w:r>
              <w:rPr>
                <w:rFonts w:ascii="Times New Roman" w:hAnsi="Times New Roman"/>
                <w:b w:val="0"/>
                <w:sz w:val="21"/>
              </w:rPr>
              <w:t>Ask for products in natural language; pick one by number or code; ask about fabric, sizes or price; add to cart with size; view cart and orders; checkout and pay; hide items they dislike; link their web account</w:t>
            </w:r>
          </w:p>
        </w:tc>
      </w:tr>
      <w:tr>
        <w:tc>
          <w:tcPr>
            <w:tcW w:type="dxa" w:w="2448"/>
          </w:tcPr>
          <w:p>
            <w:pPr>
              <w:spacing w:after="40" w:before="40"/>
            </w:pPr>
            <w:r/>
            <w:r>
              <w:rPr>
                <w:rFonts w:ascii="Times New Roman" w:hAnsi="Times New Roman"/>
                <w:b w:val="0"/>
                <w:sz w:val="21"/>
              </w:rPr>
              <w:t>Customer (Web)</w:t>
            </w:r>
          </w:p>
        </w:tc>
        <w:tc>
          <w:tcPr>
            <w:tcW w:type="dxa" w:w="6624"/>
          </w:tcPr>
          <w:p>
            <w:pPr>
              <w:spacing w:after="40" w:before="40"/>
            </w:pPr>
            <w:r/>
            <w:r>
              <w:rPr>
                <w:rFonts w:ascii="Times New Roman" w:hAnsi="Times New Roman"/>
                <w:b w:val="0"/>
                <w:sz w:val="21"/>
              </w:rPr>
              <w:t>Sign up / log in; browse with filters and sort; semantic search; cart and checkout with delivery address; track orders; connect WhatsApp</w:t>
            </w:r>
          </w:p>
        </w:tc>
      </w:tr>
      <w:tr>
        <w:tc>
          <w:tcPr>
            <w:tcW w:type="dxa" w:w="2448"/>
          </w:tcPr>
          <w:p>
            <w:pPr>
              <w:spacing w:after="40" w:before="40"/>
            </w:pPr>
            <w:r/>
            <w:r>
              <w:rPr>
                <w:rFonts w:ascii="Times New Roman" w:hAnsi="Times New Roman"/>
                <w:b w:val="0"/>
                <w:sz w:val="21"/>
              </w:rPr>
              <w:t>Store Owner (Admin)</w:t>
            </w:r>
          </w:p>
        </w:tc>
        <w:tc>
          <w:tcPr>
            <w:tcW w:type="dxa" w:w="6624"/>
          </w:tcPr>
          <w:p>
            <w:pPr>
              <w:spacing w:after="40" w:before="40"/>
            </w:pPr>
            <w:r/>
            <w:r>
              <w:rPr>
                <w:rFonts w:ascii="Times New Roman" w:hAnsi="Times New Roman"/>
                <w:b w:val="0"/>
                <w:sz w:val="21"/>
              </w:rPr>
              <w:t>Review the assistant's conversations; rate products and replies; add rules; undo what it learned</w:t>
            </w:r>
          </w:p>
        </w:tc>
      </w:tr>
      <w:tr>
        <w:tc>
          <w:tcPr>
            <w:tcW w:type="dxa" w:w="2448"/>
          </w:tcPr>
          <w:p>
            <w:pPr>
              <w:spacing w:after="40" w:before="40"/>
            </w:pPr>
            <w:r/>
            <w:r>
              <w:rPr>
                <w:rFonts w:ascii="Times New Roman" w:hAnsi="Times New Roman"/>
                <w:b w:val="0"/>
                <w:sz w:val="21"/>
              </w:rPr>
              <w:t>Razorpay (external)</w:t>
            </w:r>
          </w:p>
        </w:tc>
        <w:tc>
          <w:tcPr>
            <w:tcW w:type="dxa" w:w="6624"/>
          </w:tcPr>
          <w:p>
            <w:pPr>
              <w:spacing w:after="40" w:before="40"/>
            </w:pPr>
            <w:r/>
            <w:r>
              <w:rPr>
                <w:rFonts w:ascii="Times New Roman" w:hAnsi="Times New Roman"/>
                <w:b w:val="0"/>
                <w:sz w:val="21"/>
              </w:rPr>
              <w:t>Create payment links; report payment status; send signed payment webhooks</w:t>
            </w:r>
          </w:p>
        </w:tc>
      </w:tr>
      <w:tr>
        <w:tc>
          <w:tcPr>
            <w:tcW w:type="dxa" w:w="2448"/>
          </w:tcPr>
          <w:p>
            <w:pPr>
              <w:spacing w:after="40" w:before="40"/>
            </w:pPr>
            <w:r/>
            <w:r>
              <w:rPr>
                <w:rFonts w:ascii="Times New Roman" w:hAnsi="Times New Roman"/>
                <w:b w:val="0"/>
                <w:sz w:val="21"/>
              </w:rPr>
              <w:t>Meta WhatsApp (external)</w:t>
            </w:r>
          </w:p>
        </w:tc>
        <w:tc>
          <w:tcPr>
            <w:tcW w:type="dxa" w:w="6624"/>
          </w:tcPr>
          <w:p>
            <w:pPr>
              <w:spacing w:after="40" w:before="40"/>
            </w:pPr>
            <w:r/>
            <w:r>
              <w:rPr>
                <w:rFonts w:ascii="Times New Roman" w:hAnsi="Times New Roman"/>
                <w:b w:val="0"/>
                <w:sz w:val="21"/>
              </w:rPr>
              <w:t>Deliver incoming messages; send outgoing text, images and buttons</w:t>
            </w:r>
          </w:p>
        </w:tc>
      </w:tr>
    </w:tbl>
    <w:p>
      <w:pPr>
        <w:spacing w:after="80"/>
      </w:pPr>
    </w:p>
    <w:p>
      <w:pPr>
        <w:pStyle w:val="Heading2"/>
      </w:pPr>
      <w:r>
        <w:t>5.7 Database Design (Summary)</w:t>
      </w:r>
    </w:p>
    <w:tbl>
      <w:tblPr>
        <w:tblStyle w:val="TableGrid"/>
        <w:tblW w:type="auto" w:w="0"/>
        <w:jc w:val="center"/>
        <w:tblLook w:firstColumn="1" w:firstRow="1" w:lastColumn="0" w:lastRow="0" w:noHBand="0" w:noVBand="1" w:val="04A0"/>
      </w:tblPr>
      <w:tblGrid>
        <w:gridCol w:w="4680"/>
        <w:gridCol w:w="4680"/>
      </w:tblGrid>
      <w:tr>
        <w:tc>
          <w:tcPr>
            <w:tcW w:type="dxa" w:w="2304"/>
            <w:shd w:val="clear" w:fill="EFE7DC"/>
          </w:tcPr>
          <w:p>
            <w:pPr>
              <w:spacing w:after="40" w:before="40"/>
            </w:pPr>
            <w:r/>
            <w:r>
              <w:rPr>
                <w:rFonts w:ascii="Times New Roman" w:hAnsi="Times New Roman"/>
                <w:b/>
                <w:sz w:val="21"/>
              </w:rPr>
              <w:t>Table</w:t>
            </w:r>
          </w:p>
        </w:tc>
        <w:tc>
          <w:tcPr>
            <w:tcW w:type="dxa" w:w="6768"/>
            <w:shd w:val="clear" w:fill="EFE7DC"/>
          </w:tcPr>
          <w:p>
            <w:pPr>
              <w:spacing w:after="40" w:before="40"/>
            </w:pPr>
            <w:r/>
            <w:r>
              <w:rPr>
                <w:rFonts w:ascii="Times New Roman" w:hAnsi="Times New Roman"/>
                <w:b/>
                <w:sz w:val="21"/>
              </w:rPr>
              <w:t>Purpose and key constraints</w:t>
            </w:r>
          </w:p>
        </w:tc>
      </w:tr>
      <w:tr>
        <w:tc>
          <w:tcPr>
            <w:tcW w:type="dxa" w:w="2304"/>
          </w:tcPr>
          <w:p>
            <w:pPr>
              <w:spacing w:after="40" w:before="40"/>
            </w:pPr>
            <w:r/>
            <w:r>
              <w:rPr>
                <w:rFonts w:ascii="Times New Roman" w:hAnsi="Times New Roman"/>
                <w:b w:val="0"/>
                <w:sz w:val="21"/>
              </w:rPr>
              <w:t>users</w:t>
            </w:r>
          </w:p>
        </w:tc>
        <w:tc>
          <w:tcPr>
            <w:tcW w:type="dxa" w:w="6768"/>
          </w:tcPr>
          <w:p>
            <w:pPr>
              <w:spacing w:after="40" w:before="40"/>
            </w:pPr>
            <w:r/>
            <w:r>
              <w:rPr>
                <w:rFonts w:ascii="Times New Roman" w:hAnsi="Times New Roman"/>
                <w:b w:val="0"/>
                <w:sz w:val="21"/>
              </w:rPr>
              <w:t>Web and/or WhatsApp identity. Check constraint: every user must have an email or a WhatsApp number.</w:t>
            </w:r>
          </w:p>
        </w:tc>
      </w:tr>
      <w:tr>
        <w:tc>
          <w:tcPr>
            <w:tcW w:type="dxa" w:w="2304"/>
          </w:tcPr>
          <w:p>
            <w:pPr>
              <w:spacing w:after="40" w:before="40"/>
            </w:pPr>
            <w:r/>
            <w:r>
              <w:rPr>
                <w:rFonts w:ascii="Times New Roman" w:hAnsi="Times New Roman"/>
                <w:b w:val="0"/>
                <w:sz w:val="21"/>
              </w:rPr>
              <w:t>sessions</w:t>
            </w:r>
          </w:p>
        </w:tc>
        <w:tc>
          <w:tcPr>
            <w:tcW w:type="dxa" w:w="6768"/>
          </w:tcPr>
          <w:p>
            <w:pPr>
              <w:spacing w:after="40" w:before="40"/>
            </w:pPr>
            <w:r/>
            <w:r>
              <w:rPr>
                <w:rFonts w:ascii="Times New Roman" w:hAnsi="Times New Roman"/>
                <w:b w:val="0"/>
                <w:sz w:val="21"/>
              </w:rPr>
              <w:t>Conversation state: last products shown, selected product, recent messages. Partial unique index allows one active session per user.</w:t>
            </w:r>
          </w:p>
        </w:tc>
      </w:tr>
      <w:tr>
        <w:tc>
          <w:tcPr>
            <w:tcW w:type="dxa" w:w="2304"/>
          </w:tcPr>
          <w:p>
            <w:pPr>
              <w:spacing w:after="40" w:before="40"/>
            </w:pPr>
            <w:r/>
            <w:r>
              <w:rPr>
                <w:rFonts w:ascii="Times New Roman" w:hAnsi="Times New Roman"/>
                <w:b w:val="0"/>
                <w:sz w:val="21"/>
              </w:rPr>
              <w:t>cart_items</w:t>
            </w:r>
          </w:p>
        </w:tc>
        <w:tc>
          <w:tcPr>
            <w:tcW w:type="dxa" w:w="6768"/>
          </w:tcPr>
          <w:p>
            <w:pPr>
              <w:spacing w:after="40" w:before="40"/>
            </w:pPr>
            <w:r/>
            <w:r>
              <w:rPr>
                <w:rFonts w:ascii="Times New Roman" w:hAnsi="Times New Roman"/>
                <w:b w:val="0"/>
                <w:sz w:val="21"/>
              </w:rPr>
              <w:t>One cart shared by both channels (product, size, quantity).</w:t>
            </w:r>
          </w:p>
        </w:tc>
      </w:tr>
      <w:tr>
        <w:tc>
          <w:tcPr>
            <w:tcW w:type="dxa" w:w="2304"/>
          </w:tcPr>
          <w:p>
            <w:pPr>
              <w:spacing w:after="40" w:before="40"/>
            </w:pPr>
            <w:r/>
            <w:r>
              <w:rPr>
                <w:rFonts w:ascii="Times New Roman" w:hAnsi="Times New Roman"/>
                <w:b w:val="0"/>
                <w:sz w:val="21"/>
              </w:rPr>
              <w:t>orders, order_items</w:t>
            </w:r>
          </w:p>
        </w:tc>
        <w:tc>
          <w:tcPr>
            <w:tcW w:type="dxa" w:w="6768"/>
          </w:tcPr>
          <w:p>
            <w:pPr>
              <w:spacing w:after="40" w:before="40"/>
            </w:pPr>
            <w:r/>
            <w:r>
              <w:rPr>
                <w:rFonts w:ascii="Times New Roman" w:hAnsi="Times New Roman"/>
                <w:b w:val="0"/>
                <w:sz w:val="21"/>
              </w:rPr>
              <w:t>Order header (status, amount, address snapshot, payment link) and lines. Product name and price are copied at purchase time, so an order records what was actually paid.</w:t>
            </w:r>
          </w:p>
        </w:tc>
      </w:tr>
      <w:tr>
        <w:tc>
          <w:tcPr>
            <w:tcW w:type="dxa" w:w="2304"/>
          </w:tcPr>
          <w:p>
            <w:pPr>
              <w:spacing w:after="40" w:before="40"/>
            </w:pPr>
            <w:r/>
            <w:r>
              <w:rPr>
                <w:rFonts w:ascii="Times New Roman" w:hAnsi="Times New Roman"/>
                <w:b w:val="0"/>
                <w:sz w:val="21"/>
              </w:rPr>
              <w:t>link_tokens</w:t>
            </w:r>
          </w:p>
        </w:tc>
        <w:tc>
          <w:tcPr>
            <w:tcW w:type="dxa" w:w="6768"/>
          </w:tcPr>
          <w:p>
            <w:pPr>
              <w:spacing w:after="40" w:before="40"/>
            </w:pPr>
            <w:r/>
            <w:r>
              <w:rPr>
                <w:rFonts w:ascii="Times New Roman" w:hAnsi="Times New Roman"/>
                <w:b w:val="0"/>
                <w:sz w:val="21"/>
              </w:rPr>
              <w:t>Single-use, time-limited codes for account linking.</w:t>
            </w:r>
          </w:p>
        </w:tc>
      </w:tr>
      <w:tr>
        <w:tc>
          <w:tcPr>
            <w:tcW w:type="dxa" w:w="2304"/>
          </w:tcPr>
          <w:p>
            <w:pPr>
              <w:spacing w:after="40" w:before="40"/>
            </w:pPr>
            <w:r/>
            <w:r>
              <w:rPr>
                <w:rFonts w:ascii="Times New Roman" w:hAnsi="Times New Roman"/>
                <w:b w:val="0"/>
                <w:sz w:val="21"/>
              </w:rPr>
              <w:t>bot_replies, feedback</w:t>
            </w:r>
          </w:p>
        </w:tc>
        <w:tc>
          <w:tcPr>
            <w:tcW w:type="dxa" w:w="6768"/>
          </w:tcPr>
          <w:p>
            <w:pPr>
              <w:spacing w:after="40" w:before="40"/>
            </w:pPr>
            <w:r/>
            <w:r>
              <w:rPr>
                <w:rFonts w:ascii="Times New Roman" w:hAnsi="Times New Roman"/>
                <w:b w:val="0"/>
                <w:sz w:val="21"/>
              </w:rPr>
              <w:t>Logged answers and owner/customer ratings with the question's embedding.</w:t>
            </w:r>
          </w:p>
        </w:tc>
      </w:tr>
    </w:tbl>
    <w:p>
      <w:pPr>
        <w:spacing w:after="80"/>
      </w:pPr>
    </w:p>
    <w:p>
      <w:r>
        <w:br w:type="page"/>
      </w:r>
    </w:p>
    <w:p>
      <w:pPr>
        <w:pStyle w:val="Heading1"/>
      </w:pPr>
      <w:r>
        <w:t>6. Hardware, Software and Technology Stack</w:t>
      </w:r>
    </w:p>
    <w:p>
      <w:pPr>
        <w:pStyle w:val="Heading2"/>
      </w:pPr>
      <w:r>
        <w:t>6.1 Hardware Requirements</w:t>
      </w:r>
    </w:p>
    <w:tbl>
      <w:tblPr>
        <w:tblStyle w:val="TableGrid"/>
        <w:tblW w:type="auto" w:w="0"/>
        <w:jc w:val="center"/>
        <w:tblLook w:firstColumn="1" w:firstRow="1" w:lastColumn="0" w:lastRow="0" w:noHBand="0" w:noVBand="1" w:val="04A0"/>
      </w:tblPr>
      <w:tblGrid>
        <w:gridCol w:w="4680"/>
        <w:gridCol w:w="4680"/>
      </w:tblGrid>
      <w:tr>
        <w:tc>
          <w:tcPr>
            <w:tcW w:type="dxa" w:w="2592"/>
            <w:shd w:val="clear" w:fill="EFE7DC"/>
          </w:tcPr>
          <w:p>
            <w:pPr>
              <w:spacing w:after="40" w:before="40"/>
            </w:pPr>
            <w:r/>
            <w:r>
              <w:rPr>
                <w:rFonts w:ascii="Times New Roman" w:hAnsi="Times New Roman"/>
                <w:b/>
                <w:sz w:val="21"/>
              </w:rPr>
              <w:t>Item</w:t>
            </w:r>
          </w:p>
        </w:tc>
        <w:tc>
          <w:tcPr>
            <w:tcW w:type="dxa" w:w="6480"/>
            <w:shd w:val="clear" w:fill="EFE7DC"/>
          </w:tcPr>
          <w:p>
            <w:pPr>
              <w:spacing w:after="40" w:before="40"/>
            </w:pPr>
            <w:r/>
            <w:r>
              <w:rPr>
                <w:rFonts w:ascii="Times New Roman" w:hAnsi="Times New Roman"/>
                <w:b/>
                <w:sz w:val="21"/>
              </w:rPr>
              <w:t>Specification</w:t>
            </w:r>
          </w:p>
        </w:tc>
      </w:tr>
      <w:tr>
        <w:tc>
          <w:tcPr>
            <w:tcW w:type="dxa" w:w="2592"/>
          </w:tcPr>
          <w:p>
            <w:pPr>
              <w:spacing w:after="40" w:before="40"/>
            </w:pPr>
            <w:r/>
            <w:r>
              <w:rPr>
                <w:rFonts w:ascii="Times New Roman" w:hAnsi="Times New Roman"/>
                <w:b w:val="0"/>
                <w:sz w:val="21"/>
              </w:rPr>
              <w:t>Development machines</w:t>
            </w:r>
          </w:p>
        </w:tc>
        <w:tc>
          <w:tcPr>
            <w:tcW w:type="dxa" w:w="6480"/>
          </w:tcPr>
          <w:p>
            <w:pPr>
              <w:spacing w:after="40" w:before="40"/>
            </w:pPr>
            <w:r/>
            <w:r>
              <w:rPr>
                <w:rFonts w:ascii="Times New Roman" w:hAnsi="Times New Roman"/>
                <w:b w:val="0"/>
                <w:sz w:val="21"/>
              </w:rPr>
              <w:t>2 laptops, 64-bit, minimum 8 GB RAM, 4-core CPU, 10 GB free disk. No GPU needed: the embedding model runs on CPU.</w:t>
            </w:r>
          </w:p>
        </w:tc>
      </w:tr>
      <w:tr>
        <w:tc>
          <w:tcPr>
            <w:tcW w:type="dxa" w:w="2592"/>
          </w:tcPr>
          <w:p>
            <w:pPr>
              <w:spacing w:after="40" w:before="40"/>
            </w:pPr>
            <w:r/>
            <w:r>
              <w:rPr>
                <w:rFonts w:ascii="Times New Roman" w:hAnsi="Times New Roman"/>
                <w:b w:val="0"/>
                <w:sz w:val="21"/>
              </w:rPr>
              <w:t>Test phones</w:t>
            </w:r>
          </w:p>
        </w:tc>
        <w:tc>
          <w:tcPr>
            <w:tcW w:type="dxa" w:w="6480"/>
          </w:tcPr>
          <w:p>
            <w:pPr>
              <w:spacing w:after="40" w:before="40"/>
            </w:pPr>
            <w:r/>
            <w:r>
              <w:rPr>
                <w:rFonts w:ascii="Times New Roman" w:hAnsi="Times New Roman"/>
                <w:b w:val="0"/>
                <w:sz w:val="21"/>
              </w:rPr>
              <w:t>Android or iOS smartphone with WhatsApp, registered as a test recipient</w:t>
            </w:r>
          </w:p>
        </w:tc>
      </w:tr>
      <w:tr>
        <w:tc>
          <w:tcPr>
            <w:tcW w:type="dxa" w:w="2592"/>
          </w:tcPr>
          <w:p>
            <w:pPr>
              <w:spacing w:after="40" w:before="40"/>
            </w:pPr>
            <w:r/>
            <w:r>
              <w:rPr>
                <w:rFonts w:ascii="Times New Roman" w:hAnsi="Times New Roman"/>
                <w:b w:val="0"/>
                <w:sz w:val="21"/>
              </w:rPr>
              <w:t>Network</w:t>
            </w:r>
          </w:p>
        </w:tc>
        <w:tc>
          <w:tcPr>
            <w:tcW w:type="dxa" w:w="6480"/>
          </w:tcPr>
          <w:p>
            <w:pPr>
              <w:spacing w:after="40" w:before="40"/>
            </w:pPr>
            <w:r/>
            <w:r>
              <w:rPr>
                <w:rFonts w:ascii="Times New Roman" w:hAnsi="Times New Roman"/>
                <w:b w:val="0"/>
                <w:sz w:val="21"/>
              </w:rPr>
              <w:t>Broadband internet for the WhatsApp, Razorpay and LLM APIs</w:t>
            </w:r>
          </w:p>
        </w:tc>
      </w:tr>
    </w:tbl>
    <w:p>
      <w:pPr>
        <w:spacing w:after="80"/>
      </w:pPr>
    </w:p>
    <w:p>
      <w:pPr>
        <w:pStyle w:val="Heading2"/>
      </w:pPr>
      <w:r>
        <w:t>6.2 Software and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fill="EFE7DC"/>
          </w:tcPr>
          <w:p>
            <w:pPr>
              <w:spacing w:after="40" w:before="40"/>
            </w:pPr>
            <w:r/>
            <w:r>
              <w:rPr>
                <w:rFonts w:ascii="Times New Roman" w:hAnsi="Times New Roman"/>
                <w:b/>
                <w:sz w:val="21"/>
              </w:rPr>
              <w:t>Layer</w:t>
            </w:r>
          </w:p>
        </w:tc>
        <w:tc>
          <w:tcPr>
            <w:tcW w:type="dxa" w:w="3168"/>
            <w:shd w:val="clear" w:fill="EFE7DC"/>
          </w:tcPr>
          <w:p>
            <w:pPr>
              <w:spacing w:after="40" w:before="40"/>
            </w:pPr>
            <w:r/>
            <w:r>
              <w:rPr>
                <w:rFonts w:ascii="Times New Roman" w:hAnsi="Times New Roman"/>
                <w:b/>
                <w:sz w:val="21"/>
              </w:rPr>
              <w:t>Technology</w:t>
            </w:r>
          </w:p>
        </w:tc>
        <w:tc>
          <w:tcPr>
            <w:tcW w:type="dxa" w:w="4032"/>
            <w:shd w:val="clear" w:fill="EFE7DC"/>
          </w:tcPr>
          <w:p>
            <w:pPr>
              <w:spacing w:after="40" w:before="40"/>
            </w:pPr>
            <w:r/>
            <w:r>
              <w:rPr>
                <w:rFonts w:ascii="Times New Roman" w:hAnsi="Times New Roman"/>
                <w:b/>
                <w:sz w:val="21"/>
              </w:rPr>
              <w:t>Reason for choice</w:t>
            </w:r>
          </w:p>
        </w:tc>
      </w:tr>
      <w:tr>
        <w:tc>
          <w:tcPr>
            <w:tcW w:type="dxa" w:w="1872"/>
          </w:tcPr>
          <w:p>
            <w:pPr>
              <w:spacing w:after="40" w:before="40"/>
            </w:pPr>
            <w:r/>
            <w:r>
              <w:rPr>
                <w:rFonts w:ascii="Times New Roman" w:hAnsi="Times New Roman"/>
                <w:b w:val="0"/>
                <w:sz w:val="21"/>
              </w:rPr>
              <w:t>Language</w:t>
            </w:r>
          </w:p>
        </w:tc>
        <w:tc>
          <w:tcPr>
            <w:tcW w:type="dxa" w:w="3168"/>
          </w:tcPr>
          <w:p>
            <w:pPr>
              <w:spacing w:after="40" w:before="40"/>
            </w:pPr>
            <w:r/>
            <w:r>
              <w:rPr>
                <w:rFonts w:ascii="Times New Roman" w:hAnsi="Times New Roman"/>
                <w:b w:val="0"/>
                <w:sz w:val="21"/>
              </w:rPr>
              <w:t>Python 3</w:t>
            </w:r>
          </w:p>
        </w:tc>
        <w:tc>
          <w:tcPr>
            <w:tcW w:type="dxa" w:w="4032"/>
          </w:tcPr>
          <w:p>
            <w:pPr>
              <w:spacing w:after="40" w:before="40"/>
            </w:pPr>
            <w:r/>
            <w:r>
              <w:rPr>
                <w:rFonts w:ascii="Times New Roman" w:hAnsi="Times New Roman"/>
                <w:b w:val="0"/>
                <w:sz w:val="21"/>
              </w:rPr>
              <w:t>Mature AI and web ecosystem</w:t>
            </w:r>
          </w:p>
        </w:tc>
      </w:tr>
      <w:tr>
        <w:tc>
          <w:tcPr>
            <w:tcW w:type="dxa" w:w="1872"/>
          </w:tcPr>
          <w:p>
            <w:pPr>
              <w:spacing w:after="40" w:before="40"/>
            </w:pPr>
            <w:r/>
            <w:r>
              <w:rPr>
                <w:rFonts w:ascii="Times New Roman" w:hAnsi="Times New Roman"/>
                <w:b w:val="0"/>
                <w:sz w:val="21"/>
              </w:rPr>
              <w:t>Web framework</w:t>
            </w:r>
          </w:p>
        </w:tc>
        <w:tc>
          <w:tcPr>
            <w:tcW w:type="dxa" w:w="3168"/>
          </w:tcPr>
          <w:p>
            <w:pPr>
              <w:spacing w:after="40" w:before="40"/>
            </w:pPr>
            <w:r/>
            <w:r>
              <w:rPr>
                <w:rFonts w:ascii="Times New Roman" w:hAnsi="Times New Roman"/>
                <w:b w:val="0"/>
                <w:sz w:val="21"/>
              </w:rPr>
              <w:t>FastAPI, Uvicorn</w:t>
            </w:r>
          </w:p>
        </w:tc>
        <w:tc>
          <w:tcPr>
            <w:tcW w:type="dxa" w:w="4032"/>
          </w:tcPr>
          <w:p>
            <w:pPr>
              <w:spacing w:after="40" w:before="40"/>
            </w:pPr>
            <w:r/>
            <w:r>
              <w:rPr>
                <w:rFonts w:ascii="Times New Roman" w:hAnsi="Times New Roman"/>
                <w:b w:val="0"/>
                <w:sz w:val="21"/>
              </w:rPr>
              <w:t>Asynchronous; suits a webhook that calls several services and must reply quickly</w:t>
            </w:r>
          </w:p>
        </w:tc>
      </w:tr>
      <w:tr>
        <w:tc>
          <w:tcPr>
            <w:tcW w:type="dxa" w:w="1872"/>
          </w:tcPr>
          <w:p>
            <w:pPr>
              <w:spacing w:after="40" w:before="40"/>
            </w:pPr>
            <w:r/>
            <w:r>
              <w:rPr>
                <w:rFonts w:ascii="Times New Roman" w:hAnsi="Times New Roman"/>
                <w:b w:val="0"/>
                <w:sz w:val="21"/>
              </w:rPr>
              <w:t>HTTP client</w:t>
            </w:r>
          </w:p>
        </w:tc>
        <w:tc>
          <w:tcPr>
            <w:tcW w:type="dxa" w:w="3168"/>
          </w:tcPr>
          <w:p>
            <w:pPr>
              <w:spacing w:after="40" w:before="40"/>
            </w:pPr>
            <w:r/>
            <w:r>
              <w:rPr>
                <w:rFonts w:ascii="Times New Roman" w:hAnsi="Times New Roman"/>
                <w:b w:val="0"/>
                <w:sz w:val="21"/>
              </w:rPr>
              <w:t>httpx (async)</w:t>
            </w:r>
          </w:p>
        </w:tc>
        <w:tc>
          <w:tcPr>
            <w:tcW w:type="dxa" w:w="4032"/>
          </w:tcPr>
          <w:p>
            <w:pPr>
              <w:spacing w:after="40" w:before="40"/>
            </w:pPr>
            <w:r/>
            <w:r>
              <w:rPr>
                <w:rFonts w:ascii="Times New Roman" w:hAnsi="Times New Roman"/>
                <w:b w:val="0"/>
                <w:sz w:val="21"/>
              </w:rPr>
              <w:t>Non-blocking calls to WhatsApp, Razorpay and the LLM</w:t>
            </w:r>
          </w:p>
        </w:tc>
      </w:tr>
      <w:tr>
        <w:tc>
          <w:tcPr>
            <w:tcW w:type="dxa" w:w="1872"/>
          </w:tcPr>
          <w:p>
            <w:pPr>
              <w:spacing w:after="40" w:before="40"/>
            </w:pPr>
            <w:r/>
            <w:r>
              <w:rPr>
                <w:rFonts w:ascii="Times New Roman" w:hAnsi="Times New Roman"/>
                <w:b w:val="0"/>
                <w:sz w:val="21"/>
              </w:rPr>
              <w:t>Database</w:t>
            </w:r>
          </w:p>
        </w:tc>
        <w:tc>
          <w:tcPr>
            <w:tcW w:type="dxa" w:w="3168"/>
          </w:tcPr>
          <w:p>
            <w:pPr>
              <w:spacing w:after="40" w:before="40"/>
            </w:pPr>
            <w:r/>
            <w:r>
              <w:rPr>
                <w:rFonts w:ascii="Times New Roman" w:hAnsi="Times New Roman"/>
                <w:b w:val="0"/>
                <w:sz w:val="21"/>
              </w:rPr>
              <w:t>PostgreSQL 15, SQLModel / SQLAlchemy</w:t>
            </w:r>
          </w:p>
        </w:tc>
        <w:tc>
          <w:tcPr>
            <w:tcW w:type="dxa" w:w="4032"/>
          </w:tcPr>
          <w:p>
            <w:pPr>
              <w:spacing w:after="40" w:before="40"/>
            </w:pPr>
            <w:r/>
            <w:r>
              <w:rPr>
                <w:rFonts w:ascii="Times New Roman" w:hAnsi="Times New Roman"/>
                <w:b w:val="0"/>
                <w:sz w:val="21"/>
              </w:rPr>
              <w:t>Transactions, constraints and row locking for orders and payments</w:t>
            </w:r>
          </w:p>
        </w:tc>
      </w:tr>
      <w:tr>
        <w:tc>
          <w:tcPr>
            <w:tcW w:type="dxa" w:w="1872"/>
          </w:tcPr>
          <w:p>
            <w:pPr>
              <w:spacing w:after="40" w:before="40"/>
            </w:pPr>
            <w:r/>
            <w:r>
              <w:rPr>
                <w:rFonts w:ascii="Times New Roman" w:hAnsi="Times New Roman"/>
                <w:b w:val="0"/>
                <w:sz w:val="21"/>
              </w:rPr>
              <w:t>Vector database</w:t>
            </w:r>
          </w:p>
        </w:tc>
        <w:tc>
          <w:tcPr>
            <w:tcW w:type="dxa" w:w="3168"/>
          </w:tcPr>
          <w:p>
            <w:pPr>
              <w:spacing w:after="40" w:before="40"/>
            </w:pPr>
            <w:r/>
            <w:r>
              <w:rPr>
                <w:rFonts w:ascii="Times New Roman" w:hAnsi="Times New Roman"/>
                <w:b w:val="0"/>
                <w:sz w:val="21"/>
              </w:rPr>
              <w:t>ChromaDB (persistent)</w:t>
            </w:r>
          </w:p>
        </w:tc>
        <w:tc>
          <w:tcPr>
            <w:tcW w:type="dxa" w:w="4032"/>
          </w:tcPr>
          <w:p>
            <w:pPr>
              <w:spacing w:after="40" w:before="40"/>
            </w:pPr>
            <w:r/>
            <w:r>
              <w:rPr>
                <w:rFonts w:ascii="Times New Roman" w:hAnsi="Times New Roman"/>
                <w:b w:val="0"/>
                <w:sz w:val="21"/>
              </w:rPr>
              <w:t>Local, free, no account needed; HNSW approximate nearest-neighbour search</w:t>
            </w:r>
          </w:p>
        </w:tc>
      </w:tr>
      <w:tr>
        <w:tc>
          <w:tcPr>
            <w:tcW w:type="dxa" w:w="1872"/>
          </w:tcPr>
          <w:p>
            <w:pPr>
              <w:spacing w:after="40" w:before="40"/>
            </w:pPr>
            <w:r/>
            <w:r>
              <w:rPr>
                <w:rFonts w:ascii="Times New Roman" w:hAnsi="Times New Roman"/>
                <w:b w:val="0"/>
                <w:sz w:val="21"/>
              </w:rPr>
              <w:t>Embedding model</w:t>
            </w:r>
          </w:p>
        </w:tc>
        <w:tc>
          <w:tcPr>
            <w:tcW w:type="dxa" w:w="3168"/>
          </w:tcPr>
          <w:p>
            <w:pPr>
              <w:spacing w:after="40" w:before="40"/>
            </w:pPr>
            <w:r/>
            <w:r>
              <w:rPr>
                <w:rFonts w:ascii="Times New Roman" w:hAnsi="Times New Roman"/>
                <w:b w:val="0"/>
                <w:sz w:val="21"/>
              </w:rPr>
              <w:t>all-MiniLM-L6-v2 (sentence-transformers), 384 dimensions</w:t>
            </w:r>
          </w:p>
        </w:tc>
        <w:tc>
          <w:tcPr>
            <w:tcW w:type="dxa" w:w="4032"/>
          </w:tcPr>
          <w:p>
            <w:pPr>
              <w:spacing w:after="40" w:before="40"/>
            </w:pPr>
            <w:r/>
            <w:r>
              <w:rPr>
                <w:rFonts w:ascii="Times New Roman" w:hAnsi="Times New Roman"/>
                <w:b w:val="0"/>
                <w:sz w:val="21"/>
              </w:rPr>
              <w:t>Free, runs offline on CPU, cannot be rate-limited during a demo. OpenAI text-embedding-3-small is supported as an option.</w:t>
            </w:r>
          </w:p>
        </w:tc>
      </w:tr>
      <w:tr>
        <w:tc>
          <w:tcPr>
            <w:tcW w:type="dxa" w:w="1872"/>
          </w:tcPr>
          <w:p>
            <w:pPr>
              <w:spacing w:after="40" w:before="40"/>
            </w:pPr>
            <w:r/>
            <w:r>
              <w:rPr>
                <w:rFonts w:ascii="Times New Roman" w:hAnsi="Times New Roman"/>
                <w:b w:val="0"/>
                <w:sz w:val="21"/>
              </w:rPr>
              <w:t>Language model</w:t>
            </w:r>
          </w:p>
        </w:tc>
        <w:tc>
          <w:tcPr>
            <w:tcW w:type="dxa" w:w="3168"/>
          </w:tcPr>
          <w:p>
            <w:pPr>
              <w:spacing w:after="40" w:before="40"/>
            </w:pPr>
            <w:r/>
            <w:r>
              <w:rPr>
                <w:rFonts w:ascii="Times New Roman" w:hAnsi="Times New Roman"/>
                <w:b w:val="0"/>
                <w:sz w:val="21"/>
              </w:rPr>
              <w:t>gpt-oss-20b via Groq API (OpenAI-compatible), with fallback models</w:t>
            </w:r>
          </w:p>
        </w:tc>
        <w:tc>
          <w:tcPr>
            <w:tcW w:type="dxa" w:w="4032"/>
          </w:tcPr>
          <w:p>
            <w:pPr>
              <w:spacing w:after="40" w:before="40"/>
            </w:pPr>
            <w:r/>
            <w:r>
              <w:rPr>
                <w:rFonts w:ascii="Times New Roman" w:hAnsi="Times New Roman"/>
                <w:b w:val="0"/>
                <w:sz w:val="21"/>
              </w:rPr>
              <w:t>Fast tool calling on a free tier; automatic fallback on rate limits</w:t>
            </w:r>
          </w:p>
        </w:tc>
      </w:tr>
      <w:tr>
        <w:tc>
          <w:tcPr>
            <w:tcW w:type="dxa" w:w="1872"/>
          </w:tcPr>
          <w:p>
            <w:pPr>
              <w:spacing w:after="40" w:before="40"/>
            </w:pPr>
            <w:r/>
            <w:r>
              <w:rPr>
                <w:rFonts w:ascii="Times New Roman" w:hAnsi="Times New Roman"/>
                <w:b w:val="0"/>
                <w:sz w:val="21"/>
              </w:rPr>
              <w:t>Messaging</w:t>
            </w:r>
          </w:p>
        </w:tc>
        <w:tc>
          <w:tcPr>
            <w:tcW w:type="dxa" w:w="3168"/>
          </w:tcPr>
          <w:p>
            <w:pPr>
              <w:spacing w:after="40" w:before="40"/>
            </w:pPr>
            <w:r/>
            <w:r>
              <w:rPr>
                <w:rFonts w:ascii="Times New Roman" w:hAnsi="Times New Roman"/>
                <w:b w:val="0"/>
                <w:sz w:val="21"/>
              </w:rPr>
              <w:t>WhatsApp Cloud API (Graph API v21.0)</w:t>
            </w:r>
          </w:p>
        </w:tc>
        <w:tc>
          <w:tcPr>
            <w:tcW w:type="dxa" w:w="4032"/>
          </w:tcPr>
          <w:p>
            <w:pPr>
              <w:spacing w:after="40" w:before="40"/>
            </w:pPr>
            <w:r/>
            <w:r>
              <w:rPr>
                <w:rFonts w:ascii="Times New Roman" w:hAnsi="Times New Roman"/>
                <w:b w:val="0"/>
                <w:sz w:val="21"/>
              </w:rPr>
              <w:t>Official API: text, images, interactive buttons, media upload</w:t>
            </w:r>
          </w:p>
        </w:tc>
      </w:tr>
      <w:tr>
        <w:tc>
          <w:tcPr>
            <w:tcW w:type="dxa" w:w="1872"/>
          </w:tcPr>
          <w:p>
            <w:pPr>
              <w:spacing w:after="40" w:before="40"/>
            </w:pPr>
            <w:r/>
            <w:r>
              <w:rPr>
                <w:rFonts w:ascii="Times New Roman" w:hAnsi="Times New Roman"/>
                <w:b w:val="0"/>
                <w:sz w:val="21"/>
              </w:rPr>
              <w:t>Payments</w:t>
            </w:r>
          </w:p>
        </w:tc>
        <w:tc>
          <w:tcPr>
            <w:tcW w:type="dxa" w:w="3168"/>
          </w:tcPr>
          <w:p>
            <w:pPr>
              <w:spacing w:after="40" w:before="40"/>
            </w:pPr>
            <w:r/>
            <w:r>
              <w:rPr>
                <w:rFonts w:ascii="Times New Roman" w:hAnsi="Times New Roman"/>
                <w:b w:val="0"/>
                <w:sz w:val="21"/>
              </w:rPr>
              <w:t>Razorpay Payment Links (test mode) and webhooks</w:t>
            </w:r>
          </w:p>
        </w:tc>
        <w:tc>
          <w:tcPr>
            <w:tcW w:type="dxa" w:w="4032"/>
          </w:tcPr>
          <w:p>
            <w:pPr>
              <w:spacing w:after="40" w:before="40"/>
            </w:pPr>
            <w:r/>
            <w:r>
              <w:rPr>
                <w:rFonts w:ascii="Times New Roman" w:hAnsi="Times New Roman"/>
                <w:b w:val="0"/>
                <w:sz w:val="21"/>
              </w:rPr>
              <w:t>One link works for both chat and web; UPI, cards and netbanking</w:t>
            </w:r>
          </w:p>
        </w:tc>
      </w:tr>
      <w:tr>
        <w:tc>
          <w:tcPr>
            <w:tcW w:type="dxa" w:w="1872"/>
          </w:tcPr>
          <w:p>
            <w:pPr>
              <w:spacing w:after="40" w:before="40"/>
            </w:pPr>
            <w:r/>
            <w:r>
              <w:rPr>
                <w:rFonts w:ascii="Times New Roman" w:hAnsi="Times New Roman"/>
                <w:b w:val="0"/>
                <w:sz w:val="21"/>
              </w:rPr>
              <w:t>Front end</w:t>
            </w:r>
          </w:p>
        </w:tc>
        <w:tc>
          <w:tcPr>
            <w:tcW w:type="dxa" w:w="3168"/>
          </w:tcPr>
          <w:p>
            <w:pPr>
              <w:spacing w:after="40" w:before="40"/>
            </w:pPr>
            <w:r/>
            <w:r>
              <w:rPr>
                <w:rFonts w:ascii="Times New Roman" w:hAnsi="Times New Roman"/>
                <w:b w:val="0"/>
                <w:sz w:val="21"/>
              </w:rPr>
              <w:t>Jinja2 templates, Tailwind CSS 3.4 (compiled), vanilla JavaScript</w:t>
            </w:r>
          </w:p>
        </w:tc>
        <w:tc>
          <w:tcPr>
            <w:tcW w:type="dxa" w:w="4032"/>
          </w:tcPr>
          <w:p>
            <w:pPr>
              <w:spacing w:after="40" w:before="40"/>
            </w:pPr>
            <w:r/>
            <w:r>
              <w:rPr>
                <w:rFonts w:ascii="Times New Roman" w:hAnsi="Times New Roman"/>
                <w:b w:val="0"/>
                <w:sz w:val="21"/>
              </w:rPr>
              <w:t>Server-rendered pages that work offline at the venue; live sync by polling</w:t>
            </w:r>
          </w:p>
        </w:tc>
      </w:tr>
      <w:tr>
        <w:tc>
          <w:tcPr>
            <w:tcW w:type="dxa" w:w="1872"/>
          </w:tcPr>
          <w:p>
            <w:pPr>
              <w:spacing w:after="40" w:before="40"/>
            </w:pPr>
            <w:r/>
            <w:r>
              <w:rPr>
                <w:rFonts w:ascii="Times New Roman" w:hAnsi="Times New Roman"/>
                <w:b w:val="0"/>
                <w:sz w:val="21"/>
              </w:rPr>
              <w:t>Security</w:t>
            </w:r>
          </w:p>
        </w:tc>
        <w:tc>
          <w:tcPr>
            <w:tcW w:type="dxa" w:w="3168"/>
          </w:tcPr>
          <w:p>
            <w:pPr>
              <w:spacing w:after="40" w:before="40"/>
            </w:pPr>
            <w:r/>
            <w:r>
              <w:rPr>
                <w:rFonts w:ascii="Times New Roman" w:hAnsi="Times New Roman"/>
                <w:b w:val="0"/>
                <w:sz w:val="21"/>
              </w:rPr>
              <w:t>bcrypt, itsdangerous signed sessions, HMAC-SHA256</w:t>
            </w:r>
          </w:p>
        </w:tc>
        <w:tc>
          <w:tcPr>
            <w:tcW w:type="dxa" w:w="4032"/>
          </w:tcPr>
          <w:p>
            <w:pPr>
              <w:spacing w:after="40" w:before="40"/>
            </w:pPr>
            <w:r/>
            <w:r>
              <w:rPr>
                <w:rFonts w:ascii="Times New Roman" w:hAnsi="Times New Roman"/>
                <w:b w:val="0"/>
                <w:sz w:val="21"/>
              </w:rPr>
              <w:t>Password hashing, session cookies, webhook signature verification</w:t>
            </w:r>
          </w:p>
        </w:tc>
      </w:tr>
      <w:tr>
        <w:tc>
          <w:tcPr>
            <w:tcW w:type="dxa" w:w="1872"/>
          </w:tcPr>
          <w:p>
            <w:pPr>
              <w:spacing w:after="40" w:before="40"/>
            </w:pPr>
            <w:r/>
            <w:r>
              <w:rPr>
                <w:rFonts w:ascii="Times New Roman" w:hAnsi="Times New Roman"/>
                <w:b w:val="0"/>
                <w:sz w:val="21"/>
              </w:rPr>
              <w:t>Infrastructure</w:t>
            </w:r>
          </w:p>
        </w:tc>
        <w:tc>
          <w:tcPr>
            <w:tcW w:type="dxa" w:w="3168"/>
          </w:tcPr>
          <w:p>
            <w:pPr>
              <w:spacing w:after="40" w:before="40"/>
            </w:pPr>
            <w:r/>
            <w:r>
              <w:rPr>
                <w:rFonts w:ascii="Times New Roman" w:hAnsi="Times New Roman"/>
                <w:b w:val="0"/>
                <w:sz w:val="21"/>
              </w:rPr>
              <w:t>Docker Compose, ngrok</w:t>
            </w:r>
          </w:p>
        </w:tc>
        <w:tc>
          <w:tcPr>
            <w:tcW w:type="dxa" w:w="4032"/>
          </w:tcPr>
          <w:p>
            <w:pPr>
              <w:spacing w:after="40" w:before="40"/>
            </w:pPr>
            <w:r/>
            <w:r>
              <w:rPr>
                <w:rFonts w:ascii="Times New Roman" w:hAnsi="Times New Roman"/>
                <w:b w:val="0"/>
                <w:sz w:val="21"/>
              </w:rPr>
              <w:t>Identical Postgres and Chroma on both machines; public HTTPS URL for Meta's webhook</w:t>
            </w:r>
          </w:p>
        </w:tc>
      </w:tr>
      <w:tr>
        <w:tc>
          <w:tcPr>
            <w:tcW w:type="dxa" w:w="1872"/>
          </w:tcPr>
          <w:p>
            <w:pPr>
              <w:spacing w:after="40" w:before="40"/>
            </w:pPr>
            <w:r/>
            <w:r>
              <w:rPr>
                <w:rFonts w:ascii="Times New Roman" w:hAnsi="Times New Roman"/>
                <w:b w:val="0"/>
                <w:sz w:val="21"/>
              </w:rPr>
              <w:t>Tools</w:t>
            </w:r>
          </w:p>
        </w:tc>
        <w:tc>
          <w:tcPr>
            <w:tcW w:type="dxa" w:w="3168"/>
          </w:tcPr>
          <w:p>
            <w:pPr>
              <w:spacing w:after="40" w:before="40"/>
            </w:pPr>
            <w:r/>
            <w:r>
              <w:rPr>
                <w:rFonts w:ascii="Times New Roman" w:hAnsi="Times New Roman"/>
                <w:b w:val="0"/>
                <w:sz w:val="21"/>
              </w:rPr>
              <w:t>Git and GitHub, VS Code, Meta Developer dashboard, Razorpay dashboard</w:t>
            </w:r>
          </w:p>
        </w:tc>
        <w:tc>
          <w:tcPr>
            <w:tcW w:type="dxa" w:w="4032"/>
          </w:tcPr>
          <w:p>
            <w:pPr>
              <w:spacing w:after="40" w:before="40"/>
            </w:pPr>
            <w:r/>
            <w:r>
              <w:rPr>
                <w:rFonts w:ascii="Times New Roman" w:hAnsi="Times New Roman"/>
                <w:b w:val="0"/>
                <w:sz w:val="21"/>
              </w:rPr>
              <w:t>Version control and API configuration</w:t>
            </w:r>
          </w:p>
        </w:tc>
      </w:tr>
    </w:tbl>
    <w:p>
      <w:pPr>
        <w:spacing w:after="80"/>
      </w:pPr>
    </w:p>
    <w:p>
      <w:r>
        <w:br w:type="page"/>
      </w:r>
    </w:p>
    <w:p>
      <w:pPr>
        <w:pStyle w:val="Heading1"/>
      </w:pPr>
      <w:r>
        <w:t>7. Contribution towards Society</w:t>
      </w:r>
    </w:p>
    <w:p>
      <w:pPr>
        <w:pStyle w:val="ListBullet"/>
        <w:spacing w:after="80"/>
      </w:pPr>
      <w:r>
        <w:rPr>
          <w:rFonts w:ascii="Times New Roman" w:hAnsi="Times New Roman"/>
          <w:b/>
          <w:i w:val="0"/>
          <w:sz w:val="23"/>
        </w:rPr>
        <w:t xml:space="preserve">Empowers small businesses. </w:t>
      </w:r>
      <w:r>
        <w:rPr>
          <w:rFonts w:ascii="Times New Roman" w:hAnsi="Times New Roman"/>
          <w:b w:val="0"/>
          <w:i w:val="0"/>
          <w:sz w:val="23"/>
        </w:rPr>
        <w:t>Local boutiques and small sellers already sell over WhatsApp by hand. This system gives them an always-available assistant that answers questions, shows photos and collects payment, a capability usually only large e-commerce companies can afford. This supports livelihoods and local commerce.</w:t>
      </w:r>
    </w:p>
    <w:p>
      <w:pPr>
        <w:pStyle w:val="ListBullet"/>
        <w:spacing w:after="80"/>
      </w:pPr>
      <w:r>
        <w:rPr>
          <w:rFonts w:ascii="Times New Roman" w:hAnsi="Times New Roman"/>
          <w:b/>
          <w:i w:val="0"/>
          <w:sz w:val="23"/>
        </w:rPr>
        <w:t xml:space="preserve">Accessible to less tech-savvy users. </w:t>
      </w:r>
      <w:r>
        <w:rPr>
          <w:rFonts w:ascii="Times New Roman" w:hAnsi="Times New Roman"/>
          <w:b w:val="0"/>
          <w:i w:val="0"/>
          <w:sz w:val="23"/>
        </w:rPr>
        <w:t>Many people, including older and first-time internet users, are comfortable with WhatsApp but find e-commerce websites and apps confusing. Shopping by typing a sentence or a number lowers this barrier. No new app, password or form is required to start.</w:t>
      </w:r>
    </w:p>
    <w:p>
      <w:pPr>
        <w:pStyle w:val="ListBullet"/>
        <w:spacing w:after="80"/>
      </w:pPr>
      <w:r>
        <w:rPr>
          <w:rFonts w:ascii="Times New Roman" w:hAnsi="Times New Roman"/>
          <w:b/>
          <w:i w:val="0"/>
          <w:sz w:val="23"/>
        </w:rPr>
        <w:t xml:space="preserve">Promotes digital payments. </w:t>
      </w:r>
      <w:r>
        <w:rPr>
          <w:rFonts w:ascii="Times New Roman" w:hAnsi="Times New Roman"/>
          <w:b w:val="0"/>
          <w:i w:val="0"/>
          <w:sz w:val="23"/>
        </w:rPr>
        <w:t>Secure payment links (UPI, cards) inside the chat replace sharing bank details over messages or relying on cash on delivery.</w:t>
      </w:r>
    </w:p>
    <w:p>
      <w:pPr>
        <w:pStyle w:val="ListBullet"/>
        <w:spacing w:after="80"/>
      </w:pPr>
      <w:r>
        <w:rPr>
          <w:rFonts w:ascii="Times New Roman" w:hAnsi="Times New Roman"/>
          <w:b/>
          <w:i w:val="0"/>
          <w:sz w:val="23"/>
        </w:rPr>
        <w:t xml:space="preserve">Responsible use of AI. </w:t>
      </w:r>
      <w:r>
        <w:rPr>
          <w:rFonts w:ascii="Times New Roman" w:hAnsi="Times New Roman"/>
          <w:b w:val="0"/>
          <w:i w:val="0"/>
          <w:sz w:val="23"/>
        </w:rPr>
        <w:t>The design shows how to use a language model safely where money is involved: facts are checked in code, the model cannot act for another user, and prices it cannot justify are removed. This pattern applies to other public-facing AI systems too.</w:t>
      </w:r>
    </w:p>
    <w:p>
      <w:pPr>
        <w:pStyle w:val="ListBullet"/>
        <w:spacing w:after="80"/>
      </w:pPr>
      <w:r>
        <w:rPr>
          <w:rFonts w:ascii="Times New Roman" w:hAnsi="Times New Roman"/>
          <w:b/>
          <w:i w:val="0"/>
          <w:sz w:val="23"/>
        </w:rPr>
        <w:t xml:space="preserve">Less waste from failed deliveries. </w:t>
      </w:r>
      <w:r>
        <w:rPr>
          <w:rFonts w:ascii="Times New Roman" w:hAnsi="Times New Roman"/>
          <w:b w:val="0"/>
          <w:i w:val="0"/>
          <w:sz w:val="23"/>
        </w:rPr>
        <w:t>Clear product information, size selection and confirmed orders reduce wrong purchases and returned parcels, which cost money and fuel.</w:t>
      </w:r>
    </w:p>
    <w:p>
      <w:pPr>
        <w:pStyle w:val="ListBullet"/>
        <w:spacing w:after="80"/>
      </w:pPr>
      <w:r>
        <w:rPr>
          <w:rFonts w:ascii="Times New Roman" w:hAnsi="Times New Roman"/>
          <w:b/>
          <w:i w:val="0"/>
          <w:sz w:val="23"/>
        </w:rPr>
        <w:t xml:space="preserve">Alignment with Sustainable Development Goals: </w:t>
      </w:r>
      <w:r>
        <w:rPr>
          <w:rFonts w:ascii="Times New Roman" w:hAnsi="Times New Roman"/>
          <w:b w:val="0"/>
          <w:i w:val="0"/>
          <w:sz w:val="23"/>
        </w:rPr>
        <w:t>SDG 8 (Decent Work and Economic Growth), by strengthening small enterprises, and SDG 9 (Industry, Innovation and Infrastructure), by making digital commerce infrastructure accessible.</w:t>
      </w:r>
    </w:p>
    <w:p>
      <w:r>
        <w:br w:type="page"/>
      </w:r>
    </w:p>
    <w:p>
      <w:pPr>
        <w:pStyle w:val="Heading1"/>
      </w:pPr>
      <w:r>
        <w:t>8. Schedule of the Project (PERT Chart)</w:t>
      </w:r>
    </w:p>
    <w:p>
      <w:pPr>
        <w:spacing w:after="120"/>
      </w:pPr>
      <w:r>
        <w:rPr>
          <w:b w:val="0"/>
          <w:i w:val="0"/>
          <w:sz w:val="24"/>
        </w:rPr>
        <w:t>The project was executed as a seven-day sprint from 17 to 23 September 2026. The PERT chart below shows the eleven tasks, the order in which they had to happen, and the longest chain of dependent tasks — the critical path — which determined the total duration.</w:t>
      </w:r>
    </w:p>
    <w:p>
      <w:pPr>
        <w:spacing w:before="120" w:after="40"/>
        <w:jc w:val="center"/>
      </w:pPr>
      <w:r>
        <w:drawing>
          <wp:inline xmlns:a="http://schemas.openxmlformats.org/drawingml/2006/main" xmlns:pic="http://schemas.openxmlformats.org/drawingml/2006/picture">
            <wp:extent cx="5760720" cy="2471873"/>
            <wp:docPr id="5" name="Picture 5"/>
            <wp:cNvGraphicFramePr>
              <a:graphicFrameLocks noChangeAspect="1"/>
            </wp:cNvGraphicFramePr>
            <a:graphic>
              <a:graphicData uri="http://schemas.openxmlformats.org/drawingml/2006/picture">
                <pic:pic>
                  <pic:nvPicPr>
                    <pic:cNvPr id="0" name="fig_pert.png"/>
                    <pic:cNvPicPr/>
                  </pic:nvPicPr>
                  <pic:blipFill>
                    <a:blip r:embed="rId13"/>
                    <a:stretch>
                      <a:fillRect/>
                    </a:stretch>
                  </pic:blipFill>
                  <pic:spPr>
                    <a:xfrm>
                      <a:off x="0" y="0"/>
                      <a:ext cx="5760720" cy="2471873"/>
                    </a:xfrm>
                    <a:prstGeom prst="rect"/>
                  </pic:spPr>
                </pic:pic>
              </a:graphicData>
            </a:graphic>
          </wp:inline>
        </w:drawing>
      </w:r>
    </w:p>
    <w:p>
      <w:pPr>
        <w:spacing w:after="200"/>
        <w:jc w:val="center"/>
      </w:pPr>
      <w:r>
        <w:rPr>
          <w:i/>
          <w:sz w:val="21"/>
        </w:rPr>
        <w:t>Figure 5: PERT chart of project tasks; the shaded chain is the critical path</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600"/>
            <w:shd w:val="clear" w:fill="EFE7DC"/>
          </w:tcPr>
          <w:p>
            <w:pPr>
              <w:spacing w:after="40" w:before="40"/>
            </w:pPr>
            <w:r/>
            <w:r>
              <w:rPr>
                <w:rFonts w:ascii="Times New Roman" w:hAnsi="Times New Roman"/>
                <w:b/>
                <w:sz w:val="21"/>
              </w:rPr>
              <w:t>Task</w:t>
            </w:r>
          </w:p>
        </w:tc>
        <w:tc>
          <w:tcPr>
            <w:tcW w:type="dxa" w:w="1008"/>
            <w:shd w:val="clear" w:fill="EFE7DC"/>
          </w:tcPr>
          <w:p>
            <w:pPr>
              <w:spacing w:after="40" w:before="40"/>
            </w:pPr>
            <w:r/>
            <w:r>
              <w:rPr>
                <w:rFonts w:ascii="Times New Roman" w:hAnsi="Times New Roman"/>
                <w:b/>
                <w:sz w:val="21"/>
              </w:rPr>
              <w:t>Owner</w:t>
            </w:r>
          </w:p>
        </w:tc>
        <w:tc>
          <w:tcPr>
            <w:tcW w:type="dxa" w:w="1296"/>
            <w:shd w:val="clear" w:fill="EFE7DC"/>
          </w:tcPr>
          <w:p>
            <w:pPr>
              <w:spacing w:after="40" w:before="40"/>
            </w:pPr>
            <w:r/>
            <w:r>
              <w:rPr>
                <w:rFonts w:ascii="Times New Roman" w:hAnsi="Times New Roman"/>
                <w:b/>
                <w:sz w:val="21"/>
              </w:rPr>
              <w:t>Depends on</w:t>
            </w:r>
          </w:p>
        </w:tc>
        <w:tc>
          <w:tcPr>
            <w:tcW w:type="dxa" w:w="1152"/>
            <w:shd w:val="clear" w:fill="EFE7DC"/>
          </w:tcPr>
          <w:p>
            <w:pPr>
              <w:spacing w:after="40" w:before="40"/>
            </w:pPr>
            <w:r/>
            <w:r>
              <w:rPr>
                <w:rFonts w:ascii="Times New Roman" w:hAnsi="Times New Roman"/>
                <w:b/>
                <w:sz w:val="21"/>
              </w:rPr>
              <w:t>Duration</w:t>
            </w:r>
          </w:p>
        </w:tc>
        <w:tc>
          <w:tcPr>
            <w:tcW w:type="dxa" w:w="2016"/>
            <w:shd w:val="clear" w:fill="EFE7DC"/>
          </w:tcPr>
          <w:p>
            <w:pPr>
              <w:spacing w:after="40" w:before="40"/>
            </w:pPr>
            <w:r/>
            <w:r>
              <w:rPr>
                <w:rFonts w:ascii="Times New Roman" w:hAnsi="Times New Roman"/>
                <w:b/>
                <w:sz w:val="21"/>
              </w:rPr>
              <w:t>Dates</w:t>
            </w:r>
          </w:p>
        </w:tc>
      </w:tr>
      <w:tr>
        <w:tc>
          <w:tcPr>
            <w:tcW w:type="dxa" w:w="3600"/>
          </w:tcPr>
          <w:p>
            <w:pPr>
              <w:spacing w:after="40" w:before="40"/>
            </w:pPr>
            <w:r/>
            <w:r>
              <w:rPr>
                <w:rFonts w:ascii="Times New Roman" w:hAnsi="Times New Roman"/>
                <w:b w:val="0"/>
                <w:sz w:val="21"/>
              </w:rPr>
              <w:t>1. Planning, architecture, work split and contracts</w:t>
            </w:r>
          </w:p>
        </w:tc>
        <w:tc>
          <w:tcPr>
            <w:tcW w:type="dxa" w:w="1008"/>
          </w:tcPr>
          <w:p>
            <w:pPr>
              <w:spacing w:after="40" w:before="40"/>
            </w:pPr>
            <w:r/>
            <w:r>
              <w:rPr>
                <w:rFonts w:ascii="Times New Roman" w:hAnsi="Times New Roman"/>
                <w:b w:val="0"/>
                <w:sz w:val="21"/>
              </w:rPr>
              <w:t>Both</w:t>
            </w:r>
          </w:p>
        </w:tc>
        <w:tc>
          <w:tcPr>
            <w:tcW w:type="dxa" w:w="1296"/>
          </w:tcPr>
          <w:p>
            <w:pPr>
              <w:spacing w:after="40" w:before="40"/>
            </w:pPr>
            <w:r/>
            <w:r>
              <w:rPr>
                <w:rFonts w:ascii="Times New Roman" w:hAnsi="Times New Roman"/>
                <w:b w:val="0"/>
                <w:sz w:val="21"/>
              </w:rPr>
              <w:t>—</w:t>
            </w:r>
          </w:p>
        </w:tc>
        <w:tc>
          <w:tcPr>
            <w:tcW w:type="dxa" w:w="1152"/>
          </w:tcPr>
          <w:p>
            <w:pPr>
              <w:spacing w:after="40" w:before="40"/>
            </w:pPr>
            <w:r/>
            <w:r>
              <w:rPr>
                <w:rFonts w:ascii="Times New Roman" w:hAnsi="Times New Roman"/>
                <w:b w:val="0"/>
                <w:sz w:val="21"/>
              </w:rPr>
              <w:t>0.5 d</w:t>
            </w:r>
          </w:p>
        </w:tc>
        <w:tc>
          <w:tcPr>
            <w:tcW w:type="dxa" w:w="2016"/>
          </w:tcPr>
          <w:p>
            <w:pPr>
              <w:spacing w:after="40" w:before="40"/>
            </w:pPr>
            <w:r/>
            <w:r>
              <w:rPr>
                <w:rFonts w:ascii="Times New Roman" w:hAnsi="Times New Roman"/>
                <w:b w:val="0"/>
                <w:sz w:val="21"/>
              </w:rPr>
              <w:t>17 Sep</w:t>
            </w:r>
          </w:p>
        </w:tc>
      </w:tr>
      <w:tr>
        <w:tc>
          <w:tcPr>
            <w:tcW w:type="dxa" w:w="3600"/>
          </w:tcPr>
          <w:p>
            <w:pPr>
              <w:spacing w:after="40" w:before="40"/>
            </w:pPr>
            <w:r/>
            <w:r>
              <w:rPr>
                <w:rFonts w:ascii="Times New Roman" w:hAnsi="Times New Roman"/>
                <w:b w:val="0"/>
                <w:sz w:val="21"/>
              </w:rPr>
              <w:t>2. WhatsApp Cloud API, webhook verification, messaging</w:t>
            </w:r>
          </w:p>
        </w:tc>
        <w:tc>
          <w:tcPr>
            <w:tcW w:type="dxa" w:w="1008"/>
          </w:tcPr>
          <w:p>
            <w:pPr>
              <w:spacing w:after="40" w:before="40"/>
            </w:pPr>
            <w:r/>
            <w:r>
              <w:rPr>
                <w:rFonts w:ascii="Times New Roman" w:hAnsi="Times New Roman"/>
                <w:b w:val="0"/>
                <w:sz w:val="21"/>
              </w:rPr>
              <w:t>A</w:t>
            </w:r>
          </w:p>
        </w:tc>
        <w:tc>
          <w:tcPr>
            <w:tcW w:type="dxa" w:w="1296"/>
          </w:tcPr>
          <w:p>
            <w:pPr>
              <w:spacing w:after="40" w:before="40"/>
            </w:pPr>
            <w:r/>
            <w:r>
              <w:rPr>
                <w:rFonts w:ascii="Times New Roman" w:hAnsi="Times New Roman"/>
                <w:b w:val="0"/>
                <w:sz w:val="21"/>
              </w:rPr>
              <w:t>1</w:t>
            </w:r>
          </w:p>
        </w:tc>
        <w:tc>
          <w:tcPr>
            <w:tcW w:type="dxa" w:w="1152"/>
          </w:tcPr>
          <w:p>
            <w:pPr>
              <w:spacing w:after="40" w:before="40"/>
            </w:pPr>
            <w:r/>
            <w:r>
              <w:rPr>
                <w:rFonts w:ascii="Times New Roman" w:hAnsi="Times New Roman"/>
                <w:b w:val="0"/>
                <w:sz w:val="21"/>
              </w:rPr>
              <w:t>1.5 d</w:t>
            </w:r>
          </w:p>
        </w:tc>
        <w:tc>
          <w:tcPr>
            <w:tcW w:type="dxa" w:w="2016"/>
          </w:tcPr>
          <w:p>
            <w:pPr>
              <w:spacing w:after="40" w:before="40"/>
            </w:pPr>
            <w:r/>
            <w:r>
              <w:rPr>
                <w:rFonts w:ascii="Times New Roman" w:hAnsi="Times New Roman"/>
                <w:b w:val="0"/>
                <w:sz w:val="21"/>
              </w:rPr>
              <w:t>17–18 Sep</w:t>
            </w:r>
          </w:p>
        </w:tc>
      </w:tr>
      <w:tr>
        <w:tc>
          <w:tcPr>
            <w:tcW w:type="dxa" w:w="3600"/>
          </w:tcPr>
          <w:p>
            <w:pPr>
              <w:spacing w:after="40" w:before="40"/>
            </w:pPr>
            <w:r/>
            <w:r>
              <w:rPr>
                <w:rFonts w:ascii="Times New Roman" w:hAnsi="Times New Roman"/>
                <w:b w:val="0"/>
                <w:sz w:val="21"/>
              </w:rPr>
              <w:t>3. Docker Compose, database schema, sessions</w:t>
            </w:r>
          </w:p>
        </w:tc>
        <w:tc>
          <w:tcPr>
            <w:tcW w:type="dxa" w:w="1008"/>
          </w:tcPr>
          <w:p>
            <w:pPr>
              <w:spacing w:after="40" w:before="40"/>
            </w:pPr>
            <w:r/>
            <w:r>
              <w:rPr>
                <w:rFonts w:ascii="Times New Roman" w:hAnsi="Times New Roman"/>
                <w:b w:val="0"/>
                <w:sz w:val="21"/>
              </w:rPr>
              <w:t>A</w:t>
            </w:r>
          </w:p>
        </w:tc>
        <w:tc>
          <w:tcPr>
            <w:tcW w:type="dxa" w:w="1296"/>
          </w:tcPr>
          <w:p>
            <w:pPr>
              <w:spacing w:after="40" w:before="40"/>
            </w:pPr>
            <w:r/>
            <w:r>
              <w:rPr>
                <w:rFonts w:ascii="Times New Roman" w:hAnsi="Times New Roman"/>
                <w:b w:val="0"/>
                <w:sz w:val="21"/>
              </w:rPr>
              <w:t>1</w:t>
            </w:r>
          </w:p>
        </w:tc>
        <w:tc>
          <w:tcPr>
            <w:tcW w:type="dxa" w:w="1152"/>
          </w:tcPr>
          <w:p>
            <w:pPr>
              <w:spacing w:after="40" w:before="40"/>
            </w:pPr>
            <w:r/>
            <w:r>
              <w:rPr>
                <w:rFonts w:ascii="Times New Roman" w:hAnsi="Times New Roman"/>
                <w:b w:val="0"/>
                <w:sz w:val="21"/>
              </w:rPr>
              <w:t>1.5 d</w:t>
            </w:r>
          </w:p>
        </w:tc>
        <w:tc>
          <w:tcPr>
            <w:tcW w:type="dxa" w:w="2016"/>
          </w:tcPr>
          <w:p>
            <w:pPr>
              <w:spacing w:after="40" w:before="40"/>
            </w:pPr>
            <w:r/>
            <w:r>
              <w:rPr>
                <w:rFonts w:ascii="Times New Roman" w:hAnsi="Times New Roman"/>
                <w:b w:val="0"/>
                <w:sz w:val="21"/>
              </w:rPr>
              <w:t>18–19 Sep</w:t>
            </w:r>
          </w:p>
        </w:tc>
      </w:tr>
      <w:tr>
        <w:tc>
          <w:tcPr>
            <w:tcW w:type="dxa" w:w="3600"/>
          </w:tcPr>
          <w:p>
            <w:pPr>
              <w:spacing w:after="40" w:before="40"/>
            </w:pPr>
            <w:r/>
            <w:r>
              <w:rPr>
                <w:rFonts w:ascii="Times New Roman" w:hAnsi="Times New Roman"/>
                <w:b w:val="0"/>
                <w:sz w:val="21"/>
              </w:rPr>
              <w:t>4. Catalogue design and embedding ingestion</w:t>
            </w:r>
          </w:p>
        </w:tc>
        <w:tc>
          <w:tcPr>
            <w:tcW w:type="dxa" w:w="1008"/>
          </w:tcPr>
          <w:p>
            <w:pPr>
              <w:spacing w:after="40" w:before="40"/>
            </w:pPr>
            <w:r/>
            <w:r>
              <w:rPr>
                <w:rFonts w:ascii="Times New Roman" w:hAnsi="Times New Roman"/>
                <w:b w:val="0"/>
                <w:sz w:val="21"/>
              </w:rPr>
              <w:t>B</w:t>
            </w:r>
          </w:p>
        </w:tc>
        <w:tc>
          <w:tcPr>
            <w:tcW w:type="dxa" w:w="1296"/>
          </w:tcPr>
          <w:p>
            <w:pPr>
              <w:spacing w:after="40" w:before="40"/>
            </w:pPr>
            <w:r/>
            <w:r>
              <w:rPr>
                <w:rFonts w:ascii="Times New Roman" w:hAnsi="Times New Roman"/>
                <w:b w:val="0"/>
                <w:sz w:val="21"/>
              </w:rPr>
              <w:t>1</w:t>
            </w:r>
          </w:p>
        </w:tc>
        <w:tc>
          <w:tcPr>
            <w:tcW w:type="dxa" w:w="1152"/>
          </w:tcPr>
          <w:p>
            <w:pPr>
              <w:spacing w:after="40" w:before="40"/>
            </w:pPr>
            <w:r/>
            <w:r>
              <w:rPr>
                <w:rFonts w:ascii="Times New Roman" w:hAnsi="Times New Roman"/>
                <w:b w:val="0"/>
                <w:sz w:val="21"/>
              </w:rPr>
              <w:t>1 d</w:t>
            </w:r>
          </w:p>
        </w:tc>
        <w:tc>
          <w:tcPr>
            <w:tcW w:type="dxa" w:w="2016"/>
          </w:tcPr>
          <w:p>
            <w:pPr>
              <w:spacing w:after="40" w:before="40"/>
            </w:pPr>
            <w:r/>
            <w:r>
              <w:rPr>
                <w:rFonts w:ascii="Times New Roman" w:hAnsi="Times New Roman"/>
                <w:b w:val="0"/>
                <w:sz w:val="21"/>
              </w:rPr>
              <w:t>18 Sep</w:t>
            </w:r>
          </w:p>
        </w:tc>
      </w:tr>
      <w:tr>
        <w:tc>
          <w:tcPr>
            <w:tcW w:type="dxa" w:w="3600"/>
          </w:tcPr>
          <w:p>
            <w:pPr>
              <w:spacing w:after="40" w:before="40"/>
            </w:pPr>
            <w:r/>
            <w:r>
              <w:rPr>
                <w:rFonts w:ascii="Times New Roman" w:hAnsi="Times New Roman"/>
                <w:b w:val="0"/>
                <w:sz w:val="21"/>
              </w:rPr>
              <w:t>5. Cart and multi-turn selection</w:t>
            </w:r>
          </w:p>
        </w:tc>
        <w:tc>
          <w:tcPr>
            <w:tcW w:type="dxa" w:w="1008"/>
          </w:tcPr>
          <w:p>
            <w:pPr>
              <w:spacing w:after="40" w:before="40"/>
            </w:pPr>
            <w:r/>
            <w:r>
              <w:rPr>
                <w:rFonts w:ascii="Times New Roman" w:hAnsi="Times New Roman"/>
                <w:b w:val="0"/>
                <w:sz w:val="21"/>
              </w:rPr>
              <w:t>A</w:t>
            </w:r>
          </w:p>
        </w:tc>
        <w:tc>
          <w:tcPr>
            <w:tcW w:type="dxa" w:w="1296"/>
          </w:tcPr>
          <w:p>
            <w:pPr>
              <w:spacing w:after="40" w:before="40"/>
            </w:pPr>
            <w:r/>
            <w:r>
              <w:rPr>
                <w:rFonts w:ascii="Times New Roman" w:hAnsi="Times New Roman"/>
                <w:b w:val="0"/>
                <w:sz w:val="21"/>
              </w:rPr>
              <w:t>2, 3</w:t>
            </w:r>
          </w:p>
        </w:tc>
        <w:tc>
          <w:tcPr>
            <w:tcW w:type="dxa" w:w="1152"/>
          </w:tcPr>
          <w:p>
            <w:pPr>
              <w:spacing w:after="40" w:before="40"/>
            </w:pPr>
            <w:r/>
            <w:r>
              <w:rPr>
                <w:rFonts w:ascii="Times New Roman" w:hAnsi="Times New Roman"/>
                <w:b w:val="0"/>
                <w:sz w:val="21"/>
              </w:rPr>
              <w:t>2 d</w:t>
            </w:r>
          </w:p>
        </w:tc>
        <w:tc>
          <w:tcPr>
            <w:tcW w:type="dxa" w:w="2016"/>
          </w:tcPr>
          <w:p>
            <w:pPr>
              <w:spacing w:after="40" w:before="40"/>
            </w:pPr>
            <w:r/>
            <w:r>
              <w:rPr>
                <w:rFonts w:ascii="Times New Roman" w:hAnsi="Times New Roman"/>
                <w:b w:val="0"/>
                <w:sz w:val="21"/>
              </w:rPr>
              <w:t>19–20 Sep</w:t>
            </w:r>
          </w:p>
        </w:tc>
      </w:tr>
      <w:tr>
        <w:tc>
          <w:tcPr>
            <w:tcW w:type="dxa" w:w="3600"/>
          </w:tcPr>
          <w:p>
            <w:pPr>
              <w:spacing w:after="40" w:before="40"/>
            </w:pPr>
            <w:r/>
            <w:r>
              <w:rPr>
                <w:rFonts w:ascii="Times New Roman" w:hAnsi="Times New Roman"/>
                <w:b w:val="0"/>
                <w:sz w:val="21"/>
              </w:rPr>
              <w:t>6. Storefront, authentication, account linking</w:t>
            </w:r>
          </w:p>
        </w:tc>
        <w:tc>
          <w:tcPr>
            <w:tcW w:type="dxa" w:w="1008"/>
          </w:tcPr>
          <w:p>
            <w:pPr>
              <w:spacing w:after="40" w:before="40"/>
            </w:pPr>
            <w:r/>
            <w:r>
              <w:rPr>
                <w:rFonts w:ascii="Times New Roman" w:hAnsi="Times New Roman"/>
                <w:b w:val="0"/>
                <w:sz w:val="21"/>
              </w:rPr>
              <w:t>A</w:t>
            </w:r>
          </w:p>
        </w:tc>
        <w:tc>
          <w:tcPr>
            <w:tcW w:type="dxa" w:w="1296"/>
          </w:tcPr>
          <w:p>
            <w:pPr>
              <w:spacing w:after="40" w:before="40"/>
            </w:pPr>
            <w:r/>
            <w:r>
              <w:rPr>
                <w:rFonts w:ascii="Times New Roman" w:hAnsi="Times New Roman"/>
                <w:b w:val="0"/>
                <w:sz w:val="21"/>
              </w:rPr>
              <w:t>3</w:t>
            </w:r>
          </w:p>
        </w:tc>
        <w:tc>
          <w:tcPr>
            <w:tcW w:type="dxa" w:w="1152"/>
          </w:tcPr>
          <w:p>
            <w:pPr>
              <w:spacing w:after="40" w:before="40"/>
            </w:pPr>
            <w:r/>
            <w:r>
              <w:rPr>
                <w:rFonts w:ascii="Times New Roman" w:hAnsi="Times New Roman"/>
                <w:b w:val="0"/>
                <w:sz w:val="21"/>
              </w:rPr>
              <w:t>2 d</w:t>
            </w:r>
          </w:p>
        </w:tc>
        <w:tc>
          <w:tcPr>
            <w:tcW w:type="dxa" w:w="2016"/>
          </w:tcPr>
          <w:p>
            <w:pPr>
              <w:spacing w:after="40" w:before="40"/>
            </w:pPr>
            <w:r/>
            <w:r>
              <w:rPr>
                <w:rFonts w:ascii="Times New Roman" w:hAnsi="Times New Roman"/>
                <w:b w:val="0"/>
                <w:sz w:val="21"/>
              </w:rPr>
              <w:t>19–21 Sep</w:t>
            </w:r>
          </w:p>
        </w:tc>
      </w:tr>
      <w:tr>
        <w:tc>
          <w:tcPr>
            <w:tcW w:type="dxa" w:w="3600"/>
          </w:tcPr>
          <w:p>
            <w:pPr>
              <w:spacing w:after="40" w:before="40"/>
            </w:pPr>
            <w:r/>
            <w:r>
              <w:rPr>
                <w:rFonts w:ascii="Times New Roman" w:hAnsi="Times New Roman"/>
                <w:b w:val="0"/>
                <w:sz w:val="21"/>
              </w:rPr>
              <w:t>7. RAG retrieval and evaluation (46 cases)</w:t>
            </w:r>
          </w:p>
        </w:tc>
        <w:tc>
          <w:tcPr>
            <w:tcW w:type="dxa" w:w="1008"/>
          </w:tcPr>
          <w:p>
            <w:pPr>
              <w:spacing w:after="40" w:before="40"/>
            </w:pPr>
            <w:r/>
            <w:r>
              <w:rPr>
                <w:rFonts w:ascii="Times New Roman" w:hAnsi="Times New Roman"/>
                <w:b w:val="0"/>
                <w:sz w:val="21"/>
              </w:rPr>
              <w:t>B</w:t>
            </w:r>
          </w:p>
        </w:tc>
        <w:tc>
          <w:tcPr>
            <w:tcW w:type="dxa" w:w="1296"/>
          </w:tcPr>
          <w:p>
            <w:pPr>
              <w:spacing w:after="40" w:before="40"/>
            </w:pPr>
            <w:r/>
            <w:r>
              <w:rPr>
                <w:rFonts w:ascii="Times New Roman" w:hAnsi="Times New Roman"/>
                <w:b w:val="0"/>
                <w:sz w:val="21"/>
              </w:rPr>
              <w:t>4</w:t>
            </w:r>
          </w:p>
        </w:tc>
        <w:tc>
          <w:tcPr>
            <w:tcW w:type="dxa" w:w="1152"/>
          </w:tcPr>
          <w:p>
            <w:pPr>
              <w:spacing w:after="40" w:before="40"/>
            </w:pPr>
            <w:r/>
            <w:r>
              <w:rPr>
                <w:rFonts w:ascii="Times New Roman" w:hAnsi="Times New Roman"/>
                <w:b w:val="0"/>
                <w:sz w:val="21"/>
              </w:rPr>
              <w:t>2 d</w:t>
            </w:r>
          </w:p>
        </w:tc>
        <w:tc>
          <w:tcPr>
            <w:tcW w:type="dxa" w:w="2016"/>
          </w:tcPr>
          <w:p>
            <w:pPr>
              <w:spacing w:after="40" w:before="40"/>
            </w:pPr>
            <w:r/>
            <w:r>
              <w:rPr>
                <w:rFonts w:ascii="Times New Roman" w:hAnsi="Times New Roman"/>
                <w:b w:val="0"/>
                <w:sz w:val="21"/>
              </w:rPr>
              <w:t>19–21 Sep</w:t>
            </w:r>
          </w:p>
        </w:tc>
      </w:tr>
      <w:tr>
        <w:tc>
          <w:tcPr>
            <w:tcW w:type="dxa" w:w="3600"/>
          </w:tcPr>
          <w:p>
            <w:pPr>
              <w:spacing w:after="40" w:before="40"/>
            </w:pPr>
            <w:r/>
            <w:r>
              <w:rPr>
                <w:rFonts w:ascii="Times New Roman" w:hAnsi="Times New Roman"/>
                <w:b w:val="0"/>
                <w:sz w:val="21"/>
              </w:rPr>
              <w:t>8. Razorpay payments, webhook and reconciler</w:t>
            </w:r>
          </w:p>
        </w:tc>
        <w:tc>
          <w:tcPr>
            <w:tcW w:type="dxa" w:w="1008"/>
          </w:tcPr>
          <w:p>
            <w:pPr>
              <w:spacing w:after="40" w:before="40"/>
            </w:pPr>
            <w:r/>
            <w:r>
              <w:rPr>
                <w:rFonts w:ascii="Times New Roman" w:hAnsi="Times New Roman"/>
                <w:b w:val="0"/>
                <w:sz w:val="21"/>
              </w:rPr>
              <w:t>A</w:t>
            </w:r>
          </w:p>
        </w:tc>
        <w:tc>
          <w:tcPr>
            <w:tcW w:type="dxa" w:w="1296"/>
          </w:tcPr>
          <w:p>
            <w:pPr>
              <w:spacing w:after="40" w:before="40"/>
            </w:pPr>
            <w:r/>
            <w:r>
              <w:rPr>
                <w:rFonts w:ascii="Times New Roman" w:hAnsi="Times New Roman"/>
                <w:b w:val="0"/>
                <w:sz w:val="21"/>
              </w:rPr>
              <w:t>5, 6</w:t>
            </w:r>
          </w:p>
        </w:tc>
        <w:tc>
          <w:tcPr>
            <w:tcW w:type="dxa" w:w="1152"/>
          </w:tcPr>
          <w:p>
            <w:pPr>
              <w:spacing w:after="40" w:before="40"/>
            </w:pPr>
            <w:r/>
            <w:r>
              <w:rPr>
                <w:rFonts w:ascii="Times New Roman" w:hAnsi="Times New Roman"/>
                <w:b w:val="0"/>
                <w:sz w:val="21"/>
              </w:rPr>
              <w:t>2 d</w:t>
            </w:r>
          </w:p>
        </w:tc>
        <w:tc>
          <w:tcPr>
            <w:tcW w:type="dxa" w:w="2016"/>
          </w:tcPr>
          <w:p>
            <w:pPr>
              <w:spacing w:after="40" w:before="40"/>
            </w:pPr>
            <w:r/>
            <w:r>
              <w:rPr>
                <w:rFonts w:ascii="Times New Roman" w:hAnsi="Times New Roman"/>
                <w:b w:val="0"/>
                <w:sz w:val="21"/>
              </w:rPr>
              <w:t>20–21 Sep</w:t>
            </w:r>
          </w:p>
        </w:tc>
      </w:tr>
      <w:tr>
        <w:tc>
          <w:tcPr>
            <w:tcW w:type="dxa" w:w="3600"/>
          </w:tcPr>
          <w:p>
            <w:pPr>
              <w:spacing w:after="40" w:before="40"/>
            </w:pPr>
            <w:r/>
            <w:r>
              <w:rPr>
                <w:rFonts w:ascii="Times New Roman" w:hAnsi="Times New Roman"/>
                <w:b w:val="0"/>
                <w:sz w:val="21"/>
              </w:rPr>
              <w:t>9. LLM assistant, memory and owner training</w:t>
            </w:r>
          </w:p>
        </w:tc>
        <w:tc>
          <w:tcPr>
            <w:tcW w:type="dxa" w:w="1008"/>
          </w:tcPr>
          <w:p>
            <w:pPr>
              <w:spacing w:after="40" w:before="40"/>
            </w:pPr>
            <w:r/>
            <w:r>
              <w:rPr>
                <w:rFonts w:ascii="Times New Roman" w:hAnsi="Times New Roman"/>
                <w:b w:val="0"/>
                <w:sz w:val="21"/>
              </w:rPr>
              <w:t>B</w:t>
            </w:r>
          </w:p>
        </w:tc>
        <w:tc>
          <w:tcPr>
            <w:tcW w:type="dxa" w:w="1296"/>
          </w:tcPr>
          <w:p>
            <w:pPr>
              <w:spacing w:after="40" w:before="40"/>
            </w:pPr>
            <w:r/>
            <w:r>
              <w:rPr>
                <w:rFonts w:ascii="Times New Roman" w:hAnsi="Times New Roman"/>
                <w:b w:val="0"/>
                <w:sz w:val="21"/>
              </w:rPr>
              <w:t>7</w:t>
            </w:r>
          </w:p>
        </w:tc>
        <w:tc>
          <w:tcPr>
            <w:tcW w:type="dxa" w:w="1152"/>
          </w:tcPr>
          <w:p>
            <w:pPr>
              <w:spacing w:after="40" w:before="40"/>
            </w:pPr>
            <w:r/>
            <w:r>
              <w:rPr>
                <w:rFonts w:ascii="Times New Roman" w:hAnsi="Times New Roman"/>
                <w:b w:val="0"/>
                <w:sz w:val="21"/>
              </w:rPr>
              <w:t>2 d</w:t>
            </w:r>
          </w:p>
        </w:tc>
        <w:tc>
          <w:tcPr>
            <w:tcW w:type="dxa" w:w="2016"/>
          </w:tcPr>
          <w:p>
            <w:pPr>
              <w:spacing w:after="40" w:before="40"/>
            </w:pPr>
            <w:r/>
            <w:r>
              <w:rPr>
                <w:rFonts w:ascii="Times New Roman" w:hAnsi="Times New Roman"/>
                <w:b w:val="0"/>
                <w:sz w:val="21"/>
              </w:rPr>
              <w:t>21–22 Sep</w:t>
            </w:r>
          </w:p>
        </w:tc>
      </w:tr>
      <w:tr>
        <w:tc>
          <w:tcPr>
            <w:tcW w:type="dxa" w:w="3600"/>
          </w:tcPr>
          <w:p>
            <w:pPr>
              <w:spacing w:after="40" w:before="40"/>
            </w:pPr>
            <w:r/>
            <w:r>
              <w:rPr>
                <w:rFonts w:ascii="Times New Roman" w:hAnsi="Times New Roman"/>
                <w:b w:val="0"/>
                <w:sz w:val="21"/>
              </w:rPr>
              <w:t>10. Testing on real phones and bug fixing</w:t>
            </w:r>
          </w:p>
        </w:tc>
        <w:tc>
          <w:tcPr>
            <w:tcW w:type="dxa" w:w="1008"/>
          </w:tcPr>
          <w:p>
            <w:pPr>
              <w:spacing w:after="40" w:before="40"/>
            </w:pPr>
            <w:r/>
            <w:r>
              <w:rPr>
                <w:rFonts w:ascii="Times New Roman" w:hAnsi="Times New Roman"/>
                <w:b w:val="0"/>
                <w:sz w:val="21"/>
              </w:rPr>
              <w:t>Both</w:t>
            </w:r>
          </w:p>
        </w:tc>
        <w:tc>
          <w:tcPr>
            <w:tcW w:type="dxa" w:w="1296"/>
          </w:tcPr>
          <w:p>
            <w:pPr>
              <w:spacing w:after="40" w:before="40"/>
            </w:pPr>
            <w:r/>
            <w:r>
              <w:rPr>
                <w:rFonts w:ascii="Times New Roman" w:hAnsi="Times New Roman"/>
                <w:b w:val="0"/>
                <w:sz w:val="21"/>
              </w:rPr>
              <w:t>8, 9</w:t>
            </w:r>
          </w:p>
        </w:tc>
        <w:tc>
          <w:tcPr>
            <w:tcW w:type="dxa" w:w="1152"/>
          </w:tcPr>
          <w:p>
            <w:pPr>
              <w:spacing w:after="40" w:before="40"/>
            </w:pPr>
            <w:r/>
            <w:r>
              <w:rPr>
                <w:rFonts w:ascii="Times New Roman" w:hAnsi="Times New Roman"/>
                <w:b w:val="0"/>
                <w:sz w:val="21"/>
              </w:rPr>
              <w:t>1 d</w:t>
            </w:r>
          </w:p>
        </w:tc>
        <w:tc>
          <w:tcPr>
            <w:tcW w:type="dxa" w:w="2016"/>
          </w:tcPr>
          <w:p>
            <w:pPr>
              <w:spacing w:after="40" w:before="40"/>
            </w:pPr>
            <w:r/>
            <w:r>
              <w:rPr>
                <w:rFonts w:ascii="Times New Roman" w:hAnsi="Times New Roman"/>
                <w:b w:val="0"/>
                <w:sz w:val="21"/>
              </w:rPr>
              <w:t>22–23 Sep</w:t>
            </w:r>
          </w:p>
        </w:tc>
      </w:tr>
      <w:tr>
        <w:tc>
          <w:tcPr>
            <w:tcW w:type="dxa" w:w="3600"/>
          </w:tcPr>
          <w:p>
            <w:pPr>
              <w:spacing w:after="40" w:before="40"/>
            </w:pPr>
            <w:r/>
            <w:r>
              <w:rPr>
                <w:rFonts w:ascii="Times New Roman" w:hAnsi="Times New Roman"/>
                <w:b w:val="0"/>
                <w:sz w:val="21"/>
              </w:rPr>
              <w:t>11. Documentation, synopsis and presentation</w:t>
            </w:r>
          </w:p>
        </w:tc>
        <w:tc>
          <w:tcPr>
            <w:tcW w:type="dxa" w:w="1008"/>
          </w:tcPr>
          <w:p>
            <w:pPr>
              <w:spacing w:after="40" w:before="40"/>
            </w:pPr>
            <w:r/>
            <w:r>
              <w:rPr>
                <w:rFonts w:ascii="Times New Roman" w:hAnsi="Times New Roman"/>
                <w:b w:val="0"/>
                <w:sz w:val="21"/>
              </w:rPr>
              <w:t>Both</w:t>
            </w:r>
          </w:p>
        </w:tc>
        <w:tc>
          <w:tcPr>
            <w:tcW w:type="dxa" w:w="1296"/>
          </w:tcPr>
          <w:p>
            <w:pPr>
              <w:spacing w:after="40" w:before="40"/>
            </w:pPr>
            <w:r/>
            <w:r>
              <w:rPr>
                <w:rFonts w:ascii="Times New Roman" w:hAnsi="Times New Roman"/>
                <w:b w:val="0"/>
                <w:sz w:val="21"/>
              </w:rPr>
              <w:t>10</w:t>
            </w:r>
          </w:p>
        </w:tc>
        <w:tc>
          <w:tcPr>
            <w:tcW w:type="dxa" w:w="1152"/>
          </w:tcPr>
          <w:p>
            <w:pPr>
              <w:spacing w:after="40" w:before="40"/>
            </w:pPr>
            <w:r/>
            <w:r>
              <w:rPr>
                <w:rFonts w:ascii="Times New Roman" w:hAnsi="Times New Roman"/>
                <w:b w:val="0"/>
                <w:sz w:val="21"/>
              </w:rPr>
              <w:t>1 d</w:t>
            </w:r>
          </w:p>
        </w:tc>
        <w:tc>
          <w:tcPr>
            <w:tcW w:type="dxa" w:w="2016"/>
          </w:tcPr>
          <w:p>
            <w:pPr>
              <w:spacing w:after="40" w:before="40"/>
            </w:pPr>
            <w:r/>
            <w:r>
              <w:rPr>
                <w:rFonts w:ascii="Times New Roman" w:hAnsi="Times New Roman"/>
                <w:b w:val="0"/>
                <w:sz w:val="21"/>
              </w:rPr>
              <w:t>22–23 Sep</w:t>
            </w:r>
          </w:p>
        </w:tc>
      </w:tr>
    </w:tbl>
    <w:p>
      <w:pPr>
        <w:spacing w:after="80"/>
      </w:pPr>
    </w:p>
    <w:p>
      <w:pPr>
        <w:spacing w:after="120"/>
      </w:pPr>
      <w:r>
        <w:rPr>
          <w:b/>
          <w:i w:val="0"/>
          <w:sz w:val="22"/>
        </w:rPr>
        <w:t>A</w:t>
      </w:r>
      <w:r>
        <w:rPr>
          <w:b w:val="0"/>
          <w:i w:val="0"/>
          <w:sz w:val="22"/>
        </w:rPr>
        <w:t xml:space="preserve"> = Buying half (backend, payments, storefront);  </w:t>
      </w:r>
      <w:r>
        <w:rPr>
          <w:b/>
          <w:i w:val="0"/>
          <w:sz w:val="22"/>
        </w:rPr>
        <w:t>B</w:t>
      </w:r>
      <w:r>
        <w:rPr>
          <w:b w:val="0"/>
          <w:i w:val="0"/>
          <w:sz w:val="22"/>
        </w:rPr>
        <w:t xml:space="preserve"> = Finding half (retrieval, assistant).  Critical path: 1 → 4 → 7 → 9 → 10 → 11.</w:t>
      </w:r>
    </w:p>
    <w:p>
      <w:r>
        <w:br w:type="page"/>
      </w:r>
    </w:p>
    <w:p>
      <w:pPr>
        <w:pStyle w:val="Heading1"/>
      </w:pPr>
      <w:r>
        <w:t>9. Implementation / Prototype Status</w:t>
      </w:r>
    </w:p>
    <w:p>
      <w:pPr>
        <w:spacing w:after="120"/>
      </w:pPr>
      <w:r>
        <w:rPr>
          <w:b w:val="0"/>
          <w:i w:val="0"/>
          <w:sz w:val="24"/>
        </w:rPr>
        <w:t>A working prototype is complete and has been tested end-to-end on a real phone, including a real test-mode payment. The main implemented features are:</w:t>
      </w:r>
    </w:p>
    <w:p>
      <w:pPr>
        <w:pStyle w:val="Heading2"/>
      </w:pPr>
      <w:r>
        <w:t>9.1 WhatsApp Assistant</w:t>
      </w:r>
    </w:p>
    <w:p>
      <w:pPr>
        <w:pStyle w:val="ListBullet"/>
        <w:spacing w:after="80"/>
      </w:pPr>
      <w:r>
        <w:rPr>
          <w:rFonts w:ascii="Times New Roman" w:hAnsi="Times New Roman"/>
          <w:b w:val="0"/>
          <w:i w:val="0"/>
          <w:sz w:val="23"/>
        </w:rPr>
        <w:t>Natural-language product search with photo replies: each product is sent as an image with a caption (name, price, MRP, one-line description, link). Images are uploaded once to WhatsApp's media API and the media ID is cached.</w:t>
      </w:r>
    </w:p>
    <w:p>
      <w:pPr>
        <w:pStyle w:val="ListBullet"/>
        <w:spacing w:after="80"/>
      </w:pPr>
      <w:r>
        <w:rPr>
          <w:rFonts w:ascii="Times New Roman" w:hAnsi="Times New Roman"/>
          <w:b w:val="0"/>
          <w:i w:val="0"/>
          <w:sz w:val="23"/>
        </w:rPr>
        <w:t>Clarifying questions for vague requests, immediate search for clear ones, and memory of the last 12 messages.</w:t>
      </w:r>
    </w:p>
    <w:p>
      <w:pPr>
        <w:pStyle w:val="ListBullet"/>
        <w:spacing w:after="80"/>
      </w:pPr>
      <w:r>
        <w:rPr>
          <w:rFonts w:ascii="Times New Roman" w:hAnsi="Times New Roman"/>
          <w:b w:val="0"/>
          <w:i w:val="0"/>
          <w:sz w:val="23"/>
        </w:rPr>
        <w:t>Follow-ups resolved from context: “2”, “the second one”, “add this one to cart”, “size M”, or a product code such as EW006.</w:t>
      </w:r>
    </w:p>
    <w:p>
      <w:pPr>
        <w:pStyle w:val="ListBullet"/>
        <w:spacing w:after="80"/>
      </w:pPr>
      <w:r>
        <w:rPr>
          <w:rFonts w:ascii="Times New Roman" w:hAnsi="Times New Roman"/>
          <w:b w:val="0"/>
          <w:i w:val="0"/>
          <w:sz w:val="23"/>
        </w:rPr>
        <w:t>Commands: ADD, CART, REMOVE n, SIZE n x, CHECKOUT, BUY, ORDERS, HELP; greetings are answered without running a search.</w:t>
      </w:r>
    </w:p>
    <w:p>
      <w:pPr>
        <w:pStyle w:val="ListBullet"/>
        <w:spacing w:after="80"/>
      </w:pPr>
      <w:r>
        <w:rPr>
          <w:rFonts w:ascii="Times New Roman" w:hAnsi="Times New Roman"/>
          <w:b w:val="0"/>
          <w:i w:val="0"/>
          <w:sz w:val="23"/>
        </w:rPr>
        <w:t>Personalised greetings and suggestions for linked customers, based on their order history.</w:t>
      </w:r>
    </w:p>
    <w:p>
      <w:pPr>
        <w:pStyle w:val="ListBullet"/>
        <w:spacing w:after="80"/>
      </w:pPr>
      <w:r>
        <w:rPr>
          <w:rFonts w:ascii="Times New Roman" w:hAnsi="Times New Roman"/>
          <w:b w:val="0"/>
          <w:i w:val="0"/>
          <w:sz w:val="23"/>
        </w:rPr>
        <w:t>“Not for me” button under each photo, which hides that item for that customer only.</w:t>
      </w:r>
    </w:p>
    <w:p>
      <w:pPr>
        <w:pStyle w:val="ListBullet"/>
        <w:spacing w:after="80"/>
      </w:pPr>
      <w:r>
        <w:rPr>
          <w:rFonts w:ascii="Times New Roman" w:hAnsi="Times New Roman"/>
          <w:b w:val="0"/>
          <w:i w:val="0"/>
          <w:sz w:val="23"/>
        </w:rPr>
        <w:t>Resilience: automatic fallback between LLM models on rate limits, repair of malformed tool calls, and a plain search fallback if the LLM is unavailable.</w:t>
      </w:r>
    </w:p>
    <w:p>
      <w:pPr>
        <w:pStyle w:val="Heading2"/>
      </w:pPr>
      <w:r>
        <w:t>9.2 Web Storefront</w:t>
      </w:r>
    </w:p>
    <w:p>
      <w:pPr>
        <w:pStyle w:val="ListBullet"/>
        <w:spacing w:after="80"/>
      </w:pPr>
      <w:r>
        <w:rPr>
          <w:rFonts w:ascii="Times New Roman" w:hAnsi="Times New Roman"/>
          <w:b w:val="0"/>
          <w:i w:val="0"/>
          <w:sz w:val="23"/>
        </w:rPr>
        <w:t>Home, shop (filters by category, gender, function, price; sorting), product pages with “You may also like”, and semantic site search using the same engine as the bot.</w:t>
      </w:r>
    </w:p>
    <w:p>
      <w:pPr>
        <w:pStyle w:val="ListBullet"/>
        <w:spacing w:after="80"/>
      </w:pPr>
      <w:r>
        <w:rPr>
          <w:rFonts w:ascii="Times New Roman" w:hAnsi="Times New Roman"/>
          <w:b w:val="0"/>
          <w:i w:val="0"/>
          <w:sz w:val="23"/>
        </w:rPr>
        <w:t>Sign-up/login, account page, cart, checkout with validated delivery address (10-digit mobile, 6-digit PIN), order tracking page (placed, paid, arriving by).</w:t>
      </w:r>
    </w:p>
    <w:p>
      <w:pPr>
        <w:pStyle w:val="ListBullet"/>
        <w:spacing w:after="80"/>
      </w:pPr>
      <w:r>
        <w:rPr>
          <w:rFonts w:ascii="Times New Roman" w:hAnsi="Times New Roman"/>
          <w:b w:val="0"/>
          <w:i w:val="0"/>
          <w:sz w:val="23"/>
        </w:rPr>
        <w:t>Live sync: when the customer changes their cart on WhatsApp, the open website updates within about two seconds.</w:t>
      </w:r>
    </w:p>
    <w:p>
      <w:pPr>
        <w:pStyle w:val="ListBullet"/>
        <w:spacing w:after="80"/>
      </w:pPr>
      <w:r>
        <w:rPr>
          <w:rFonts w:ascii="Times New Roman" w:hAnsi="Times New Roman"/>
          <w:b w:val="0"/>
          <w:i w:val="0"/>
          <w:sz w:val="23"/>
        </w:rPr>
        <w:t>“Ask about this on WhatsApp” button that opens the chat with the product code pre-filled.</w:t>
      </w:r>
    </w:p>
    <w:p>
      <w:pPr>
        <w:pStyle w:val="Heading2"/>
      </w:pPr>
      <w:r>
        <w:t>9.3 Payments</w:t>
      </w:r>
    </w:p>
    <w:p>
      <w:pPr>
        <w:pStyle w:val="ListBullet"/>
        <w:spacing w:after="80"/>
      </w:pPr>
      <w:r>
        <w:rPr>
          <w:rFonts w:ascii="Times New Roman" w:hAnsi="Times New Roman"/>
          <w:b w:val="0"/>
          <w:i w:val="0"/>
          <w:sz w:val="23"/>
        </w:rPr>
        <w:t>Razorpay Payment Links for both channels, delivered in chat as a “Pay Now” button.</w:t>
      </w:r>
    </w:p>
    <w:p>
      <w:pPr>
        <w:pStyle w:val="ListBullet"/>
        <w:spacing w:after="80"/>
      </w:pPr>
      <w:r>
        <w:rPr>
          <w:rFonts w:ascii="Times New Roman" w:hAnsi="Times New Roman"/>
          <w:b w:val="0"/>
          <w:i w:val="0"/>
          <w:sz w:val="23"/>
        </w:rPr>
        <w:t>Confirmation by signed webhook and by a background reconciler; idempotent, row-locked update, so exactly one WhatsApp confirmation is sent.</w:t>
      </w:r>
    </w:p>
    <w:p>
      <w:pPr>
        <w:pStyle w:val="ListBullet"/>
        <w:spacing w:after="80"/>
      </w:pPr>
      <w:r>
        <w:rPr>
          <w:rFonts w:ascii="Times New Roman" w:hAnsi="Times New Roman"/>
          <w:b w:val="0"/>
          <w:i w:val="0"/>
          <w:sz w:val="23"/>
        </w:rPr>
        <w:t>Web orders placed by a linked customer are also confirmed on their WhatsApp.</w:t>
      </w:r>
    </w:p>
    <w:p>
      <w:pPr>
        <w:pStyle w:val="Heading2"/>
      </w:pPr>
      <w:r>
        <w:t>9.4 Owner Training (Admin)</w:t>
      </w:r>
    </w:p>
    <w:p>
      <w:pPr>
        <w:pStyle w:val="ListBullet"/>
        <w:spacing w:after="80"/>
      </w:pPr>
      <w:r>
        <w:rPr>
          <w:rFonts w:ascii="Times New Roman" w:hAnsi="Times New Roman"/>
          <w:b w:val="0"/>
          <w:i w:val="0"/>
          <w:sz w:val="23"/>
        </w:rPr>
        <w:t>Admin page showing each conversation, where the owner can rate products and replies and add notes, with a list of everything learned and an Undo option.</w:t>
      </w:r>
    </w:p>
    <w:p>
      <w:pPr>
        <w:pStyle w:val="Heading2"/>
      </w:pPr>
      <w:r>
        <w:t>9.5 Testing and Evaluation</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fill="EFE7DC"/>
          </w:tcPr>
          <w:p>
            <w:pPr>
              <w:spacing w:after="40" w:before="40"/>
            </w:pPr>
            <w:r/>
            <w:r>
              <w:rPr>
                <w:rFonts w:ascii="Times New Roman" w:hAnsi="Times New Roman"/>
                <w:b/>
                <w:sz w:val="21"/>
              </w:rPr>
              <w:t>Test suite</w:t>
            </w:r>
          </w:p>
        </w:tc>
        <w:tc>
          <w:tcPr>
            <w:tcW w:type="dxa" w:w="5328"/>
            <w:shd w:val="clear" w:fill="EFE7DC"/>
          </w:tcPr>
          <w:p>
            <w:pPr>
              <w:spacing w:after="40" w:before="40"/>
            </w:pPr>
            <w:r/>
            <w:r>
              <w:rPr>
                <w:rFonts w:ascii="Times New Roman" w:hAnsi="Times New Roman"/>
                <w:b/>
                <w:sz w:val="21"/>
              </w:rPr>
              <w:t>What it verifies</w:t>
            </w:r>
          </w:p>
        </w:tc>
        <w:tc>
          <w:tcPr>
            <w:tcW w:type="dxa" w:w="1440"/>
            <w:shd w:val="clear" w:fill="EFE7DC"/>
          </w:tcPr>
          <w:p>
            <w:pPr>
              <w:spacing w:after="40" w:before="40"/>
            </w:pPr>
            <w:r/>
            <w:r>
              <w:rPr>
                <w:rFonts w:ascii="Times New Roman" w:hAnsi="Times New Roman"/>
                <w:b/>
                <w:sz w:val="21"/>
              </w:rPr>
              <w:t>Result</w:t>
            </w:r>
          </w:p>
        </w:tc>
      </w:tr>
      <w:tr>
        <w:tc>
          <w:tcPr>
            <w:tcW w:type="dxa" w:w="2304"/>
          </w:tcPr>
          <w:p>
            <w:pPr>
              <w:spacing w:after="40" w:before="40"/>
            </w:pPr>
            <w:r/>
            <w:r>
              <w:rPr>
                <w:rFonts w:ascii="Times New Roman" w:hAnsi="Times New Roman"/>
                <w:b w:val="0"/>
                <w:sz w:val="21"/>
              </w:rPr>
              <w:t>Retrieval evaluation</w:t>
            </w:r>
          </w:p>
        </w:tc>
        <w:tc>
          <w:tcPr>
            <w:tcW w:type="dxa" w:w="5328"/>
          </w:tcPr>
          <w:p>
            <w:pPr>
              <w:spacing w:after="40" w:before="40"/>
            </w:pPr>
            <w:r/>
            <w:r>
              <w:rPr>
                <w:rFonts w:ascii="Times New Roman" w:hAnsi="Times New Roman"/>
                <w:b w:val="0"/>
                <w:sz w:val="21"/>
              </w:rPr>
              <w:t>46 realistic phrasings (for example, “groom outfit”, “bag to match a lehenga”, “me and my wife for a sangeet”); every result must satisfy gender, category, and budget, plus every owner rating</w:t>
            </w:r>
          </w:p>
        </w:tc>
        <w:tc>
          <w:tcPr>
            <w:tcW w:type="dxa" w:w="1440"/>
          </w:tcPr>
          <w:p>
            <w:pPr>
              <w:spacing w:after="40" w:before="40"/>
            </w:pPr>
            <w:r/>
            <w:r>
              <w:rPr>
                <w:rFonts w:ascii="Times New Roman" w:hAnsi="Times New Roman"/>
                <w:b w:val="0"/>
                <w:sz w:val="21"/>
              </w:rPr>
              <w:t>46 / 46 pass</w:t>
            </w:r>
          </w:p>
        </w:tc>
      </w:tr>
      <w:tr>
        <w:tc>
          <w:tcPr>
            <w:tcW w:type="dxa" w:w="2304"/>
          </w:tcPr>
          <w:p>
            <w:pPr>
              <w:spacing w:after="40" w:before="40"/>
            </w:pPr>
            <w:r/>
            <w:r>
              <w:rPr>
                <w:rFonts w:ascii="Times New Roman" w:hAnsi="Times New Roman"/>
                <w:b w:val="0"/>
                <w:sz w:val="21"/>
              </w:rPr>
              <w:t>Assistant tests</w:t>
            </w:r>
          </w:p>
        </w:tc>
        <w:tc>
          <w:tcPr>
            <w:tcW w:type="dxa" w:w="5328"/>
          </w:tcPr>
          <w:p>
            <w:pPr>
              <w:spacing w:after="40" w:before="40"/>
            </w:pPr>
            <w:r/>
            <w:r>
              <w:rPr>
                <w:rFonts w:ascii="Times New Roman" w:hAnsi="Times New Roman"/>
                <w:b w:val="0"/>
                <w:sz w:val="21"/>
              </w:rPr>
              <w:t>Tool use, memory, price checking, trust boundaries, using a scripted fake model (no API quota)</w:t>
            </w:r>
          </w:p>
        </w:tc>
        <w:tc>
          <w:tcPr>
            <w:tcW w:type="dxa" w:w="1440"/>
          </w:tcPr>
          <w:p>
            <w:pPr>
              <w:spacing w:after="40" w:before="40"/>
            </w:pPr>
            <w:r/>
            <w:r>
              <w:rPr>
                <w:rFonts w:ascii="Times New Roman" w:hAnsi="Times New Roman"/>
                <w:b w:val="0"/>
                <w:sz w:val="21"/>
              </w:rPr>
              <w:t>55 checks pass</w:t>
            </w:r>
          </w:p>
        </w:tc>
      </w:tr>
      <w:tr>
        <w:tc>
          <w:tcPr>
            <w:tcW w:type="dxa" w:w="2304"/>
          </w:tcPr>
          <w:p>
            <w:pPr>
              <w:spacing w:after="40" w:before="40"/>
            </w:pPr>
            <w:r/>
            <w:r>
              <w:rPr>
                <w:rFonts w:ascii="Times New Roman" w:hAnsi="Times New Roman"/>
                <w:b w:val="0"/>
                <w:sz w:val="21"/>
              </w:rPr>
              <w:t>Account linking tests</w:t>
            </w:r>
          </w:p>
        </w:tc>
        <w:tc>
          <w:tcPr>
            <w:tcW w:type="dxa" w:w="5328"/>
          </w:tcPr>
          <w:p>
            <w:pPr>
              <w:spacing w:after="40" w:before="40"/>
            </w:pPr>
            <w:r/>
            <w:r>
              <w:rPr>
                <w:rFonts w:ascii="Times New Roman" w:hAnsi="Times New Roman"/>
                <w:b w:val="0"/>
                <w:sz w:val="21"/>
              </w:rPr>
              <w:t>Single-use codes, expiry, merge of bot-created profile into web account</w:t>
            </w:r>
          </w:p>
        </w:tc>
        <w:tc>
          <w:tcPr>
            <w:tcW w:type="dxa" w:w="1440"/>
          </w:tcPr>
          <w:p>
            <w:pPr>
              <w:spacing w:after="40" w:before="40"/>
            </w:pPr>
            <w:r/>
            <w:r>
              <w:rPr>
                <w:rFonts w:ascii="Times New Roman" w:hAnsi="Times New Roman"/>
                <w:b w:val="0"/>
                <w:sz w:val="21"/>
              </w:rPr>
              <w:t>18 checks pass</w:t>
            </w:r>
          </w:p>
        </w:tc>
      </w:tr>
      <w:tr>
        <w:tc>
          <w:tcPr>
            <w:tcW w:type="dxa" w:w="2304"/>
          </w:tcPr>
          <w:p>
            <w:pPr>
              <w:spacing w:after="40" w:before="40"/>
            </w:pPr>
            <w:r/>
            <w:r>
              <w:rPr>
                <w:rFonts w:ascii="Times New Roman" w:hAnsi="Times New Roman"/>
                <w:b w:val="0"/>
                <w:sz w:val="21"/>
              </w:rPr>
              <w:t>Training tests</w:t>
            </w:r>
          </w:p>
        </w:tc>
        <w:tc>
          <w:tcPr>
            <w:tcW w:type="dxa" w:w="5328"/>
          </w:tcPr>
          <w:p>
            <w:pPr>
              <w:spacing w:after="40" w:before="40"/>
            </w:pPr>
            <w:r/>
            <w:r>
              <w:rPr>
                <w:rFonts w:ascii="Times New Roman" w:hAnsi="Times New Roman"/>
                <w:b w:val="0"/>
                <w:sz w:val="21"/>
              </w:rPr>
              <w:t>Re-ranking by similar questions, examples, rules, undo</w:t>
            </w:r>
          </w:p>
        </w:tc>
        <w:tc>
          <w:tcPr>
            <w:tcW w:type="dxa" w:w="1440"/>
          </w:tcPr>
          <w:p>
            <w:pPr>
              <w:spacing w:after="40" w:before="40"/>
            </w:pPr>
            <w:r/>
            <w:r>
              <w:rPr>
                <w:rFonts w:ascii="Times New Roman" w:hAnsi="Times New Roman"/>
                <w:b w:val="0"/>
                <w:sz w:val="21"/>
              </w:rPr>
              <w:t>28 checks pass</w:t>
            </w:r>
          </w:p>
        </w:tc>
      </w:tr>
      <w:tr>
        <w:tc>
          <w:tcPr>
            <w:tcW w:type="dxa" w:w="2304"/>
          </w:tcPr>
          <w:p>
            <w:pPr>
              <w:spacing w:after="40" w:before="40"/>
            </w:pPr>
            <w:r/>
            <w:r>
              <w:rPr>
                <w:rFonts w:ascii="Times New Roman" w:hAnsi="Times New Roman"/>
                <w:b w:val="0"/>
                <w:sz w:val="21"/>
              </w:rPr>
              <w:t>Payment, cart, store and live-sync tests</w:t>
            </w:r>
          </w:p>
        </w:tc>
        <w:tc>
          <w:tcPr>
            <w:tcW w:type="dxa" w:w="5328"/>
          </w:tcPr>
          <w:p>
            <w:pPr>
              <w:spacing w:after="40" w:before="40"/>
            </w:pPr>
            <w:r/>
            <w:r>
              <w:rPr>
                <w:rFonts w:ascii="Times New Roman" w:hAnsi="Times New Roman"/>
                <w:b w:val="0"/>
                <w:sz w:val="21"/>
              </w:rPr>
              <w:t>Checkout, webhook signature, duplicate confirmation, cart sync, polling logic</w:t>
            </w:r>
          </w:p>
        </w:tc>
        <w:tc>
          <w:tcPr>
            <w:tcW w:type="dxa" w:w="1440"/>
          </w:tcPr>
          <w:p>
            <w:pPr>
              <w:spacing w:after="40" w:before="40"/>
            </w:pPr>
            <w:r/>
            <w:r>
              <w:rPr>
                <w:rFonts w:ascii="Times New Roman" w:hAnsi="Times New Roman"/>
                <w:b w:val="0"/>
                <w:sz w:val="21"/>
              </w:rPr>
              <w:t>All pass</w:t>
            </w:r>
          </w:p>
        </w:tc>
      </w:tr>
    </w:tbl>
    <w:p>
      <w:pPr>
        <w:spacing w:after="80"/>
      </w:pPr>
    </w:p>
    <w:p>
      <w:pPr>
        <w:spacing w:after="120"/>
      </w:pPr>
      <w:r>
        <w:rPr>
          <w:b w:val="0"/>
          <w:i w:val="0"/>
          <w:sz w:val="24"/>
        </w:rPr>
        <w:t>For comparison, the first simple RAG version scored 8/10 on an easier 10-case set. The rebuilt retrieval, which applies hard constraints after semantic ranking, now passes all 46 harder cases.</w:t>
      </w:r>
    </w:p>
    <w:p>
      <w:pPr>
        <w:pStyle w:val="Heading2"/>
      </w:pPr>
      <w:r>
        <w:t>9.6 Sample Interaction</w:t>
      </w:r>
    </w:p>
    <w:tbl>
      <w:tblPr>
        <w:tblStyle w:val="TableGrid"/>
        <w:tblW w:type="auto" w:w="0"/>
        <w:jc w:val="center"/>
        <w:tblLook w:firstColumn="1" w:firstRow="1" w:lastColumn="0" w:lastRow="0" w:noHBand="0" w:noVBand="1" w:val="04A0"/>
      </w:tblPr>
      <w:tblGrid>
        <w:gridCol w:w="4680"/>
        <w:gridCol w:w="4680"/>
      </w:tblGrid>
      <w:tr>
        <w:tc>
          <w:tcPr>
            <w:tcW w:type="dxa" w:w="3456"/>
            <w:shd w:val="clear" w:fill="EFE7DC"/>
          </w:tcPr>
          <w:p>
            <w:pPr>
              <w:spacing w:after="40" w:before="40"/>
            </w:pPr>
            <w:r/>
            <w:r>
              <w:rPr>
                <w:rFonts w:ascii="Times New Roman" w:hAnsi="Times New Roman"/>
                <w:b/>
                <w:sz w:val="21"/>
              </w:rPr>
              <w:t>Customer</w:t>
            </w:r>
          </w:p>
        </w:tc>
        <w:tc>
          <w:tcPr>
            <w:tcW w:type="dxa" w:w="5616"/>
            <w:shd w:val="clear" w:fill="EFE7DC"/>
          </w:tcPr>
          <w:p>
            <w:pPr>
              <w:spacing w:after="40" w:before="40"/>
            </w:pPr>
            <w:r/>
            <w:r>
              <w:rPr>
                <w:rFonts w:ascii="Times New Roman" w:hAnsi="Times New Roman"/>
                <w:b/>
                <w:sz w:val="21"/>
              </w:rPr>
              <w:t>Assistant</w:t>
            </w:r>
          </w:p>
        </w:tc>
      </w:tr>
      <w:tr>
        <w:tc>
          <w:tcPr>
            <w:tcW w:type="dxa" w:w="3456"/>
          </w:tcPr>
          <w:p>
            <w:pPr>
              <w:spacing w:after="40" w:before="40"/>
            </w:pPr>
            <w:r/>
            <w:r>
              <w:rPr>
                <w:rFonts w:ascii="Times New Roman" w:hAnsi="Times New Roman"/>
                <w:b w:val="0"/>
                <w:sz w:val="21"/>
              </w:rPr>
              <w:t>hi</w:t>
            </w:r>
          </w:p>
        </w:tc>
        <w:tc>
          <w:tcPr>
            <w:tcW w:type="dxa" w:w="5616"/>
          </w:tcPr>
          <w:p>
            <w:pPr>
              <w:spacing w:after="40" w:before="40"/>
            </w:pPr>
            <w:r/>
            <w:r>
              <w:rPr>
                <w:rFonts w:ascii="Times New Roman" w:hAnsi="Times New Roman"/>
                <w:b w:val="0"/>
                <w:sz w:val="21"/>
              </w:rPr>
              <w:t>Greeting, with a short guide to what the assistant can do</w:t>
            </w:r>
          </w:p>
        </w:tc>
      </w:tr>
      <w:tr>
        <w:tc>
          <w:tcPr>
            <w:tcW w:type="dxa" w:w="3456"/>
          </w:tcPr>
          <w:p>
            <w:pPr>
              <w:spacing w:after="40" w:before="40"/>
            </w:pPr>
            <w:r/>
            <w:r>
              <w:rPr>
                <w:rFonts w:ascii="Times New Roman" w:hAnsi="Times New Roman"/>
                <w:b w:val="0"/>
                <w:sz w:val="21"/>
              </w:rPr>
              <w:t>need a sherwani for my wedding under 10000</w:t>
            </w:r>
          </w:p>
        </w:tc>
        <w:tc>
          <w:tcPr>
            <w:tcW w:type="dxa" w:w="5616"/>
          </w:tcPr>
          <w:p>
            <w:pPr>
              <w:spacing w:after="40" w:before="40"/>
            </w:pPr>
            <w:r/>
            <w:r>
              <w:rPr>
                <w:rFonts w:ascii="Times New Roman" w:hAnsi="Times New Roman"/>
                <w:b w:val="0"/>
                <w:sz w:val="21"/>
              </w:rPr>
              <w:t>Three matching sherwanis, each as a photo with price and code</w:t>
            </w:r>
          </w:p>
        </w:tc>
      </w:tr>
      <w:tr>
        <w:tc>
          <w:tcPr>
            <w:tcW w:type="dxa" w:w="3456"/>
          </w:tcPr>
          <w:p>
            <w:pPr>
              <w:spacing w:after="40" w:before="40"/>
            </w:pPr>
            <w:r/>
            <w:r>
              <w:rPr>
                <w:rFonts w:ascii="Times New Roman" w:hAnsi="Times New Roman"/>
                <w:b w:val="0"/>
                <w:sz w:val="21"/>
              </w:rPr>
              <w:t>the second one, what fabric is it?</w:t>
            </w:r>
          </w:p>
        </w:tc>
        <w:tc>
          <w:tcPr>
            <w:tcW w:type="dxa" w:w="5616"/>
          </w:tcPr>
          <w:p>
            <w:pPr>
              <w:spacing w:after="40" w:before="40"/>
            </w:pPr>
            <w:r/>
            <w:r>
              <w:rPr>
                <w:rFonts w:ascii="Times New Roman" w:hAnsi="Times New Roman"/>
                <w:b w:val="0"/>
                <w:sz w:val="21"/>
              </w:rPr>
              <w:t>Fabric, fit and available sizes of item 2, from the catalogue</w:t>
            </w:r>
          </w:p>
        </w:tc>
      </w:tr>
      <w:tr>
        <w:tc>
          <w:tcPr>
            <w:tcW w:type="dxa" w:w="3456"/>
          </w:tcPr>
          <w:p>
            <w:pPr>
              <w:spacing w:after="40" w:before="40"/>
            </w:pPr>
            <w:r/>
            <w:r>
              <w:rPr>
                <w:rFonts w:ascii="Times New Roman" w:hAnsi="Times New Roman"/>
                <w:b w:val="0"/>
                <w:sz w:val="21"/>
              </w:rPr>
              <w:t>add it in size L</w:t>
            </w:r>
          </w:p>
        </w:tc>
        <w:tc>
          <w:tcPr>
            <w:tcW w:type="dxa" w:w="5616"/>
          </w:tcPr>
          <w:p>
            <w:pPr>
              <w:spacing w:after="40" w:before="40"/>
            </w:pPr>
            <w:r/>
            <w:r>
              <w:rPr>
                <w:rFonts w:ascii="Times New Roman" w:hAnsi="Times New Roman"/>
                <w:b w:val="0"/>
                <w:sz w:val="21"/>
              </w:rPr>
              <w:t>Added to cart; current cart and total (computed by code)</w:t>
            </w:r>
          </w:p>
        </w:tc>
      </w:tr>
      <w:tr>
        <w:tc>
          <w:tcPr>
            <w:tcW w:type="dxa" w:w="3456"/>
          </w:tcPr>
          <w:p>
            <w:pPr>
              <w:spacing w:after="40" w:before="40"/>
            </w:pPr>
            <w:r/>
            <w:r>
              <w:rPr>
                <w:rFonts w:ascii="Times New Roman" w:hAnsi="Times New Roman"/>
                <w:b w:val="0"/>
                <w:sz w:val="21"/>
              </w:rPr>
              <w:t>CHECKOUT</w:t>
            </w:r>
          </w:p>
        </w:tc>
        <w:tc>
          <w:tcPr>
            <w:tcW w:type="dxa" w:w="5616"/>
          </w:tcPr>
          <w:p>
            <w:pPr>
              <w:spacing w:after="40" w:before="40"/>
            </w:pPr>
            <w:r/>
            <w:r>
              <w:rPr>
                <w:rFonts w:ascii="Times New Roman" w:hAnsi="Times New Roman"/>
                <w:b w:val="0"/>
                <w:sz w:val="21"/>
              </w:rPr>
              <w:t>Order summary with a “Pay Now” button (Razorpay)</w:t>
            </w:r>
          </w:p>
        </w:tc>
      </w:tr>
      <w:tr>
        <w:tc>
          <w:tcPr>
            <w:tcW w:type="dxa" w:w="3456"/>
          </w:tcPr>
          <w:p>
            <w:pPr>
              <w:spacing w:after="40" w:before="40"/>
            </w:pPr>
            <w:r/>
            <w:r>
              <w:rPr>
                <w:rFonts w:ascii="Times New Roman" w:hAnsi="Times New Roman"/>
                <w:b w:val="0"/>
                <w:sz w:val="21"/>
              </w:rPr>
              <w:t>(customer pays)</w:t>
            </w:r>
          </w:p>
        </w:tc>
        <w:tc>
          <w:tcPr>
            <w:tcW w:type="dxa" w:w="5616"/>
          </w:tcPr>
          <w:p>
            <w:pPr>
              <w:spacing w:after="40" w:before="40"/>
            </w:pPr>
            <w:r/>
            <w:r>
              <w:rPr>
                <w:rFonts w:ascii="Times New Roman" w:hAnsi="Times New Roman"/>
                <w:b w:val="0"/>
                <w:sz w:val="21"/>
              </w:rPr>
              <w:t>Payment confirmation and expected delivery date</w:t>
            </w:r>
          </w:p>
        </w:tc>
      </w:tr>
    </w:tbl>
    <w:p>
      <w:pPr>
        <w:spacing w:after="80"/>
      </w:pPr>
    </w:p>
    <w:p>
      <w:r>
        <w:br w:type="page"/>
      </w:r>
    </w:p>
    <w:p>
      <w:pPr>
        <w:pStyle w:val="Heading1"/>
      </w:pPr>
      <w:r>
        <w:t>10. Resources and Limitations</w:t>
      </w:r>
    </w:p>
    <w:p>
      <w:pPr>
        <w:pStyle w:val="Heading2"/>
      </w:pPr>
      <w:r>
        <w:t>10.1 Resources Required</w:t>
      </w:r>
    </w:p>
    <w:p>
      <w:pPr>
        <w:pStyle w:val="ListBullet"/>
        <w:spacing w:after="80"/>
      </w:pPr>
      <w:r>
        <w:rPr>
          <w:rFonts w:ascii="Times New Roman" w:hAnsi="Times New Roman"/>
          <w:b/>
          <w:i w:val="0"/>
          <w:sz w:val="23"/>
        </w:rPr>
        <w:t xml:space="preserve">Accounts and APIs: </w:t>
      </w:r>
      <w:r>
        <w:rPr>
          <w:rFonts w:ascii="Times New Roman" w:hAnsi="Times New Roman"/>
          <w:b w:val="0"/>
          <w:i w:val="0"/>
          <w:sz w:val="23"/>
        </w:rPr>
        <w:t>Meta Developer account with a WhatsApp Business test number; Razorpay test account; Groq API key (free tier).</w:t>
      </w:r>
    </w:p>
    <w:p>
      <w:pPr>
        <w:pStyle w:val="ListBullet"/>
        <w:spacing w:after="80"/>
      </w:pPr>
      <w:r>
        <w:rPr>
          <w:rFonts w:ascii="Times New Roman" w:hAnsi="Times New Roman"/>
          <w:b/>
          <w:i w:val="0"/>
          <w:sz w:val="23"/>
        </w:rPr>
        <w:t xml:space="preserve">Data: </w:t>
      </w:r>
      <w:r>
        <w:rPr>
          <w:rFonts w:ascii="Times New Roman" w:hAnsi="Times New Roman"/>
          <w:b w:val="0"/>
          <w:i w:val="0"/>
          <w:sz w:val="23"/>
        </w:rPr>
        <w:t>a product catalogue of 84 items with 32 fields each. Brand names and product data are fabricated for the project. Product photos are royalty-free images from Pexels, stored locally with credits.</w:t>
      </w:r>
    </w:p>
    <w:p>
      <w:pPr>
        <w:pStyle w:val="ListBullet"/>
        <w:spacing w:after="80"/>
      </w:pPr>
      <w:r>
        <w:rPr>
          <w:rFonts w:ascii="Times New Roman" w:hAnsi="Times New Roman"/>
          <w:b/>
          <w:i w:val="0"/>
          <w:sz w:val="23"/>
        </w:rPr>
        <w:t xml:space="preserve">Hardware and software: </w:t>
      </w:r>
      <w:r>
        <w:rPr>
          <w:rFonts w:ascii="Times New Roman" w:hAnsi="Times New Roman"/>
          <w:b w:val="0"/>
          <w:i w:val="0"/>
          <w:sz w:val="23"/>
        </w:rPr>
        <w:t>as listed in Section 6. All software used is free or open source.</w:t>
      </w:r>
    </w:p>
    <w:p>
      <w:pPr>
        <w:pStyle w:val="Heading2"/>
      </w:pPr>
      <w:r>
        <w:t>10.2 Limitations</w:t>
      </w:r>
    </w:p>
    <w:p>
      <w:pPr>
        <w:pStyle w:val="ListBullet"/>
        <w:spacing w:after="80"/>
      </w:pPr>
      <w:r>
        <w:rPr>
          <w:rFonts w:ascii="Times New Roman" w:hAnsi="Times New Roman"/>
          <w:b/>
          <w:i w:val="0"/>
          <w:sz w:val="23"/>
        </w:rPr>
        <w:t xml:space="preserve">WhatsApp test number: </w:t>
      </w:r>
      <w:r>
        <w:rPr>
          <w:rFonts w:ascii="Times New Roman" w:hAnsi="Times New Roman"/>
          <w:b w:val="0"/>
          <w:i w:val="0"/>
          <w:sz w:val="23"/>
        </w:rPr>
        <w:t>it can only message recipients added in the Meta dashboard. Free-form replies are allowed only within 24 hours of the customer's last message, and the temporary access token expires about every 24 hours.</w:t>
      </w:r>
    </w:p>
    <w:p>
      <w:pPr>
        <w:pStyle w:val="ListBullet"/>
        <w:spacing w:after="80"/>
      </w:pPr>
      <w:r>
        <w:rPr>
          <w:rFonts w:ascii="Times New Roman" w:hAnsi="Times New Roman"/>
          <w:b/>
          <w:i w:val="0"/>
          <w:sz w:val="23"/>
        </w:rPr>
        <w:t xml:space="preserve">Single store: </w:t>
      </w:r>
      <w:r>
        <w:rPr>
          <w:rFonts w:ascii="Times New Roman" w:hAnsi="Times New Roman"/>
          <w:b w:val="0"/>
          <w:i w:val="0"/>
          <w:sz w:val="23"/>
        </w:rPr>
        <w:t>credentials and catalogue are configured for one store. Serving many stores needs multi-tenant data separation.</w:t>
      </w:r>
    </w:p>
    <w:p>
      <w:pPr>
        <w:pStyle w:val="ListBullet"/>
        <w:spacing w:after="80"/>
      </w:pPr>
      <w:r>
        <w:rPr>
          <w:rFonts w:ascii="Times New Roman" w:hAnsi="Times New Roman"/>
          <w:b/>
          <w:i w:val="0"/>
          <w:sz w:val="23"/>
        </w:rPr>
        <w:t xml:space="preserve">Domain-specific rules: </w:t>
      </w:r>
      <w:r>
        <w:rPr>
          <w:rFonts w:ascii="Times New Roman" w:hAnsi="Times New Roman"/>
          <w:b w:val="0"/>
          <w:i w:val="0"/>
          <w:sz w:val="23"/>
        </w:rPr>
        <w:t>some retrieval rules (garment-to-category mapping, occasion words) are written for Indian ethnic wear and would need to be generalised for other product types.</w:t>
      </w:r>
    </w:p>
    <w:p>
      <w:pPr>
        <w:pStyle w:val="ListBullet"/>
        <w:spacing w:after="80"/>
      </w:pPr>
      <w:r>
        <w:rPr>
          <w:rFonts w:ascii="Times New Roman" w:hAnsi="Times New Roman"/>
          <w:b/>
          <w:i w:val="0"/>
          <w:sz w:val="23"/>
        </w:rPr>
        <w:t xml:space="preserve">LLM rate limits: </w:t>
      </w:r>
      <w:r>
        <w:rPr>
          <w:rFonts w:ascii="Times New Roman" w:hAnsi="Times New Roman"/>
          <w:b w:val="0"/>
          <w:i w:val="0"/>
          <w:sz w:val="23"/>
        </w:rPr>
        <w:t>the free tier allows about 8,000 tokens per minute per model, so rapid messages can slow replies. Fallback models reduce but do not remove this.</w:t>
      </w:r>
    </w:p>
    <w:p>
      <w:pPr>
        <w:pStyle w:val="ListBullet"/>
        <w:spacing w:after="80"/>
      </w:pPr>
      <w:r>
        <w:rPr>
          <w:rFonts w:ascii="Times New Roman" w:hAnsi="Times New Roman"/>
          <w:b/>
          <w:i w:val="0"/>
          <w:sz w:val="23"/>
        </w:rPr>
        <w:t xml:space="preserve">Language: </w:t>
      </w:r>
      <w:r>
        <w:rPr>
          <w:rFonts w:ascii="Times New Roman" w:hAnsi="Times New Roman"/>
          <w:b w:val="0"/>
          <w:i w:val="0"/>
          <w:sz w:val="23"/>
        </w:rPr>
        <w:t>English and simple Hinglish only; no voice notes or image search.</w:t>
      </w:r>
    </w:p>
    <w:p>
      <w:pPr>
        <w:pStyle w:val="ListBullet"/>
        <w:spacing w:after="80"/>
      </w:pPr>
      <w:r>
        <w:rPr>
          <w:rFonts w:ascii="Times New Roman" w:hAnsi="Times New Roman"/>
          <w:b/>
          <w:i w:val="0"/>
          <w:sz w:val="23"/>
        </w:rPr>
        <w:t xml:space="preserve">Payments in test mode: </w:t>
      </w:r>
      <w:r>
        <w:rPr>
          <w:rFonts w:ascii="Times New Roman" w:hAnsi="Times New Roman"/>
          <w:b w:val="0"/>
          <w:i w:val="0"/>
          <w:sz w:val="23"/>
        </w:rPr>
        <w:t>no real money moves; going live requires Razorpay KYC and a verified WhatsApp business number.</w:t>
      </w:r>
    </w:p>
    <w:p>
      <w:pPr>
        <w:pStyle w:val="ListBullet"/>
        <w:spacing w:after="80"/>
      </w:pPr>
      <w:r>
        <w:rPr>
          <w:rFonts w:ascii="Times New Roman" w:hAnsi="Times New Roman"/>
          <w:b/>
          <w:i w:val="0"/>
          <w:sz w:val="23"/>
        </w:rPr>
        <w:t xml:space="preserve">No schema migrations: </w:t>
      </w:r>
      <w:r>
        <w:rPr>
          <w:rFonts w:ascii="Times New Roman" w:hAnsi="Times New Roman"/>
          <w:b w:val="0"/>
          <w:i w:val="0"/>
          <w:sz w:val="23"/>
        </w:rPr>
        <w:t>schema changes currently require recreating tables, which is acceptable only while data is disposable.</w:t>
      </w:r>
    </w:p>
    <w:p>
      <w:pPr>
        <w:pStyle w:val="ListBullet"/>
        <w:spacing w:after="80"/>
      </w:pPr>
      <w:r>
        <w:rPr>
          <w:rFonts w:ascii="Times New Roman" w:hAnsi="Times New Roman"/>
          <w:b/>
          <w:i w:val="0"/>
          <w:sz w:val="23"/>
        </w:rPr>
        <w:t xml:space="preserve">Development tunnel: </w:t>
      </w:r>
      <w:r>
        <w:rPr>
          <w:rFonts w:ascii="Times New Roman" w:hAnsi="Times New Roman"/>
          <w:b w:val="0"/>
          <w:i w:val="0"/>
          <w:sz w:val="23"/>
        </w:rPr>
        <w:t>the webhook is exposed through ngrok for development rather than a permanent deployment.</w:t>
      </w:r>
    </w:p>
    <w:p>
      <w:r>
        <w:br w:type="page"/>
      </w:r>
    </w:p>
    <w:p>
      <w:pPr>
        <w:pStyle w:val="Heading1"/>
      </w:pPr>
      <w:r>
        <w:t>11. Conclusion</w:t>
      </w:r>
    </w:p>
    <w:p>
      <w:pPr>
        <w:spacing w:after="120"/>
      </w:pPr>
      <w:r>
        <w:rPr>
          <w:b w:val="0"/>
          <w:i w:val="0"/>
          <w:sz w:val="24"/>
        </w:rPr>
        <w:t>This project delivers a working conversational shopping system in which a customer can go from “I need something for a sangeet” to a paid order without leaving WhatsApp, while the store's website stays in step. Its main innovations are:</w:t>
      </w:r>
    </w:p>
    <w:p>
      <w:pPr>
        <w:pStyle w:val="ListBullet"/>
        <w:spacing w:after="80"/>
      </w:pPr>
      <w:r>
        <w:rPr>
          <w:rFonts w:ascii="Times New Roman" w:hAnsi="Times New Roman"/>
          <w:b/>
          <w:i w:val="0"/>
          <w:sz w:val="23"/>
        </w:rPr>
        <w:t xml:space="preserve">Grounded AI with code-enforced trust boundaries: </w:t>
      </w:r>
      <w:r>
        <w:rPr>
          <w:rFonts w:ascii="Times New Roman" w:hAnsi="Times New Roman"/>
          <w:b w:val="0"/>
          <w:i w:val="0"/>
          <w:sz w:val="23"/>
        </w:rPr>
        <w:t>the language model chooses what to do, but products, prices, carts and totals are always produced by code, and any unjustified price the model writes is removed.</w:t>
      </w:r>
    </w:p>
    <w:p>
      <w:pPr>
        <w:pStyle w:val="ListBullet"/>
        <w:spacing w:after="80"/>
      </w:pPr>
      <w:r>
        <w:rPr>
          <w:rFonts w:ascii="Times New Roman" w:hAnsi="Times New Roman"/>
          <w:b/>
          <w:i w:val="0"/>
          <w:sz w:val="23"/>
        </w:rPr>
        <w:t xml:space="preserve">Hybrid retrieval: </w:t>
      </w:r>
      <w:r>
        <w:rPr>
          <w:rFonts w:ascii="Times New Roman" w:hAnsi="Times New Roman"/>
          <w:b w:val="0"/>
          <w:i w:val="0"/>
          <w:sz w:val="23"/>
        </w:rPr>
        <w:t>semantic ranking over the whole catalogue followed by exact filters and controlled relaxation, which passes 46 of 46 evaluation cases where pure embedding search failed on basic constraints.</w:t>
      </w:r>
    </w:p>
    <w:p>
      <w:pPr>
        <w:pStyle w:val="ListBullet"/>
        <w:spacing w:after="80"/>
      </w:pPr>
      <w:r>
        <w:rPr>
          <w:rFonts w:ascii="Times New Roman" w:hAnsi="Times New Roman"/>
          <w:b/>
          <w:i w:val="0"/>
          <w:sz w:val="23"/>
        </w:rPr>
        <w:t xml:space="preserve">Secure identity bridge between WhatsApp and the web: </w:t>
      </w:r>
      <w:r>
        <w:rPr>
          <w:rFonts w:ascii="Times New Roman" w:hAnsi="Times New Roman"/>
          <w:b w:val="0"/>
          <w:i w:val="0"/>
          <w:sz w:val="23"/>
        </w:rPr>
        <w:t>single-use deep-link codes, with automatic merging of earlier chat history.</w:t>
      </w:r>
    </w:p>
    <w:p>
      <w:pPr>
        <w:pStyle w:val="ListBullet"/>
        <w:spacing w:after="80"/>
      </w:pPr>
      <w:r>
        <w:rPr>
          <w:rFonts w:ascii="Times New Roman" w:hAnsi="Times New Roman"/>
          <w:b/>
          <w:i w:val="0"/>
          <w:sz w:val="23"/>
        </w:rPr>
        <w:t xml:space="preserve">Reliable payments: </w:t>
      </w:r>
      <w:r>
        <w:rPr>
          <w:rFonts w:ascii="Times New Roman" w:hAnsi="Times New Roman"/>
          <w:b w:val="0"/>
          <w:i w:val="0"/>
          <w:sz w:val="23"/>
        </w:rPr>
        <w:t>two independent confirmation paths with an idempotent, row-locked update, so every payment is confirmed exactly once.</w:t>
      </w:r>
    </w:p>
    <w:p>
      <w:pPr>
        <w:pStyle w:val="ListBullet"/>
        <w:spacing w:after="80"/>
      </w:pPr>
      <w:r>
        <w:rPr>
          <w:rFonts w:ascii="Times New Roman" w:hAnsi="Times New Roman"/>
          <w:b/>
          <w:i w:val="0"/>
          <w:sz w:val="23"/>
        </w:rPr>
        <w:t xml:space="preserve">Training without fine-tuning: </w:t>
      </w:r>
      <w:r>
        <w:rPr>
          <w:rFonts w:ascii="Times New Roman" w:hAnsi="Times New Roman"/>
          <w:b w:val="0"/>
          <w:i w:val="0"/>
          <w:sz w:val="23"/>
        </w:rPr>
        <w:t>the store owner improves the assistant through ratings that change ranking, examples and rules, with full undo.</w:t>
      </w:r>
    </w:p>
    <w:p>
      <w:pPr>
        <w:pStyle w:val="ListBullet"/>
        <w:spacing w:after="80"/>
      </w:pPr>
      <w:r>
        <w:rPr>
          <w:rFonts w:ascii="Times New Roman" w:hAnsi="Times New Roman"/>
          <w:b/>
          <w:i w:val="0"/>
          <w:sz w:val="23"/>
        </w:rPr>
        <w:t xml:space="preserve">One engine, two channels: </w:t>
      </w:r>
      <w:r>
        <w:rPr>
          <w:rFonts w:ascii="Times New Roman" w:hAnsi="Times New Roman"/>
          <w:b w:val="0"/>
          <w:i w:val="0"/>
          <w:sz w:val="23"/>
        </w:rPr>
        <w:t>the bot and the website share the same search, cart and orders, and stay synchronised live.</w:t>
      </w:r>
    </w:p>
    <w:p>
      <w:pPr>
        <w:spacing w:after="120"/>
      </w:pPr>
      <w:r>
        <w:rPr>
          <w:b w:val="0"/>
          <w:i w:val="0"/>
          <w:sz w:val="24"/>
        </w:rPr>
        <w:t>The architecture extends naturally to multiple stores, platform integrations such as Shopify, and features such as abandoned-cart reminders and order confirmation for cash-on-delivery, giving the project a clear path from an academic prototype to a practical product for small businesses.</w:t>
      </w:r>
    </w:p>
    <w:p>
      <w:r>
        <w:br w:type="page"/>
      </w:r>
    </w:p>
    <w:p>
      <w:pPr>
        <w:pStyle w:val="Heading1"/>
      </w:pPr>
      <w:r>
        <w:t>12. References</w:t>
      </w:r>
    </w:p>
    <w:p>
      <w:pPr>
        <w:spacing w:after="80"/>
        <w:ind w:left="648" w:hanging="648"/>
      </w:pPr>
      <w:r>
        <w:rPr>
          <w:sz w:val="22"/>
        </w:rPr>
        <w:t>[1]</w:t>
        <w:tab/>
        <w:t>P. Lewis, E. Perez, A. Piktus, F. Petroni, V. Karpukhin, N. Goyal, et al., “Retrieval-augmented generation for knowledge-intensive NLP tasks,” in Proc. Advances in Neural Information Processing Systems (NeurIPS), vol. 33, 2020, pp. 9459–9474.</w:t>
      </w:r>
    </w:p>
    <w:p>
      <w:pPr>
        <w:spacing w:after="80"/>
        <w:ind w:left="648" w:hanging="648"/>
      </w:pPr>
      <w:r>
        <w:rPr>
          <w:sz w:val="22"/>
        </w:rPr>
        <w:t>[2]</w:t>
        <w:tab/>
        <w:t>N. Reimers and I. Gurevych, “Sentence-BERT: Sentence embeddings using Siamese BERT-networks,” in Proc. EMNLP-IJCNLP, Hong Kong, 2019, pp. 3982–3992.</w:t>
      </w:r>
    </w:p>
    <w:p>
      <w:pPr>
        <w:spacing w:after="80"/>
        <w:ind w:left="648" w:hanging="648"/>
      </w:pPr>
      <w:r>
        <w:rPr>
          <w:sz w:val="22"/>
        </w:rPr>
        <w:t>[3]</w:t>
        <w:tab/>
        <w:t>W. Wang, F. Wei, L. Dong, H. Bao, N. Yang, and M. Zhou, “MiniLM: Deep self-attention distillation for task-agnostic compression of pre-trained transformers,” in Proc. NeurIPS, vol. 33, 2020.</w:t>
      </w:r>
    </w:p>
    <w:p>
      <w:pPr>
        <w:spacing w:after="80"/>
        <w:ind w:left="648" w:hanging="648"/>
      </w:pPr>
      <w:r>
        <w:rPr>
          <w:sz w:val="22"/>
        </w:rPr>
        <w:t>[4]</w:t>
        <w:tab/>
        <w:t>Y. A. Malkov and D. A. Yashunin, “Efficient and robust approximate nearest neighbor search using hierarchical navigable small world graphs,” IEEE Trans. Pattern Anal. Mach. Intell., vol. 42, no. 4, pp. 824–836, Apr. 2020.</w:t>
      </w:r>
    </w:p>
    <w:p>
      <w:pPr>
        <w:spacing w:after="80"/>
        <w:ind w:left="648" w:hanging="648"/>
      </w:pPr>
      <w:r>
        <w:rPr>
          <w:sz w:val="22"/>
        </w:rPr>
        <w:t>[5]</w:t>
        <w:tab/>
        <w:t>S. Yao, J. Zhao, D. Yu, N. Du, I. Shafran, K. Narasimhan, and Y. Cao, “ReAct: Synergizing reasoning and acting in language models,” in Proc. Int. Conf. Learning Representations (ICLR), 2023.</w:t>
      </w:r>
    </w:p>
    <w:p>
      <w:pPr>
        <w:spacing w:after="80"/>
        <w:ind w:left="648" w:hanging="648"/>
      </w:pPr>
      <w:r>
        <w:rPr>
          <w:sz w:val="22"/>
        </w:rPr>
        <w:t>[6]</w:t>
        <w:tab/>
        <w:t>T. Schick, J. Dwivedi-Yu, R. Dessì, R. Raileanu, M. Lomeli, L. Zettlemoyer, N. Cancedda, and T. Scialom, “Toolformer: Language models can teach themselves to use tools,” in Proc. NeurIPS, 2023.</w:t>
      </w:r>
    </w:p>
    <w:p>
      <w:pPr>
        <w:spacing w:after="80"/>
        <w:ind w:left="648" w:hanging="648"/>
      </w:pPr>
      <w:r>
        <w:rPr>
          <w:sz w:val="22"/>
        </w:rPr>
        <w:t>[7]</w:t>
        <w:tab/>
        <w:t>T. Brown, B. Mann, N. Ryder, M. Subbiah, et al., “Language models are few-shot learners,” in Proc. NeurIPS, vol. 33, 2020, pp. 1877–1901.</w:t>
      </w:r>
    </w:p>
    <w:p>
      <w:pPr>
        <w:spacing w:after="80"/>
        <w:ind w:left="648" w:hanging="648"/>
      </w:pPr>
      <w:r>
        <w:rPr>
          <w:sz w:val="22"/>
        </w:rPr>
        <w:t>[8]</w:t>
        <w:tab/>
        <w:t>Z. Ji, N. Lee, R. Frieske, T. Yu, D. Su, Y. Xu, et al., “Survey of hallucination in natural language generation,” ACM Computing Surveys, vol. 55, no. 12, pp. 1–38, 2023.</w:t>
      </w:r>
    </w:p>
    <w:p>
      <w:pPr>
        <w:spacing w:after="80"/>
        <w:ind w:left="648" w:hanging="648"/>
      </w:pPr>
      <w:r>
        <w:rPr>
          <w:sz w:val="22"/>
        </w:rPr>
        <w:t>[9]</w:t>
        <w:tab/>
        <w:t>R. S. Pressman and B. R. Maxim, Software Engineering: A Practitioner's Approach, 8th ed. New York, NY, USA: McGraw-Hill Education, 2015.</w:t>
      </w:r>
    </w:p>
    <w:p>
      <w:pPr>
        <w:spacing w:after="80"/>
        <w:ind w:left="648" w:hanging="648"/>
      </w:pPr>
      <w:r>
        <w:rPr>
          <w:sz w:val="22"/>
        </w:rPr>
        <w:t>[10]</w:t>
        <w:tab/>
        <w:t>Meta Platforms. WhatsApp Cloud API documentation. [Online]. Available: https://developers.facebook.com/docs/whatsapp/cloud-api</w:t>
      </w:r>
    </w:p>
    <w:p>
      <w:pPr>
        <w:spacing w:after="80"/>
        <w:ind w:left="648" w:hanging="648"/>
      </w:pPr>
      <w:r>
        <w:rPr>
          <w:sz w:val="22"/>
        </w:rPr>
        <w:t>[11]</w:t>
        <w:tab/>
        <w:t>Razorpay. Payment Links documentation. [Online]. Available: https://razorpay.com/docs/payments/payment-links/</w:t>
      </w:r>
    </w:p>
    <w:p>
      <w:pPr>
        <w:spacing w:after="80"/>
        <w:ind w:left="648" w:hanging="648"/>
      </w:pPr>
      <w:r>
        <w:rPr>
          <w:sz w:val="22"/>
        </w:rPr>
        <w:t>[12]</w:t>
        <w:tab/>
        <w:t>Razorpay. Webhooks: validate and test. [Online]. Available: https://razorpay.com/docs/webhooks/</w:t>
      </w:r>
    </w:p>
    <w:p>
      <w:pPr>
        <w:spacing w:after="80"/>
        <w:ind w:left="648" w:hanging="648"/>
      </w:pPr>
      <w:r>
        <w:rPr>
          <w:sz w:val="22"/>
        </w:rPr>
        <w:t>[13]</w:t>
        <w:tab/>
        <w:t>S. Ramírez. FastAPI documentation. [Online]. Available: https://fastapi.tiangolo.com/</w:t>
      </w:r>
    </w:p>
    <w:p>
      <w:pPr>
        <w:spacing w:after="80"/>
        <w:ind w:left="648" w:hanging="648"/>
      </w:pPr>
      <w:r>
        <w:rPr>
          <w:sz w:val="22"/>
        </w:rPr>
        <w:t>[14]</w:t>
        <w:tab/>
        <w:t>Chroma. ChromaDB documentation. [Online]. Available: https://docs.trychroma.com/</w:t>
      </w:r>
    </w:p>
    <w:p>
      <w:pPr>
        <w:spacing w:after="80"/>
        <w:ind w:left="648" w:hanging="648"/>
      </w:pPr>
      <w:r>
        <w:rPr>
          <w:sz w:val="22"/>
        </w:rPr>
        <w:t>[15]</w:t>
        <w:tab/>
        <w:t>Hugging Face. sentence-transformers/all-MiniLM-L6-v2 model card. [Online]. Available: https://huggingface.co/sentence-transformers/all-MiniLM-L6-v2</w:t>
      </w:r>
    </w:p>
    <w:p>
      <w:pPr>
        <w:spacing w:after="80"/>
        <w:ind w:left="648" w:hanging="648"/>
      </w:pPr>
      <w:r>
        <w:rPr>
          <w:sz w:val="22"/>
        </w:rPr>
        <w:t>[16]</w:t>
        <w:tab/>
        <w:t>Groq. GroqCloud API documentation. [Online]. Available: https://console.groq.com/docs</w:t>
      </w:r>
    </w:p>
    <w:p>
      <w:pPr>
        <w:spacing w:after="80"/>
        <w:ind w:left="648" w:hanging="648"/>
      </w:pPr>
      <w:r>
        <w:rPr>
          <w:sz w:val="22"/>
        </w:rPr>
        <w:t>[17]</w:t>
        <w:tab/>
        <w:t>OpenAI. Introducing gpt-oss. [Online]. Available: https://openai.com/index/introducing-gpt-oss/</w:t>
      </w:r>
    </w:p>
    <w:p>
      <w:pPr>
        <w:spacing w:after="80"/>
        <w:ind w:left="648" w:hanging="648"/>
      </w:pPr>
      <w:r>
        <w:rPr>
          <w:sz w:val="22"/>
        </w:rPr>
        <w:t>[18]</w:t>
        <w:tab/>
        <w:t>The PostgreSQL Global Development Group. PostgreSQL 15 documentation. [Online]. Available: https://www.postgresql.org/docs/15/</w:t>
      </w:r>
    </w:p>
    <w:p>
      <w:pPr>
        <w:spacing w:after="80"/>
        <w:ind w:left="648" w:hanging="648"/>
      </w:pPr>
      <w:r>
        <w:rPr>
          <w:sz w:val="22"/>
        </w:rPr>
        <w:t>[19]</w:t>
        <w:tab/>
        <w:t>S. Ramírez. SQLModel documentation. [Online]. Available: https://sqlmodel.tiangolo.com/</w:t>
      </w:r>
    </w:p>
    <w:p>
      <w:pPr>
        <w:spacing w:after="80"/>
        <w:ind w:left="648" w:hanging="648"/>
      </w:pPr>
      <w:r>
        <w:rPr>
          <w:sz w:val="22"/>
        </w:rPr>
        <w:t>[20]</w:t>
        <w:tab/>
        <w:t>Tailwind Labs. Tailwind CSS v3 documentation. [Online]. Available: https://v3.tailwindcss.com/docs</w:t>
      </w:r>
    </w:p>
    <w:p>
      <w:pPr>
        <w:spacing w:after="80"/>
        <w:ind w:left="648" w:hanging="648"/>
      </w:pPr>
      <w:r>
        <w:rPr>
          <w:sz w:val="22"/>
        </w:rPr>
        <w:t>[21]</w:t>
        <w:tab/>
        <w:t>Docker Inc. Docker Compose documentation. [Online]. Available: https://docs.docker.com/compose/</w:t>
      </w:r>
    </w:p>
    <w:p>
      <w:pPr>
        <w:spacing w:after="80"/>
        <w:ind w:left="648" w:hanging="648"/>
      </w:pPr>
      <w:r>
        <w:rPr>
          <w:sz w:val="22"/>
        </w:rPr>
        <w:t>[22]</w:t>
        <w:tab/>
        <w:t>United Nations. The 17 Sustainable Development Goals. [Online]. Available: https://sdgs.un.org/goals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Times New Roman" w:hAnsi="Times New Roman"/>
      <w:b/>
      <w:bCs/>
      <w:color w:val="8A3B2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C1C1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C1C1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