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A4742D" w14:textId="7B27853B" w:rsidR="00335FED" w:rsidRPr="00FE7FCD" w:rsidRDefault="00B72936" w:rsidP="00FE7FCD">
      <w:pPr>
        <w:pStyle w:val="NoSpacing"/>
        <w:jc w:val="center"/>
        <w:rPr>
          <w:rFonts w:ascii="Times New Roman" w:hAnsi="Times New Roman" w:cs="Times New Roman"/>
          <w:b/>
          <w:bCs/>
          <w:sz w:val="24"/>
          <w:szCs w:val="24"/>
        </w:rPr>
      </w:pPr>
      <w:r w:rsidRPr="00FE7FCD">
        <w:rPr>
          <w:rFonts w:ascii="Times New Roman" w:hAnsi="Times New Roman" w:cs="Times New Roman"/>
          <w:b/>
          <w:bCs/>
          <w:sz w:val="24"/>
          <w:szCs w:val="24"/>
        </w:rPr>
        <w:t>Encryption and Advance Encryption Standards (AES)</w:t>
      </w:r>
    </w:p>
    <w:p w14:paraId="6364E39F" w14:textId="7D8423BD" w:rsidR="006A37A4" w:rsidRDefault="009D66F8" w:rsidP="009D66F8">
      <w:pPr>
        <w:pStyle w:val="NoSpacing"/>
        <w:jc w:val="center"/>
        <w:rPr>
          <w:rFonts w:ascii="Times New Roman" w:hAnsi="Times New Roman" w:cs="Times New Roman"/>
          <w:sz w:val="24"/>
          <w:szCs w:val="24"/>
        </w:rPr>
      </w:pPr>
      <w:r w:rsidRPr="00C535CF">
        <w:rPr>
          <w:rFonts w:ascii="Times New Roman" w:hAnsi="Times New Roman" w:cs="Times New Roman"/>
          <w:sz w:val="24"/>
          <w:szCs w:val="24"/>
        </w:rPr>
        <w:t>Saumya Kanti Sarma</w:t>
      </w:r>
    </w:p>
    <w:p w14:paraId="52779A84" w14:textId="1D06AE7E" w:rsidR="009B4EBA" w:rsidRPr="00C535CF" w:rsidRDefault="003659BE" w:rsidP="003659BE">
      <w:pPr>
        <w:pStyle w:val="NoSpacing"/>
        <w:jc w:val="center"/>
        <w:rPr>
          <w:rFonts w:ascii="Times New Roman" w:hAnsi="Times New Roman" w:cs="Times New Roman"/>
          <w:sz w:val="24"/>
          <w:szCs w:val="24"/>
        </w:rPr>
      </w:pPr>
      <w:r>
        <w:rPr>
          <w:rFonts w:ascii="Times New Roman" w:hAnsi="Times New Roman" w:cs="Times New Roman"/>
          <w:sz w:val="24"/>
          <w:szCs w:val="24"/>
        </w:rPr>
        <w:t>FY-BCA B</w:t>
      </w:r>
      <w:r>
        <w:rPr>
          <w:rFonts w:ascii="Times New Roman" w:hAnsi="Times New Roman" w:cs="Times New Roman"/>
          <w:sz w:val="24"/>
          <w:szCs w:val="24"/>
        </w:rPr>
        <w:t xml:space="preserve"> </w:t>
      </w:r>
      <w:r w:rsidR="009B4EBA">
        <w:rPr>
          <w:rFonts w:ascii="Times New Roman" w:hAnsi="Times New Roman" w:cs="Times New Roman"/>
          <w:sz w:val="24"/>
          <w:szCs w:val="24"/>
        </w:rPr>
        <w:t>Roll No:2570</w:t>
      </w:r>
    </w:p>
    <w:p w14:paraId="027DAD85" w14:textId="42AA637C" w:rsidR="00B80FD4" w:rsidRDefault="00B80FD4" w:rsidP="00FE7FCD">
      <w:pPr>
        <w:pStyle w:val="NoSpacing"/>
        <w:jc w:val="center"/>
        <w:rPr>
          <w:rFonts w:ascii="Times New Roman" w:hAnsi="Times New Roman" w:cs="Times New Roman"/>
          <w:sz w:val="24"/>
          <w:szCs w:val="24"/>
        </w:rPr>
      </w:pPr>
      <w:r>
        <w:rPr>
          <w:rFonts w:ascii="Times New Roman" w:hAnsi="Times New Roman" w:cs="Times New Roman"/>
          <w:sz w:val="24"/>
          <w:szCs w:val="24"/>
        </w:rPr>
        <w:t>Pillai Collage of Arts, Commerce and Science</w:t>
      </w:r>
      <w:r w:rsidR="00E91DAB">
        <w:rPr>
          <w:rFonts w:ascii="Times New Roman" w:hAnsi="Times New Roman" w:cs="Times New Roman"/>
          <w:sz w:val="24"/>
          <w:szCs w:val="24"/>
        </w:rPr>
        <w:t>. Panvel</w:t>
      </w:r>
    </w:p>
    <w:p w14:paraId="2C337A8C" w14:textId="77777777" w:rsidR="00B80FD4" w:rsidRPr="00C535CF" w:rsidRDefault="00B80FD4" w:rsidP="00FE7FCD">
      <w:pPr>
        <w:pStyle w:val="NoSpacing"/>
        <w:jc w:val="center"/>
        <w:rPr>
          <w:rFonts w:ascii="Times New Roman" w:hAnsi="Times New Roman" w:cs="Times New Roman"/>
          <w:b/>
          <w:bCs/>
          <w:sz w:val="24"/>
          <w:szCs w:val="24"/>
        </w:rPr>
      </w:pPr>
    </w:p>
    <w:p w14:paraId="6B1A83DC" w14:textId="771EC41E" w:rsidR="00093157" w:rsidRPr="00C535CF" w:rsidRDefault="00093157" w:rsidP="00093157">
      <w:pPr>
        <w:pStyle w:val="NoSpacing"/>
        <w:rPr>
          <w:rFonts w:ascii="Times New Roman" w:hAnsi="Times New Roman" w:cs="Times New Roman"/>
          <w:b/>
          <w:bCs/>
          <w:sz w:val="24"/>
          <w:szCs w:val="24"/>
        </w:rPr>
      </w:pPr>
      <w:r w:rsidRPr="00C535CF">
        <w:rPr>
          <w:rFonts w:ascii="Times New Roman" w:hAnsi="Times New Roman" w:cs="Times New Roman"/>
          <w:b/>
          <w:bCs/>
          <w:sz w:val="24"/>
          <w:szCs w:val="24"/>
        </w:rPr>
        <w:t>ABSTRACT</w:t>
      </w:r>
    </w:p>
    <w:p w14:paraId="33AAD878" w14:textId="0C50F5C4" w:rsidR="00093157" w:rsidRPr="00C535CF" w:rsidRDefault="00FE7A23" w:rsidP="00093157">
      <w:pPr>
        <w:pStyle w:val="NoSpacing"/>
        <w:rPr>
          <w:rFonts w:ascii="Times New Roman" w:hAnsi="Times New Roman" w:cs="Times New Roman"/>
          <w:sz w:val="24"/>
          <w:szCs w:val="24"/>
        </w:rPr>
      </w:pPr>
      <w:r w:rsidRPr="00C535CF">
        <w:rPr>
          <w:rFonts w:ascii="Times New Roman" w:hAnsi="Times New Roman" w:cs="Times New Roman"/>
          <w:sz w:val="24"/>
          <w:szCs w:val="24"/>
        </w:rPr>
        <w:t xml:space="preserve">Encryption is the process of converting readable data (plain text) into unreadable format (ciphertext) to protect it from unauthorised access. This process ensures the confidentiality of sensitive information. The process of encryption and decryption relies on a randomly generated string value which are knows as KEYS which serves as the foundations for transforming data. These keys can be of two types: a private key or a public </w:t>
      </w:r>
      <w:r w:rsidR="009379B1" w:rsidRPr="00C535CF">
        <w:rPr>
          <w:rFonts w:ascii="Times New Roman" w:hAnsi="Times New Roman" w:cs="Times New Roman"/>
          <w:sz w:val="24"/>
          <w:szCs w:val="24"/>
        </w:rPr>
        <w:t>key. Encryption</w:t>
      </w:r>
      <w:r w:rsidRPr="00C535CF">
        <w:rPr>
          <w:rFonts w:ascii="Times New Roman" w:hAnsi="Times New Roman" w:cs="Times New Roman"/>
          <w:sz w:val="24"/>
          <w:szCs w:val="24"/>
        </w:rPr>
        <w:t xml:space="preserve"> can be further classified into two types: SYMMETRIC Encryption: Where same keys are for both encryption and decryption.</w:t>
      </w:r>
      <w:r w:rsidR="00B04AA8" w:rsidRPr="00C535CF">
        <w:rPr>
          <w:rFonts w:ascii="Times New Roman" w:hAnsi="Times New Roman" w:cs="Times New Roman"/>
          <w:sz w:val="24"/>
          <w:szCs w:val="24"/>
        </w:rPr>
        <w:t xml:space="preserve"> </w:t>
      </w:r>
      <w:r w:rsidRPr="00C535CF">
        <w:rPr>
          <w:rFonts w:ascii="Times New Roman" w:hAnsi="Times New Roman" w:cs="Times New Roman"/>
          <w:sz w:val="24"/>
          <w:szCs w:val="24"/>
        </w:rPr>
        <w:t>ASYMMETRIC Encryption: Where different keys are used for encryption and decryption.</w:t>
      </w:r>
      <w:r w:rsidR="00B04AA8" w:rsidRPr="00C535CF">
        <w:rPr>
          <w:rFonts w:ascii="Times New Roman" w:hAnsi="Times New Roman" w:cs="Times New Roman"/>
          <w:sz w:val="24"/>
          <w:szCs w:val="24"/>
        </w:rPr>
        <w:t xml:space="preserve"> </w:t>
      </w:r>
      <w:r w:rsidRPr="00C535CF">
        <w:rPr>
          <w:rFonts w:ascii="Times New Roman" w:hAnsi="Times New Roman" w:cs="Times New Roman"/>
          <w:sz w:val="24"/>
          <w:szCs w:val="24"/>
        </w:rPr>
        <w:t>In this paper, we will focus primarily on symmetric encryption</w:t>
      </w:r>
      <w:r w:rsidR="00665C59" w:rsidRPr="00C535CF">
        <w:rPr>
          <w:rFonts w:ascii="Times New Roman" w:hAnsi="Times New Roman" w:cs="Times New Roman"/>
          <w:sz w:val="24"/>
          <w:szCs w:val="24"/>
        </w:rPr>
        <w:t>. To be more spe</w:t>
      </w:r>
      <w:r w:rsidR="00E76C24" w:rsidRPr="00C535CF">
        <w:rPr>
          <w:rFonts w:ascii="Times New Roman" w:hAnsi="Times New Roman" w:cs="Times New Roman"/>
          <w:sz w:val="24"/>
          <w:szCs w:val="24"/>
        </w:rPr>
        <w:t xml:space="preserve">cific on Advance Encryption Standards (AES) also known as </w:t>
      </w:r>
      <w:r w:rsidR="00787ADA" w:rsidRPr="00C535CF">
        <w:rPr>
          <w:rFonts w:ascii="Times New Roman" w:hAnsi="Times New Roman" w:cs="Times New Roman"/>
          <w:sz w:val="24"/>
          <w:szCs w:val="24"/>
        </w:rPr>
        <w:t>Rijndael algorithm</w:t>
      </w:r>
      <w:r w:rsidRPr="00C535CF">
        <w:rPr>
          <w:rFonts w:ascii="Times New Roman" w:hAnsi="Times New Roman" w:cs="Times New Roman"/>
          <w:sz w:val="24"/>
          <w:szCs w:val="24"/>
        </w:rPr>
        <w:t xml:space="preserve"> and explore its principles and evolution.</w:t>
      </w:r>
    </w:p>
    <w:p w14:paraId="203A8E2E" w14:textId="0BFDF885" w:rsidR="00787ADA" w:rsidRPr="00C535CF" w:rsidRDefault="005B501F" w:rsidP="005B501F">
      <w:pPr>
        <w:pStyle w:val="NoSpacing"/>
        <w:jc w:val="center"/>
        <w:rPr>
          <w:rFonts w:ascii="Times New Roman" w:hAnsi="Times New Roman" w:cs="Times New Roman"/>
          <w:sz w:val="24"/>
          <w:szCs w:val="24"/>
        </w:rPr>
      </w:pPr>
      <w:r w:rsidRPr="00C535CF">
        <w:rPr>
          <w:rFonts w:ascii="Times New Roman" w:hAnsi="Times New Roman" w:cs="Times New Roman"/>
          <w:noProof/>
          <w:sz w:val="24"/>
          <w:szCs w:val="24"/>
        </w:rPr>
        <w:drawing>
          <wp:inline distT="0" distB="0" distL="0" distR="0" wp14:anchorId="2933C5C8" wp14:editId="73B0FF81">
            <wp:extent cx="4124325" cy="1515194"/>
            <wp:effectExtent l="0" t="0" r="0" b="8890"/>
            <wp:docPr id="1235900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900530" name=""/>
                    <pic:cNvPicPr/>
                  </pic:nvPicPr>
                  <pic:blipFill>
                    <a:blip r:embed="rId7"/>
                    <a:stretch>
                      <a:fillRect/>
                    </a:stretch>
                  </pic:blipFill>
                  <pic:spPr>
                    <a:xfrm>
                      <a:off x="0" y="0"/>
                      <a:ext cx="4148655" cy="1524132"/>
                    </a:xfrm>
                    <a:prstGeom prst="rect">
                      <a:avLst/>
                    </a:prstGeom>
                  </pic:spPr>
                </pic:pic>
              </a:graphicData>
            </a:graphic>
          </wp:inline>
        </w:drawing>
      </w:r>
    </w:p>
    <w:p w14:paraId="03D023C2" w14:textId="77777777" w:rsidR="005B501F" w:rsidRPr="000E15AC" w:rsidRDefault="005B501F" w:rsidP="005B501F">
      <w:pPr>
        <w:pStyle w:val="NoSpacing"/>
        <w:ind w:left="720" w:hanging="720"/>
        <w:jc w:val="center"/>
        <w:rPr>
          <w:rFonts w:ascii="Times New Roman" w:hAnsi="Times New Roman" w:cs="Times New Roman"/>
          <w:sz w:val="24"/>
          <w:szCs w:val="24"/>
        </w:rPr>
      </w:pPr>
      <w:r w:rsidRPr="000E15AC">
        <w:rPr>
          <w:rFonts w:ascii="Times New Roman" w:hAnsi="Times New Roman" w:cs="Times New Roman"/>
          <w:sz w:val="24"/>
          <w:szCs w:val="24"/>
        </w:rPr>
        <w:t>Figure: simple representation of symmetric encryption</w:t>
      </w:r>
    </w:p>
    <w:p w14:paraId="704435C8" w14:textId="77777777" w:rsidR="005B501F" w:rsidRPr="00C535CF" w:rsidRDefault="005B501F" w:rsidP="00093157">
      <w:pPr>
        <w:pStyle w:val="NoSpacing"/>
        <w:rPr>
          <w:rFonts w:ascii="Times New Roman" w:hAnsi="Times New Roman" w:cs="Times New Roman"/>
          <w:sz w:val="24"/>
          <w:szCs w:val="24"/>
        </w:rPr>
      </w:pPr>
    </w:p>
    <w:p w14:paraId="6F276088" w14:textId="7256BD97" w:rsidR="00100B9A" w:rsidRPr="00C535CF" w:rsidRDefault="008318B6" w:rsidP="00093157">
      <w:pPr>
        <w:pStyle w:val="NoSpacing"/>
        <w:rPr>
          <w:rFonts w:ascii="Times New Roman" w:hAnsi="Times New Roman" w:cs="Times New Roman"/>
          <w:b/>
          <w:bCs/>
          <w:sz w:val="24"/>
          <w:szCs w:val="24"/>
        </w:rPr>
      </w:pPr>
      <w:r w:rsidRPr="00C535CF">
        <w:rPr>
          <w:rFonts w:ascii="Times New Roman" w:hAnsi="Times New Roman" w:cs="Times New Roman"/>
          <w:b/>
          <w:bCs/>
          <w:sz w:val="24"/>
          <w:szCs w:val="24"/>
        </w:rPr>
        <w:t>KEYWORDS</w:t>
      </w:r>
    </w:p>
    <w:p w14:paraId="477385D4" w14:textId="4C629942" w:rsidR="0074143F" w:rsidRPr="00C535CF" w:rsidRDefault="0074143F" w:rsidP="00093157">
      <w:pPr>
        <w:pStyle w:val="NoSpacing"/>
        <w:rPr>
          <w:rFonts w:ascii="Times New Roman" w:hAnsi="Times New Roman" w:cs="Times New Roman"/>
          <w:sz w:val="24"/>
          <w:szCs w:val="24"/>
        </w:rPr>
      </w:pPr>
      <w:r w:rsidRPr="00C535CF">
        <w:rPr>
          <w:rFonts w:ascii="Times New Roman" w:hAnsi="Times New Roman" w:cs="Times New Roman"/>
          <w:sz w:val="24"/>
          <w:szCs w:val="24"/>
        </w:rPr>
        <w:t>Encryption, cipher text, Advance Encryption S</w:t>
      </w:r>
      <w:r w:rsidR="00AF3479" w:rsidRPr="00C535CF">
        <w:rPr>
          <w:rFonts w:ascii="Times New Roman" w:hAnsi="Times New Roman" w:cs="Times New Roman"/>
          <w:sz w:val="24"/>
          <w:szCs w:val="24"/>
        </w:rPr>
        <w:t>tandards, AES, private key, public key,</w:t>
      </w:r>
    </w:p>
    <w:p w14:paraId="15290FD5" w14:textId="77777777" w:rsidR="008318B6" w:rsidRPr="00C535CF" w:rsidRDefault="008318B6" w:rsidP="00093157">
      <w:pPr>
        <w:pStyle w:val="NoSpacing"/>
        <w:rPr>
          <w:rFonts w:ascii="Times New Roman" w:hAnsi="Times New Roman" w:cs="Times New Roman"/>
          <w:b/>
          <w:bCs/>
          <w:sz w:val="24"/>
          <w:szCs w:val="24"/>
        </w:rPr>
      </w:pPr>
    </w:p>
    <w:p w14:paraId="66921928" w14:textId="64130A4A" w:rsidR="00682FFA" w:rsidRPr="00C535CF" w:rsidRDefault="008318B6" w:rsidP="00093157">
      <w:pPr>
        <w:pStyle w:val="NoSpacing"/>
        <w:rPr>
          <w:rFonts w:ascii="Times New Roman" w:hAnsi="Times New Roman" w:cs="Times New Roman"/>
          <w:b/>
          <w:bCs/>
          <w:sz w:val="24"/>
          <w:szCs w:val="24"/>
        </w:rPr>
      </w:pPr>
      <w:r w:rsidRPr="00C535CF">
        <w:rPr>
          <w:rFonts w:ascii="Times New Roman" w:hAnsi="Times New Roman" w:cs="Times New Roman"/>
          <w:b/>
          <w:bCs/>
          <w:sz w:val="24"/>
          <w:szCs w:val="24"/>
        </w:rPr>
        <w:t>INTRODUCTION</w:t>
      </w:r>
    </w:p>
    <w:p w14:paraId="5112B19F" w14:textId="17744AF8" w:rsidR="009A1B2F" w:rsidRPr="00C535CF" w:rsidRDefault="009A1B2F" w:rsidP="00093157">
      <w:pPr>
        <w:pStyle w:val="NoSpacing"/>
        <w:rPr>
          <w:rFonts w:ascii="Times New Roman" w:hAnsi="Times New Roman" w:cs="Times New Roman"/>
          <w:b/>
          <w:bCs/>
          <w:sz w:val="24"/>
          <w:szCs w:val="24"/>
          <w:u w:val="single"/>
        </w:rPr>
      </w:pPr>
      <w:r w:rsidRPr="00C535CF">
        <w:rPr>
          <w:rFonts w:ascii="Times New Roman" w:hAnsi="Times New Roman" w:cs="Times New Roman"/>
          <w:b/>
          <w:bCs/>
          <w:sz w:val="24"/>
          <w:szCs w:val="24"/>
          <w:u w:val="single"/>
        </w:rPr>
        <w:t>A brief history of AES</w:t>
      </w:r>
    </w:p>
    <w:p w14:paraId="23F00D22" w14:textId="20A46793" w:rsidR="00BC05EF" w:rsidRDefault="00A24EFB" w:rsidP="00971F79">
      <w:pPr>
        <w:pStyle w:val="NoSpacing"/>
        <w:rPr>
          <w:rFonts w:ascii="Times New Roman" w:hAnsi="Times New Roman" w:cs="Times New Roman"/>
          <w:sz w:val="24"/>
          <w:szCs w:val="24"/>
        </w:rPr>
      </w:pPr>
      <w:r w:rsidRPr="00C535CF">
        <w:rPr>
          <w:rFonts w:ascii="Times New Roman" w:hAnsi="Times New Roman" w:cs="Times New Roman"/>
          <w:sz w:val="24"/>
          <w:szCs w:val="24"/>
        </w:rPr>
        <w:t xml:space="preserve">Back in </w:t>
      </w:r>
      <w:r w:rsidR="00111986" w:rsidRPr="00C535CF">
        <w:rPr>
          <w:rFonts w:ascii="Times New Roman" w:hAnsi="Times New Roman" w:cs="Times New Roman"/>
          <w:sz w:val="24"/>
          <w:szCs w:val="24"/>
        </w:rPr>
        <w:t>1970s, the US government used an encryption system called Data Encryption Standard (DES)</w:t>
      </w:r>
      <w:r w:rsidR="00E17106" w:rsidRPr="00C535CF">
        <w:rPr>
          <w:rFonts w:ascii="Times New Roman" w:hAnsi="Times New Roman" w:cs="Times New Roman"/>
          <w:sz w:val="24"/>
          <w:szCs w:val="24"/>
        </w:rPr>
        <w:t>. DES was very strong for it’s time and was used</w:t>
      </w:r>
      <w:r w:rsidR="00C33B26" w:rsidRPr="00C535CF">
        <w:rPr>
          <w:rFonts w:ascii="Times New Roman" w:hAnsi="Times New Roman" w:cs="Times New Roman"/>
          <w:sz w:val="24"/>
          <w:szCs w:val="24"/>
        </w:rPr>
        <w:t xml:space="preserve"> to protect bank transactions, government data and many more. </w:t>
      </w:r>
      <w:r w:rsidR="00A4608C" w:rsidRPr="00C535CF">
        <w:rPr>
          <w:rFonts w:ascii="Times New Roman" w:hAnsi="Times New Roman" w:cs="Times New Roman"/>
          <w:sz w:val="24"/>
          <w:szCs w:val="24"/>
        </w:rPr>
        <w:t xml:space="preserve">The main issue with DES was </w:t>
      </w:r>
      <w:r w:rsidR="00280137" w:rsidRPr="00C535CF">
        <w:rPr>
          <w:rFonts w:ascii="Times New Roman" w:hAnsi="Times New Roman" w:cs="Times New Roman"/>
          <w:sz w:val="24"/>
          <w:szCs w:val="24"/>
        </w:rPr>
        <w:t>its</w:t>
      </w:r>
      <w:r w:rsidR="00A4608C" w:rsidRPr="00C535CF">
        <w:rPr>
          <w:rFonts w:ascii="Times New Roman" w:hAnsi="Times New Roman" w:cs="Times New Roman"/>
          <w:sz w:val="24"/>
          <w:szCs w:val="24"/>
        </w:rPr>
        <w:t xml:space="preserve"> key size, which was only </w:t>
      </w:r>
      <w:r w:rsidR="00280137" w:rsidRPr="00C535CF">
        <w:rPr>
          <w:rFonts w:ascii="Times New Roman" w:hAnsi="Times New Roman" w:cs="Times New Roman"/>
          <w:sz w:val="24"/>
          <w:szCs w:val="24"/>
        </w:rPr>
        <w:t>56-bit</w:t>
      </w:r>
      <w:r w:rsidR="003743E7" w:rsidRPr="00C535CF">
        <w:rPr>
          <w:rFonts w:ascii="Times New Roman" w:hAnsi="Times New Roman" w:cs="Times New Roman"/>
          <w:sz w:val="24"/>
          <w:szCs w:val="24"/>
        </w:rPr>
        <w:t xml:space="preserve"> and by late 1990s, computer became a million time faster which made DES encryption weaker. </w:t>
      </w:r>
      <w:r w:rsidR="00280137" w:rsidRPr="00C535CF">
        <w:rPr>
          <w:rFonts w:ascii="Times New Roman" w:hAnsi="Times New Roman" w:cs="Times New Roman"/>
          <w:sz w:val="24"/>
          <w:szCs w:val="24"/>
        </w:rPr>
        <w:t xml:space="preserve"> </w:t>
      </w:r>
      <w:r w:rsidR="003743E7" w:rsidRPr="00C535CF">
        <w:rPr>
          <w:rFonts w:ascii="Times New Roman" w:hAnsi="Times New Roman" w:cs="Times New Roman"/>
          <w:sz w:val="24"/>
          <w:szCs w:val="24"/>
        </w:rPr>
        <w:t>Due to the small key size of DES algorithm,</w:t>
      </w:r>
      <w:r w:rsidR="00280137" w:rsidRPr="00C535CF">
        <w:rPr>
          <w:rFonts w:ascii="Times New Roman" w:hAnsi="Times New Roman" w:cs="Times New Roman"/>
          <w:sz w:val="24"/>
          <w:szCs w:val="24"/>
        </w:rPr>
        <w:t xml:space="preserve"> </w:t>
      </w:r>
      <w:r w:rsidR="007B3EE0" w:rsidRPr="00C535CF">
        <w:rPr>
          <w:rFonts w:ascii="Times New Roman" w:hAnsi="Times New Roman" w:cs="Times New Roman"/>
          <w:sz w:val="24"/>
          <w:szCs w:val="24"/>
        </w:rPr>
        <w:t>there</w:t>
      </w:r>
      <w:r w:rsidR="00CE2B62" w:rsidRPr="00C535CF">
        <w:rPr>
          <w:rFonts w:ascii="Times New Roman" w:hAnsi="Times New Roman" w:cs="Times New Roman"/>
          <w:sz w:val="24"/>
          <w:szCs w:val="24"/>
        </w:rPr>
        <w:t xml:space="preserve"> were 2</w:t>
      </w:r>
      <w:r w:rsidR="00CE2B62" w:rsidRPr="00C535CF">
        <w:rPr>
          <w:rFonts w:ascii="Times New Roman" w:hAnsi="Times New Roman" w:cs="Times New Roman"/>
          <w:sz w:val="24"/>
          <w:szCs w:val="24"/>
          <w:vertAlign w:val="superscript"/>
        </w:rPr>
        <w:t>56</w:t>
      </w:r>
      <w:r w:rsidR="00CE2B62" w:rsidRPr="00C535CF">
        <w:rPr>
          <w:rFonts w:ascii="Times New Roman" w:hAnsi="Times New Roman" w:cs="Times New Roman"/>
          <w:sz w:val="24"/>
          <w:szCs w:val="24"/>
        </w:rPr>
        <w:t xml:space="preserve"> possible variations of keys</w:t>
      </w:r>
      <w:r w:rsidR="00FF3204" w:rsidRPr="00C535CF">
        <w:rPr>
          <w:rFonts w:ascii="Times New Roman" w:hAnsi="Times New Roman" w:cs="Times New Roman"/>
          <w:sz w:val="24"/>
          <w:szCs w:val="24"/>
        </w:rPr>
        <w:t xml:space="preserve"> (about 72 quadrillion</w:t>
      </w:r>
      <w:r w:rsidR="00F00B9B" w:rsidRPr="00C535CF">
        <w:rPr>
          <w:rFonts w:ascii="Times New Roman" w:hAnsi="Times New Roman" w:cs="Times New Roman"/>
          <w:sz w:val="24"/>
          <w:szCs w:val="24"/>
        </w:rPr>
        <w:t xml:space="preserve"> that is 72</w:t>
      </w:r>
      <w:r w:rsidR="005D4C38" w:rsidRPr="00C535CF">
        <w:rPr>
          <w:rFonts w:ascii="Times New Roman" w:hAnsi="Times New Roman" w:cs="Times New Roman"/>
          <w:sz w:val="24"/>
          <w:szCs w:val="24"/>
        </w:rPr>
        <w:t>x10</w:t>
      </w:r>
      <w:r w:rsidR="005D4C38" w:rsidRPr="00C535CF">
        <w:rPr>
          <w:rFonts w:ascii="Times New Roman" w:hAnsi="Times New Roman" w:cs="Times New Roman"/>
          <w:sz w:val="24"/>
          <w:szCs w:val="24"/>
          <w:vertAlign w:val="superscript"/>
        </w:rPr>
        <w:t>18</w:t>
      </w:r>
      <w:r w:rsidR="00931649" w:rsidRPr="00C535CF">
        <w:rPr>
          <w:rFonts w:ascii="Times New Roman" w:hAnsi="Times New Roman" w:cs="Times New Roman"/>
          <w:sz w:val="24"/>
          <w:szCs w:val="24"/>
        </w:rPr>
        <w:t xml:space="preserve"> possible pairs</w:t>
      </w:r>
      <w:r w:rsidR="00FF3204" w:rsidRPr="00C535CF">
        <w:rPr>
          <w:rFonts w:ascii="Times New Roman" w:hAnsi="Times New Roman" w:cs="Times New Roman"/>
          <w:sz w:val="24"/>
          <w:szCs w:val="24"/>
        </w:rPr>
        <w:t>)</w:t>
      </w:r>
      <w:r w:rsidR="00931649" w:rsidRPr="00C535CF">
        <w:rPr>
          <w:rFonts w:ascii="Times New Roman" w:hAnsi="Times New Roman" w:cs="Times New Roman"/>
          <w:sz w:val="24"/>
          <w:szCs w:val="24"/>
        </w:rPr>
        <w:t xml:space="preserve">. </w:t>
      </w:r>
      <w:r w:rsidR="00E65454" w:rsidRPr="00C535CF">
        <w:rPr>
          <w:rFonts w:ascii="Times New Roman" w:hAnsi="Times New Roman" w:cs="Times New Roman"/>
          <w:sz w:val="24"/>
          <w:szCs w:val="24"/>
        </w:rPr>
        <w:t>This</w:t>
      </w:r>
      <w:r w:rsidR="00931649" w:rsidRPr="00C535CF">
        <w:rPr>
          <w:rFonts w:ascii="Times New Roman" w:hAnsi="Times New Roman" w:cs="Times New Roman"/>
          <w:sz w:val="24"/>
          <w:szCs w:val="24"/>
        </w:rPr>
        <w:t xml:space="preserve"> might sound a very large number but with </w:t>
      </w:r>
      <w:r w:rsidR="00CC0608" w:rsidRPr="00C535CF">
        <w:rPr>
          <w:rFonts w:ascii="Times New Roman" w:hAnsi="Times New Roman" w:cs="Times New Roman"/>
          <w:sz w:val="24"/>
          <w:szCs w:val="24"/>
        </w:rPr>
        <w:t xml:space="preserve">modern </w:t>
      </w:r>
      <w:r w:rsidR="00942517" w:rsidRPr="00C535CF">
        <w:rPr>
          <w:rFonts w:ascii="Times New Roman" w:hAnsi="Times New Roman" w:cs="Times New Roman"/>
          <w:sz w:val="24"/>
          <w:szCs w:val="24"/>
        </w:rPr>
        <w:t>computers</w:t>
      </w:r>
      <w:r w:rsidR="00760EFB" w:rsidRPr="00C535CF">
        <w:rPr>
          <w:rFonts w:ascii="Times New Roman" w:hAnsi="Times New Roman" w:cs="Times New Roman"/>
          <w:sz w:val="24"/>
          <w:szCs w:val="24"/>
        </w:rPr>
        <w:t xml:space="preserve"> of that time</w:t>
      </w:r>
      <w:r w:rsidR="00CC0608" w:rsidRPr="00C535CF">
        <w:rPr>
          <w:rFonts w:ascii="Times New Roman" w:hAnsi="Times New Roman" w:cs="Times New Roman"/>
          <w:sz w:val="24"/>
          <w:szCs w:val="24"/>
        </w:rPr>
        <w:t xml:space="preserve"> like</w:t>
      </w:r>
      <w:r w:rsidR="00942517" w:rsidRPr="00C535CF">
        <w:rPr>
          <w:rFonts w:ascii="Times New Roman" w:hAnsi="Times New Roman" w:cs="Times New Roman"/>
          <w:sz w:val="24"/>
          <w:szCs w:val="24"/>
        </w:rPr>
        <w:t xml:space="preserve"> </w:t>
      </w:r>
      <w:r w:rsidR="00AE0F49" w:rsidRPr="00C535CF">
        <w:rPr>
          <w:rFonts w:ascii="Times New Roman" w:hAnsi="Times New Roman" w:cs="Times New Roman"/>
          <w:sz w:val="24"/>
          <w:szCs w:val="24"/>
        </w:rPr>
        <w:t>Deep Crack (</w:t>
      </w:r>
      <w:r w:rsidR="0090782D" w:rsidRPr="00C535CF">
        <w:rPr>
          <w:rFonts w:ascii="Times New Roman" w:hAnsi="Times New Roman" w:cs="Times New Roman"/>
          <w:sz w:val="24"/>
          <w:szCs w:val="24"/>
        </w:rPr>
        <w:t>build by Electronic Frontier Foundation</w:t>
      </w:r>
      <w:r w:rsidR="00AE0F49" w:rsidRPr="00C535CF">
        <w:rPr>
          <w:rFonts w:ascii="Times New Roman" w:hAnsi="Times New Roman" w:cs="Times New Roman"/>
          <w:sz w:val="24"/>
          <w:szCs w:val="24"/>
        </w:rPr>
        <w:t>) and DESCHALL (distributed computer system specially build to crack DES algorithm)</w:t>
      </w:r>
      <w:r w:rsidR="007B3EE0" w:rsidRPr="00C535CF">
        <w:rPr>
          <w:rFonts w:ascii="Times New Roman" w:hAnsi="Times New Roman" w:cs="Times New Roman"/>
          <w:sz w:val="24"/>
          <w:szCs w:val="24"/>
        </w:rPr>
        <w:t xml:space="preserve"> </w:t>
      </w:r>
      <w:r w:rsidR="00547578" w:rsidRPr="00C535CF">
        <w:rPr>
          <w:rFonts w:ascii="Times New Roman" w:hAnsi="Times New Roman" w:cs="Times New Roman"/>
          <w:sz w:val="24"/>
          <w:szCs w:val="24"/>
        </w:rPr>
        <w:t xml:space="preserve">brute-forcing that many keys became practical. </w:t>
      </w:r>
      <w:r w:rsidR="00C568AE" w:rsidRPr="00C535CF">
        <w:rPr>
          <w:rFonts w:ascii="Times New Roman" w:hAnsi="Times New Roman" w:cs="Times New Roman"/>
          <w:sz w:val="24"/>
          <w:szCs w:val="24"/>
        </w:rPr>
        <w:t>So,</w:t>
      </w:r>
      <w:r w:rsidR="009636A6" w:rsidRPr="00C535CF">
        <w:rPr>
          <w:rFonts w:ascii="Times New Roman" w:hAnsi="Times New Roman" w:cs="Times New Roman"/>
          <w:sz w:val="24"/>
          <w:szCs w:val="24"/>
        </w:rPr>
        <w:t xml:space="preserve"> in 1997, NIST </w:t>
      </w:r>
      <w:r w:rsidR="00E81C42" w:rsidRPr="00C535CF">
        <w:rPr>
          <w:rFonts w:ascii="Times New Roman" w:hAnsi="Times New Roman" w:cs="Times New Roman"/>
          <w:sz w:val="24"/>
          <w:szCs w:val="24"/>
        </w:rPr>
        <w:t xml:space="preserve">(National Institute of Status and Technology) </w:t>
      </w:r>
      <w:r w:rsidR="009636A6" w:rsidRPr="00C535CF">
        <w:rPr>
          <w:rFonts w:ascii="Times New Roman" w:hAnsi="Times New Roman" w:cs="Times New Roman"/>
          <w:sz w:val="24"/>
          <w:szCs w:val="24"/>
        </w:rPr>
        <w:t>launched an open worldwide competition to design a replacement for DES.</w:t>
      </w:r>
      <w:r w:rsidR="00C568AE" w:rsidRPr="00C535CF">
        <w:rPr>
          <w:rFonts w:ascii="Times New Roman" w:hAnsi="Times New Roman" w:cs="Times New Roman"/>
          <w:sz w:val="24"/>
          <w:szCs w:val="24"/>
        </w:rPr>
        <w:t xml:space="preserve"> 5 algorithms were shortlisted to become the new encryption standards and </w:t>
      </w:r>
      <w:r w:rsidR="003E18A9" w:rsidRPr="00C535CF">
        <w:rPr>
          <w:rFonts w:ascii="Times New Roman" w:hAnsi="Times New Roman" w:cs="Times New Roman"/>
          <w:sz w:val="24"/>
          <w:szCs w:val="24"/>
        </w:rPr>
        <w:t>after 3 years of global testing</w:t>
      </w:r>
      <w:r w:rsidR="001B2245" w:rsidRPr="00C535CF">
        <w:rPr>
          <w:rFonts w:ascii="Times New Roman" w:hAnsi="Times New Roman" w:cs="Times New Roman"/>
          <w:sz w:val="24"/>
          <w:szCs w:val="24"/>
        </w:rPr>
        <w:t>. Finally in the year of 2001,</w:t>
      </w:r>
      <w:r w:rsidR="003E18A9" w:rsidRPr="00C535CF">
        <w:rPr>
          <w:rFonts w:ascii="Times New Roman" w:hAnsi="Times New Roman" w:cs="Times New Roman"/>
          <w:sz w:val="24"/>
          <w:szCs w:val="24"/>
        </w:rPr>
        <w:t xml:space="preserve"> Rijndael Algorithm</w:t>
      </w:r>
      <w:r w:rsidR="001B2245" w:rsidRPr="00C535CF">
        <w:rPr>
          <w:rFonts w:ascii="Times New Roman" w:hAnsi="Times New Roman" w:cs="Times New Roman"/>
          <w:sz w:val="24"/>
          <w:szCs w:val="24"/>
        </w:rPr>
        <w:t>;</w:t>
      </w:r>
      <w:r w:rsidR="00CD60A5" w:rsidRPr="00C535CF">
        <w:rPr>
          <w:rFonts w:ascii="Times New Roman" w:hAnsi="Times New Roman" w:cs="Times New Roman"/>
          <w:sz w:val="24"/>
          <w:szCs w:val="24"/>
        </w:rPr>
        <w:t xml:space="preserve"> created by Joan Daemen and Vincent Rijmen</w:t>
      </w:r>
      <w:r w:rsidR="00B7435E" w:rsidRPr="00C535CF">
        <w:rPr>
          <w:rFonts w:ascii="Times New Roman" w:hAnsi="Times New Roman" w:cs="Times New Roman"/>
          <w:sz w:val="24"/>
          <w:szCs w:val="24"/>
        </w:rPr>
        <w:t xml:space="preserve"> was finalized to be called as the Advance Encryption Standard</w:t>
      </w:r>
      <w:r w:rsidR="009A1B2F" w:rsidRPr="00C535CF">
        <w:rPr>
          <w:rFonts w:ascii="Times New Roman" w:hAnsi="Times New Roman" w:cs="Times New Roman"/>
          <w:sz w:val="24"/>
          <w:szCs w:val="24"/>
        </w:rPr>
        <w:t xml:space="preserve"> i.e. AES</w:t>
      </w:r>
      <w:r w:rsidR="008F75D4" w:rsidRPr="00C535CF">
        <w:rPr>
          <w:rFonts w:ascii="Times New Roman" w:hAnsi="Times New Roman" w:cs="Times New Roman"/>
          <w:sz w:val="24"/>
          <w:szCs w:val="24"/>
        </w:rPr>
        <w:t xml:space="preserve"> and t</w:t>
      </w:r>
      <w:r w:rsidR="000D7455" w:rsidRPr="00C535CF">
        <w:rPr>
          <w:rFonts w:ascii="Times New Roman" w:hAnsi="Times New Roman" w:cs="Times New Roman"/>
          <w:sz w:val="24"/>
          <w:szCs w:val="24"/>
        </w:rPr>
        <w:t>ill date is not any evidence to crake this algorithm</w:t>
      </w:r>
      <w:r w:rsidR="008F75D4" w:rsidRPr="00C535CF">
        <w:rPr>
          <w:rFonts w:ascii="Times New Roman" w:hAnsi="Times New Roman" w:cs="Times New Roman"/>
          <w:sz w:val="24"/>
          <w:szCs w:val="24"/>
        </w:rPr>
        <w:t>.</w:t>
      </w:r>
    </w:p>
    <w:p w14:paraId="5478DA8F" w14:textId="77777777" w:rsidR="00FC6B79" w:rsidRDefault="00FC6B79" w:rsidP="00971F79">
      <w:pPr>
        <w:pStyle w:val="NoSpacing"/>
        <w:rPr>
          <w:rFonts w:ascii="Times New Roman" w:hAnsi="Times New Roman" w:cs="Times New Roman"/>
          <w:sz w:val="24"/>
          <w:szCs w:val="24"/>
        </w:rPr>
      </w:pPr>
    </w:p>
    <w:p w14:paraId="6C0043F8" w14:textId="29C6B77B" w:rsidR="004E1554" w:rsidRDefault="00BA7F15" w:rsidP="00BC05EF">
      <w:pPr>
        <w:pStyle w:val="NoSpacing"/>
        <w:jc w:val="center"/>
        <w:rPr>
          <w:rFonts w:ascii="Times New Roman" w:hAnsi="Times New Roman" w:cs="Times New Roman"/>
          <w:sz w:val="24"/>
          <w:szCs w:val="24"/>
        </w:rPr>
      </w:pPr>
      <w:r w:rsidRPr="00BA7F15">
        <w:rPr>
          <w:rFonts w:ascii="Times New Roman" w:hAnsi="Times New Roman" w:cs="Times New Roman"/>
          <w:noProof/>
          <w:sz w:val="24"/>
          <w:szCs w:val="24"/>
        </w:rPr>
        <w:drawing>
          <wp:inline distT="0" distB="0" distL="0" distR="0" wp14:anchorId="2F64B6A8" wp14:editId="4B18F8E5">
            <wp:extent cx="942857" cy="1260000"/>
            <wp:effectExtent l="0" t="0" r="0" b="0"/>
            <wp:docPr id="716368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368770" name=""/>
                    <pic:cNvPicPr/>
                  </pic:nvPicPr>
                  <pic:blipFill>
                    <a:blip r:embed="rId8"/>
                    <a:stretch>
                      <a:fillRect/>
                    </a:stretch>
                  </pic:blipFill>
                  <pic:spPr>
                    <a:xfrm>
                      <a:off x="0" y="0"/>
                      <a:ext cx="942857" cy="1260000"/>
                    </a:xfrm>
                    <a:prstGeom prst="rect">
                      <a:avLst/>
                    </a:prstGeom>
                  </pic:spPr>
                </pic:pic>
              </a:graphicData>
            </a:graphic>
          </wp:inline>
        </w:drawing>
      </w:r>
      <w:r w:rsidR="00BC05EF">
        <w:rPr>
          <w:rFonts w:ascii="Times New Roman" w:hAnsi="Times New Roman" w:cs="Times New Roman"/>
          <w:sz w:val="24"/>
          <w:szCs w:val="24"/>
        </w:rPr>
        <w:t xml:space="preserve">        </w:t>
      </w:r>
      <w:r w:rsidR="004E1554" w:rsidRPr="004E1554">
        <w:rPr>
          <w:rFonts w:ascii="Times New Roman" w:hAnsi="Times New Roman" w:cs="Times New Roman"/>
          <w:noProof/>
          <w:sz w:val="24"/>
          <w:szCs w:val="24"/>
        </w:rPr>
        <w:drawing>
          <wp:inline distT="0" distB="0" distL="0" distR="0" wp14:anchorId="0F58FC44" wp14:editId="7F9C22FA">
            <wp:extent cx="1010993" cy="1260000"/>
            <wp:effectExtent l="0" t="0" r="0" b="0"/>
            <wp:docPr id="610482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482973" name=""/>
                    <pic:cNvPicPr/>
                  </pic:nvPicPr>
                  <pic:blipFill>
                    <a:blip r:embed="rId9"/>
                    <a:stretch>
                      <a:fillRect/>
                    </a:stretch>
                  </pic:blipFill>
                  <pic:spPr>
                    <a:xfrm>
                      <a:off x="0" y="0"/>
                      <a:ext cx="1010993" cy="1260000"/>
                    </a:xfrm>
                    <a:prstGeom prst="rect">
                      <a:avLst/>
                    </a:prstGeom>
                  </pic:spPr>
                </pic:pic>
              </a:graphicData>
            </a:graphic>
          </wp:inline>
        </w:drawing>
      </w:r>
    </w:p>
    <w:p w14:paraId="3962847B" w14:textId="30CDDC80" w:rsidR="00BC05EF" w:rsidRDefault="002C27E9" w:rsidP="00BC05EF">
      <w:pPr>
        <w:pStyle w:val="NoSpacing"/>
        <w:jc w:val="center"/>
        <w:rPr>
          <w:rFonts w:ascii="Times New Roman" w:hAnsi="Times New Roman" w:cs="Times New Roman"/>
          <w:sz w:val="24"/>
          <w:szCs w:val="24"/>
        </w:rPr>
      </w:pPr>
      <w:r w:rsidRPr="002C27E9">
        <w:rPr>
          <w:rFonts w:ascii="Times New Roman" w:hAnsi="Times New Roman" w:cs="Times New Roman"/>
          <w:sz w:val="24"/>
          <w:szCs w:val="24"/>
        </w:rPr>
        <w:t>Fig</w:t>
      </w:r>
      <w:r w:rsidR="000001CA" w:rsidRPr="002C27E9">
        <w:rPr>
          <w:rFonts w:ascii="Times New Roman" w:hAnsi="Times New Roman" w:cs="Times New Roman"/>
          <w:sz w:val="24"/>
          <w:szCs w:val="24"/>
        </w:rPr>
        <w:t>: picture of Johan Daemen and Vincent Rijmen</w:t>
      </w:r>
    </w:p>
    <w:p w14:paraId="026614D3" w14:textId="77777777" w:rsidR="0010748C" w:rsidRDefault="0010748C" w:rsidP="00BC05EF">
      <w:pPr>
        <w:pStyle w:val="NoSpacing"/>
        <w:jc w:val="center"/>
        <w:rPr>
          <w:rFonts w:ascii="Times New Roman" w:hAnsi="Times New Roman" w:cs="Times New Roman"/>
          <w:sz w:val="24"/>
          <w:szCs w:val="24"/>
        </w:rPr>
      </w:pPr>
    </w:p>
    <w:p w14:paraId="33B2E1A1" w14:textId="3A9B4933" w:rsidR="0010748C" w:rsidRDefault="0010748C" w:rsidP="00BC05EF">
      <w:pPr>
        <w:pStyle w:val="NoSpacing"/>
        <w:jc w:val="center"/>
        <w:rPr>
          <w:rFonts w:ascii="Times New Roman" w:hAnsi="Times New Roman" w:cs="Times New Roman"/>
          <w:sz w:val="24"/>
          <w:szCs w:val="24"/>
        </w:rPr>
      </w:pPr>
      <w:r w:rsidRPr="0010748C">
        <w:rPr>
          <w:rFonts w:ascii="Times New Roman" w:hAnsi="Times New Roman" w:cs="Times New Roman"/>
          <w:noProof/>
          <w:sz w:val="24"/>
          <w:szCs w:val="24"/>
        </w:rPr>
        <w:drawing>
          <wp:inline distT="0" distB="0" distL="0" distR="0" wp14:anchorId="72540683" wp14:editId="1684E3B4">
            <wp:extent cx="3329257" cy="2476500"/>
            <wp:effectExtent l="0" t="0" r="5080" b="0"/>
            <wp:docPr id="1786923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923259" name=""/>
                    <pic:cNvPicPr/>
                  </pic:nvPicPr>
                  <pic:blipFill>
                    <a:blip r:embed="rId10"/>
                    <a:stretch>
                      <a:fillRect/>
                    </a:stretch>
                  </pic:blipFill>
                  <pic:spPr>
                    <a:xfrm>
                      <a:off x="0" y="0"/>
                      <a:ext cx="3350865" cy="2492573"/>
                    </a:xfrm>
                    <a:prstGeom prst="rect">
                      <a:avLst/>
                    </a:prstGeom>
                  </pic:spPr>
                </pic:pic>
              </a:graphicData>
            </a:graphic>
          </wp:inline>
        </w:drawing>
      </w:r>
    </w:p>
    <w:p w14:paraId="3A834A2D" w14:textId="1C3B5182" w:rsidR="0010748C" w:rsidRDefault="0010748C" w:rsidP="00BC05EF">
      <w:pPr>
        <w:pStyle w:val="NoSpacing"/>
        <w:jc w:val="center"/>
        <w:rPr>
          <w:rFonts w:ascii="Times New Roman" w:hAnsi="Times New Roman" w:cs="Times New Roman"/>
          <w:sz w:val="24"/>
          <w:szCs w:val="24"/>
          <w:u w:val="single"/>
        </w:rPr>
      </w:pPr>
      <w:r w:rsidRPr="002E4C0E">
        <w:rPr>
          <w:rFonts w:ascii="Times New Roman" w:hAnsi="Times New Roman" w:cs="Times New Roman"/>
          <w:sz w:val="24"/>
          <w:szCs w:val="24"/>
          <w:u w:val="single"/>
        </w:rPr>
        <w:t>Fig</w:t>
      </w:r>
      <w:r w:rsidR="006F45F3" w:rsidRPr="002E4C0E">
        <w:rPr>
          <w:rFonts w:ascii="Times New Roman" w:hAnsi="Times New Roman" w:cs="Times New Roman"/>
          <w:sz w:val="24"/>
          <w:szCs w:val="24"/>
          <w:u w:val="single"/>
        </w:rPr>
        <w:t>:</w:t>
      </w:r>
      <w:r w:rsidR="0003163A" w:rsidRPr="002E4C0E">
        <w:rPr>
          <w:rFonts w:ascii="Times New Roman" w:hAnsi="Times New Roman" w:cs="Times New Roman"/>
          <w:sz w:val="24"/>
          <w:szCs w:val="24"/>
          <w:u w:val="single"/>
        </w:rPr>
        <w:t xml:space="preserve"> Total key possibilities of </w:t>
      </w:r>
      <w:r w:rsidR="002E4C0E" w:rsidRPr="002E4C0E">
        <w:rPr>
          <w:rFonts w:ascii="Times New Roman" w:hAnsi="Times New Roman" w:cs="Times New Roman"/>
          <w:sz w:val="24"/>
          <w:szCs w:val="24"/>
          <w:u w:val="single"/>
        </w:rPr>
        <w:t>DES and different AES’ algorithms</w:t>
      </w:r>
    </w:p>
    <w:p w14:paraId="24B25009" w14:textId="77777777" w:rsidR="002E4C0E" w:rsidRPr="002E4C0E" w:rsidRDefault="002E4C0E" w:rsidP="00BC05EF">
      <w:pPr>
        <w:pStyle w:val="NoSpacing"/>
        <w:jc w:val="center"/>
        <w:rPr>
          <w:rFonts w:ascii="Times New Roman" w:hAnsi="Times New Roman" w:cs="Times New Roman"/>
          <w:sz w:val="24"/>
          <w:szCs w:val="24"/>
          <w:u w:val="single"/>
        </w:rPr>
      </w:pPr>
    </w:p>
    <w:p w14:paraId="14979CB6" w14:textId="05FC785F" w:rsidR="00614E6E" w:rsidRDefault="00524809" w:rsidP="004E1554">
      <w:pPr>
        <w:rPr>
          <w:rFonts w:ascii="Times New Roman" w:hAnsi="Times New Roman" w:cs="Times New Roman"/>
          <w:b/>
          <w:bCs/>
          <w:sz w:val="24"/>
          <w:szCs w:val="24"/>
          <w:u w:val="single"/>
        </w:rPr>
      </w:pPr>
      <w:r w:rsidRPr="00C535CF">
        <w:rPr>
          <w:rFonts w:ascii="Times New Roman" w:hAnsi="Times New Roman" w:cs="Times New Roman"/>
          <w:b/>
          <w:bCs/>
          <w:sz w:val="24"/>
          <w:szCs w:val="24"/>
          <w:u w:val="single"/>
        </w:rPr>
        <w:t>How AES Works?</w:t>
      </w:r>
    </w:p>
    <w:p w14:paraId="77E03D9F" w14:textId="3331CB12" w:rsidR="00E16CF6" w:rsidRPr="00F347AB" w:rsidRDefault="00E16CF6" w:rsidP="0060571C">
      <w:pPr>
        <w:pStyle w:val="NoSpacing"/>
        <w:rPr>
          <w:rFonts w:ascii="Times New Roman" w:hAnsi="Times New Roman" w:cs="Times New Roman"/>
          <w:sz w:val="24"/>
          <w:szCs w:val="24"/>
          <w:u w:val="single"/>
        </w:rPr>
      </w:pPr>
      <w:r w:rsidRPr="00F347AB">
        <w:rPr>
          <w:rFonts w:ascii="Times New Roman" w:hAnsi="Times New Roman" w:cs="Times New Roman"/>
          <w:sz w:val="24"/>
          <w:szCs w:val="24"/>
          <w:u w:val="single"/>
        </w:rPr>
        <w:t>Step 1:</w:t>
      </w:r>
      <w:r w:rsidR="00F347AB" w:rsidRPr="00F347AB">
        <w:rPr>
          <w:rFonts w:ascii="Times New Roman" w:hAnsi="Times New Roman" w:cs="Times New Roman"/>
          <w:sz w:val="24"/>
          <w:szCs w:val="24"/>
          <w:u w:val="single"/>
        </w:rPr>
        <w:t xml:space="preserve"> Text arrangements</w:t>
      </w:r>
    </w:p>
    <w:p w14:paraId="65A06C46" w14:textId="62037CAB" w:rsidR="00ED74F0" w:rsidRDefault="008F75D4" w:rsidP="00600539">
      <w:pPr>
        <w:pStyle w:val="NoSpacing"/>
        <w:rPr>
          <w:rFonts w:ascii="Times New Roman" w:hAnsi="Times New Roman" w:cs="Times New Roman"/>
          <w:sz w:val="24"/>
          <w:szCs w:val="24"/>
        </w:rPr>
      </w:pPr>
      <w:r w:rsidRPr="00C535CF">
        <w:rPr>
          <w:rFonts w:ascii="Times New Roman" w:hAnsi="Times New Roman" w:cs="Times New Roman"/>
          <w:sz w:val="24"/>
          <w:szCs w:val="24"/>
        </w:rPr>
        <w:t xml:space="preserve">AES has the ability to deal with three different key sizes such </w:t>
      </w:r>
      <w:r w:rsidR="008E1FBE" w:rsidRPr="00C535CF">
        <w:rPr>
          <w:rFonts w:ascii="Times New Roman" w:hAnsi="Times New Roman" w:cs="Times New Roman"/>
          <w:sz w:val="24"/>
          <w:szCs w:val="24"/>
        </w:rPr>
        <w:t>and that are</w:t>
      </w:r>
      <w:r w:rsidRPr="00C535CF">
        <w:rPr>
          <w:rFonts w:ascii="Times New Roman" w:hAnsi="Times New Roman" w:cs="Times New Roman"/>
          <w:sz w:val="24"/>
          <w:szCs w:val="24"/>
        </w:rPr>
        <w:t xml:space="preserve"> 128, 192 and 256 bit and each of these ciphers has 128-bit block size.</w:t>
      </w:r>
      <w:r w:rsidR="001B1A20" w:rsidRPr="00C535CF">
        <w:rPr>
          <w:rFonts w:ascii="Times New Roman" w:hAnsi="Times New Roman" w:cs="Times New Roman"/>
          <w:sz w:val="24"/>
          <w:szCs w:val="24"/>
        </w:rPr>
        <w:t xml:space="preserve"> AES uses two common techniques </w:t>
      </w:r>
      <w:r w:rsidR="00E10BD4" w:rsidRPr="00C535CF">
        <w:rPr>
          <w:rFonts w:ascii="Times New Roman" w:hAnsi="Times New Roman" w:cs="Times New Roman"/>
          <w:sz w:val="24"/>
          <w:szCs w:val="24"/>
        </w:rPr>
        <w:t>to encrypt and decrypt data called as Substitution and Permutation Network</w:t>
      </w:r>
      <w:r w:rsidR="00E10BD4" w:rsidRPr="00C535CF">
        <w:rPr>
          <w:rFonts w:ascii="Times New Roman" w:hAnsi="Times New Roman" w:cs="Times New Roman"/>
          <w:b/>
          <w:bCs/>
          <w:sz w:val="24"/>
          <w:szCs w:val="24"/>
        </w:rPr>
        <w:t xml:space="preserve"> </w:t>
      </w:r>
      <w:r w:rsidR="00E10BD4" w:rsidRPr="00C535CF">
        <w:rPr>
          <w:rFonts w:ascii="Times New Roman" w:hAnsi="Times New Roman" w:cs="Times New Roman"/>
          <w:sz w:val="24"/>
          <w:szCs w:val="24"/>
        </w:rPr>
        <w:t>(SPN)</w:t>
      </w:r>
      <w:r w:rsidR="00904CC7" w:rsidRPr="00C535CF">
        <w:rPr>
          <w:rFonts w:ascii="Times New Roman" w:hAnsi="Times New Roman" w:cs="Times New Roman"/>
          <w:sz w:val="24"/>
          <w:szCs w:val="24"/>
        </w:rPr>
        <w:t>. A SPN is number of mathematical operations</w:t>
      </w:r>
      <w:r w:rsidR="00066B00" w:rsidRPr="00C535CF">
        <w:rPr>
          <w:rFonts w:ascii="Times New Roman" w:hAnsi="Times New Roman" w:cs="Times New Roman"/>
          <w:sz w:val="24"/>
          <w:szCs w:val="24"/>
        </w:rPr>
        <w:t xml:space="preserve"> that are carried out in a block </w:t>
      </w:r>
      <w:r w:rsidR="00852ED1" w:rsidRPr="00C535CF">
        <w:rPr>
          <w:rFonts w:ascii="Times New Roman" w:hAnsi="Times New Roman" w:cs="Times New Roman"/>
          <w:sz w:val="24"/>
          <w:szCs w:val="24"/>
        </w:rPr>
        <w:t>cipher algorithm</w:t>
      </w:r>
      <w:r w:rsidR="00A112EE" w:rsidRPr="00C535CF">
        <w:rPr>
          <w:rFonts w:ascii="Times New Roman" w:hAnsi="Times New Roman" w:cs="Times New Roman"/>
          <w:sz w:val="24"/>
          <w:szCs w:val="24"/>
        </w:rPr>
        <w:t xml:space="preserve">. AES </w:t>
      </w:r>
      <w:r w:rsidR="001A7D34" w:rsidRPr="00C535CF">
        <w:rPr>
          <w:rFonts w:ascii="Times New Roman" w:hAnsi="Times New Roman" w:cs="Times New Roman"/>
          <w:sz w:val="24"/>
          <w:szCs w:val="24"/>
        </w:rPr>
        <w:t>algorithm generates a</w:t>
      </w:r>
      <w:r w:rsidR="00A112EE" w:rsidRPr="00C535CF">
        <w:rPr>
          <w:rFonts w:ascii="Times New Roman" w:hAnsi="Times New Roman" w:cs="Times New Roman"/>
          <w:sz w:val="24"/>
          <w:szCs w:val="24"/>
        </w:rPr>
        <w:t xml:space="preserve"> 128 bits (16 bytes) fixed plaintext block size. These 16 bytes are represented in 4x4 matri</w:t>
      </w:r>
      <w:r w:rsidR="00FF5A0F" w:rsidRPr="00C535CF">
        <w:rPr>
          <w:rFonts w:ascii="Times New Roman" w:hAnsi="Times New Roman" w:cs="Times New Roman"/>
          <w:sz w:val="24"/>
          <w:szCs w:val="24"/>
        </w:rPr>
        <w:t>x</w:t>
      </w:r>
      <w:r w:rsidR="00A112EE" w:rsidRPr="00C535CF">
        <w:rPr>
          <w:rFonts w:ascii="Times New Roman" w:hAnsi="Times New Roman" w:cs="Times New Roman"/>
          <w:sz w:val="24"/>
          <w:szCs w:val="24"/>
        </w:rPr>
        <w:t>.</w:t>
      </w:r>
      <w:r w:rsidR="00264801" w:rsidRPr="00C535CF">
        <w:rPr>
          <w:rFonts w:ascii="Times New Roman" w:hAnsi="Times New Roman" w:cs="Times New Roman"/>
          <w:sz w:val="24"/>
          <w:szCs w:val="24"/>
        </w:rPr>
        <w:t xml:space="preserve"> For </w:t>
      </w:r>
      <w:r w:rsidR="003443E8" w:rsidRPr="00C535CF">
        <w:rPr>
          <w:rFonts w:ascii="Times New Roman" w:hAnsi="Times New Roman" w:cs="Times New Roman"/>
          <w:sz w:val="24"/>
          <w:szCs w:val="24"/>
        </w:rPr>
        <w:t>texts</w:t>
      </w:r>
      <w:r w:rsidR="00264801" w:rsidRPr="00C535CF">
        <w:rPr>
          <w:rFonts w:ascii="Times New Roman" w:hAnsi="Times New Roman" w:cs="Times New Roman"/>
          <w:sz w:val="24"/>
          <w:szCs w:val="24"/>
        </w:rPr>
        <w:t xml:space="preserve"> longer </w:t>
      </w:r>
      <w:r w:rsidR="003443E8" w:rsidRPr="00C535CF">
        <w:rPr>
          <w:rFonts w:ascii="Times New Roman" w:hAnsi="Times New Roman" w:cs="Times New Roman"/>
          <w:sz w:val="24"/>
          <w:szCs w:val="24"/>
        </w:rPr>
        <w:t>than</w:t>
      </w:r>
      <w:r w:rsidR="00264801" w:rsidRPr="00C535CF">
        <w:rPr>
          <w:rFonts w:ascii="Times New Roman" w:hAnsi="Times New Roman" w:cs="Times New Roman"/>
          <w:sz w:val="24"/>
          <w:szCs w:val="24"/>
        </w:rPr>
        <w:t xml:space="preserve"> 16 bytes, AES algorithm breaks the </w:t>
      </w:r>
      <w:r w:rsidR="00A661A3" w:rsidRPr="00C535CF">
        <w:rPr>
          <w:rFonts w:ascii="Times New Roman" w:hAnsi="Times New Roman" w:cs="Times New Roman"/>
          <w:sz w:val="24"/>
          <w:szCs w:val="24"/>
        </w:rPr>
        <w:t>text</w:t>
      </w:r>
      <w:r w:rsidR="003443E8" w:rsidRPr="00C535CF">
        <w:rPr>
          <w:rFonts w:ascii="Times New Roman" w:hAnsi="Times New Roman" w:cs="Times New Roman"/>
          <w:sz w:val="24"/>
          <w:szCs w:val="24"/>
        </w:rPr>
        <w:t xml:space="preserve"> into chunks to fit </w:t>
      </w:r>
      <w:r w:rsidR="00EE4032" w:rsidRPr="00C535CF">
        <w:rPr>
          <w:rFonts w:ascii="Times New Roman" w:hAnsi="Times New Roman" w:cs="Times New Roman"/>
          <w:sz w:val="24"/>
          <w:szCs w:val="24"/>
        </w:rPr>
        <w:t>into the size. For texts smaller then 16 Bytes, the algorithm adds some extra padding characters at the end of the texts and perform its operation.</w:t>
      </w:r>
      <w:r w:rsidR="00A112EE" w:rsidRPr="00C535CF">
        <w:rPr>
          <w:rFonts w:ascii="Times New Roman" w:hAnsi="Times New Roman" w:cs="Times New Roman"/>
          <w:sz w:val="24"/>
          <w:szCs w:val="24"/>
        </w:rPr>
        <w:t xml:space="preserve"> </w:t>
      </w:r>
    </w:p>
    <w:p w14:paraId="4A173056" w14:textId="77777777" w:rsidR="0008783F" w:rsidRDefault="0008783F" w:rsidP="00600539">
      <w:pPr>
        <w:pStyle w:val="NoSpacing"/>
        <w:rPr>
          <w:rFonts w:ascii="Times New Roman" w:hAnsi="Times New Roman" w:cs="Times New Roman"/>
          <w:sz w:val="24"/>
          <w:szCs w:val="24"/>
        </w:rPr>
      </w:pPr>
    </w:p>
    <w:p w14:paraId="7346F2FF" w14:textId="423BD2AE" w:rsidR="0008783F" w:rsidRDefault="0008783F" w:rsidP="0008783F">
      <w:pPr>
        <w:pStyle w:val="NoSpacing"/>
        <w:jc w:val="center"/>
        <w:rPr>
          <w:rFonts w:ascii="Times New Roman" w:hAnsi="Times New Roman" w:cs="Times New Roman"/>
          <w:sz w:val="24"/>
          <w:szCs w:val="24"/>
        </w:rPr>
      </w:pPr>
      <w:r w:rsidRPr="0008783F">
        <w:rPr>
          <w:rFonts w:ascii="Times New Roman" w:hAnsi="Times New Roman" w:cs="Times New Roman"/>
          <w:noProof/>
          <w:sz w:val="24"/>
          <w:szCs w:val="24"/>
        </w:rPr>
        <w:drawing>
          <wp:inline distT="0" distB="0" distL="0" distR="0" wp14:anchorId="0C0E2A04" wp14:editId="45D00B24">
            <wp:extent cx="2639714" cy="2847975"/>
            <wp:effectExtent l="0" t="0" r="8255" b="0"/>
            <wp:docPr id="89981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81632" name=""/>
                    <pic:cNvPicPr/>
                  </pic:nvPicPr>
                  <pic:blipFill>
                    <a:blip r:embed="rId11"/>
                    <a:stretch>
                      <a:fillRect/>
                    </a:stretch>
                  </pic:blipFill>
                  <pic:spPr>
                    <a:xfrm>
                      <a:off x="0" y="0"/>
                      <a:ext cx="2645707" cy="2854441"/>
                    </a:xfrm>
                    <a:prstGeom prst="rect">
                      <a:avLst/>
                    </a:prstGeom>
                  </pic:spPr>
                </pic:pic>
              </a:graphicData>
            </a:graphic>
          </wp:inline>
        </w:drawing>
      </w:r>
    </w:p>
    <w:p w14:paraId="44034BF7" w14:textId="7BE021EF" w:rsidR="0008783F" w:rsidRPr="00A12A0F" w:rsidRDefault="00730E54" w:rsidP="0008783F">
      <w:pPr>
        <w:pStyle w:val="NoSpacing"/>
        <w:jc w:val="center"/>
        <w:rPr>
          <w:rFonts w:ascii="Times New Roman" w:hAnsi="Times New Roman" w:cs="Times New Roman"/>
          <w:sz w:val="24"/>
          <w:szCs w:val="24"/>
        </w:rPr>
      </w:pPr>
      <w:r>
        <w:rPr>
          <w:rFonts w:ascii="Times New Roman" w:hAnsi="Times New Roman" w:cs="Times New Roman"/>
          <w:sz w:val="24"/>
          <w:szCs w:val="24"/>
        </w:rPr>
        <w:t>Fig: Diagram of text encoding process of the word Hello</w:t>
      </w:r>
    </w:p>
    <w:p w14:paraId="514E33D7" w14:textId="77777777" w:rsidR="00DA4CD5" w:rsidRDefault="00DA4CD5" w:rsidP="00600539">
      <w:pPr>
        <w:pStyle w:val="NoSpacing"/>
        <w:rPr>
          <w:rFonts w:ascii="Times New Roman" w:hAnsi="Times New Roman" w:cs="Times New Roman"/>
          <w:sz w:val="24"/>
          <w:szCs w:val="24"/>
          <w:u w:val="single"/>
        </w:rPr>
      </w:pPr>
    </w:p>
    <w:p w14:paraId="4B1620FB" w14:textId="26923028" w:rsidR="00B37DEE" w:rsidRDefault="00D8764C" w:rsidP="00600539">
      <w:pPr>
        <w:pStyle w:val="NoSpacing"/>
        <w:rPr>
          <w:rFonts w:ascii="Times New Roman" w:hAnsi="Times New Roman" w:cs="Times New Roman"/>
          <w:sz w:val="24"/>
          <w:szCs w:val="24"/>
          <w:u w:val="single"/>
        </w:rPr>
      </w:pPr>
      <w:r>
        <w:rPr>
          <w:rFonts w:ascii="Times New Roman" w:hAnsi="Times New Roman" w:cs="Times New Roman"/>
          <w:sz w:val="24"/>
          <w:szCs w:val="24"/>
          <w:u w:val="single"/>
        </w:rPr>
        <w:t>Step 2</w:t>
      </w:r>
      <w:r w:rsidR="00A12A0F">
        <w:rPr>
          <w:rFonts w:ascii="Times New Roman" w:hAnsi="Times New Roman" w:cs="Times New Roman"/>
          <w:sz w:val="24"/>
          <w:szCs w:val="24"/>
          <w:u w:val="single"/>
        </w:rPr>
        <w:t>:</w:t>
      </w:r>
      <w:r w:rsidR="00D557D5">
        <w:rPr>
          <w:rFonts w:ascii="Times New Roman" w:hAnsi="Times New Roman" w:cs="Times New Roman"/>
          <w:sz w:val="24"/>
          <w:szCs w:val="24"/>
          <w:u w:val="single"/>
        </w:rPr>
        <w:t xml:space="preserve"> </w:t>
      </w:r>
      <w:r w:rsidR="00B37DEE" w:rsidRPr="00D8764C">
        <w:rPr>
          <w:rFonts w:ascii="Times New Roman" w:hAnsi="Times New Roman" w:cs="Times New Roman"/>
          <w:sz w:val="24"/>
          <w:szCs w:val="24"/>
          <w:u w:val="single"/>
        </w:rPr>
        <w:t>Key Expansion</w:t>
      </w:r>
      <w:r w:rsidR="00A12A0F">
        <w:rPr>
          <w:rFonts w:ascii="Times New Roman" w:hAnsi="Times New Roman" w:cs="Times New Roman"/>
          <w:sz w:val="24"/>
          <w:szCs w:val="24"/>
          <w:u w:val="single"/>
        </w:rPr>
        <w:t xml:space="preserve"> and encoding</w:t>
      </w:r>
      <w:r w:rsidR="00B37DEE" w:rsidRPr="00D8764C">
        <w:rPr>
          <w:rFonts w:ascii="Times New Roman" w:hAnsi="Times New Roman" w:cs="Times New Roman"/>
          <w:sz w:val="24"/>
          <w:szCs w:val="24"/>
          <w:u w:val="single"/>
        </w:rPr>
        <w:t>:</w:t>
      </w:r>
    </w:p>
    <w:p w14:paraId="3CF6572C" w14:textId="1B2BF22E" w:rsidR="00A12A0F" w:rsidRPr="00A12A0F" w:rsidRDefault="00A12A0F" w:rsidP="00600539">
      <w:pPr>
        <w:pStyle w:val="NoSpacing"/>
        <w:rPr>
          <w:rFonts w:ascii="Times New Roman" w:hAnsi="Times New Roman" w:cs="Times New Roman"/>
          <w:sz w:val="24"/>
          <w:szCs w:val="24"/>
        </w:rPr>
      </w:pPr>
      <w:r w:rsidRPr="00C535CF">
        <w:rPr>
          <w:rFonts w:ascii="Times New Roman" w:hAnsi="Times New Roman" w:cs="Times New Roman"/>
          <w:sz w:val="24"/>
          <w:szCs w:val="24"/>
        </w:rPr>
        <w:t xml:space="preserve">Another crucial feature in AES is the number of rounds. The number of rounds is one complete cycle of encryption operation applied to the data. For 128 bits long key AES has 10 rounds of operations, 12 rounds for 192 bits and 14 rounds for 256 bits long key. Each round takes the data and scrambles it more using 4 different techniques: </w:t>
      </w:r>
      <w:proofErr w:type="spellStart"/>
      <w:r w:rsidRPr="00C535CF">
        <w:rPr>
          <w:rFonts w:ascii="Times New Roman" w:hAnsi="Times New Roman" w:cs="Times New Roman"/>
          <w:sz w:val="24"/>
          <w:szCs w:val="24"/>
        </w:rPr>
        <w:t>SubBytes</w:t>
      </w:r>
      <w:proofErr w:type="spellEnd"/>
      <w:r w:rsidRPr="00C535CF">
        <w:rPr>
          <w:rFonts w:ascii="Times New Roman" w:hAnsi="Times New Roman" w:cs="Times New Roman"/>
          <w:sz w:val="24"/>
          <w:szCs w:val="24"/>
        </w:rPr>
        <w:t xml:space="preserve">, </w:t>
      </w:r>
      <w:proofErr w:type="spellStart"/>
      <w:r w:rsidRPr="00C535CF">
        <w:rPr>
          <w:rFonts w:ascii="Times New Roman" w:hAnsi="Times New Roman" w:cs="Times New Roman"/>
          <w:sz w:val="24"/>
          <w:szCs w:val="24"/>
        </w:rPr>
        <w:t>ShiftRow</w:t>
      </w:r>
      <w:proofErr w:type="spellEnd"/>
      <w:r w:rsidRPr="00C535CF">
        <w:rPr>
          <w:rFonts w:ascii="Times New Roman" w:hAnsi="Times New Roman" w:cs="Times New Roman"/>
          <w:sz w:val="24"/>
          <w:szCs w:val="24"/>
        </w:rPr>
        <w:t xml:space="preserve">, </w:t>
      </w:r>
      <w:proofErr w:type="spellStart"/>
      <w:r w:rsidRPr="00C535CF">
        <w:rPr>
          <w:rFonts w:ascii="Times New Roman" w:hAnsi="Times New Roman" w:cs="Times New Roman"/>
          <w:sz w:val="24"/>
          <w:szCs w:val="24"/>
        </w:rPr>
        <w:t>MixedColumn</w:t>
      </w:r>
      <w:proofErr w:type="spellEnd"/>
      <w:r w:rsidRPr="00C535CF">
        <w:rPr>
          <w:rFonts w:ascii="Times New Roman" w:hAnsi="Times New Roman" w:cs="Times New Roman"/>
          <w:sz w:val="24"/>
          <w:szCs w:val="24"/>
        </w:rPr>
        <w:t xml:space="preserve"> and </w:t>
      </w:r>
      <w:proofErr w:type="spellStart"/>
      <w:r w:rsidRPr="00C535CF">
        <w:rPr>
          <w:rFonts w:ascii="Times New Roman" w:hAnsi="Times New Roman" w:cs="Times New Roman"/>
          <w:sz w:val="24"/>
          <w:szCs w:val="24"/>
        </w:rPr>
        <w:t>AddRound</w:t>
      </w:r>
      <w:proofErr w:type="spellEnd"/>
      <w:r w:rsidRPr="00C535CF">
        <w:rPr>
          <w:rFonts w:ascii="Times New Roman" w:hAnsi="Times New Roman" w:cs="Times New Roman"/>
          <w:sz w:val="24"/>
          <w:szCs w:val="24"/>
        </w:rPr>
        <w:t xml:space="preserve"> Key.</w:t>
      </w:r>
    </w:p>
    <w:p w14:paraId="61203AFD" w14:textId="3E755E7E" w:rsidR="00045F9B" w:rsidRPr="00C535CF" w:rsidRDefault="00ED74F0" w:rsidP="00600539">
      <w:pPr>
        <w:pStyle w:val="NoSpacing"/>
        <w:rPr>
          <w:rFonts w:ascii="Times New Roman" w:hAnsi="Times New Roman" w:cs="Times New Roman"/>
          <w:sz w:val="24"/>
          <w:szCs w:val="24"/>
        </w:rPr>
      </w:pPr>
      <w:r w:rsidRPr="00C535CF">
        <w:rPr>
          <w:rFonts w:ascii="Times New Roman" w:hAnsi="Times New Roman" w:cs="Times New Roman"/>
          <w:sz w:val="24"/>
          <w:szCs w:val="24"/>
        </w:rPr>
        <w:t xml:space="preserve">Before the encryption rounds begin, AES performs a process known </w:t>
      </w:r>
      <w:r w:rsidRPr="00D557D5">
        <w:rPr>
          <w:rFonts w:ascii="Times New Roman" w:hAnsi="Times New Roman" w:cs="Times New Roman"/>
          <w:sz w:val="24"/>
          <w:szCs w:val="24"/>
        </w:rPr>
        <w:t>as Key Expansion or Key Scheduling. In this step, the original encryption key is expanded into a set of new keys called round keys</w:t>
      </w:r>
      <w:r w:rsidRPr="00C535CF">
        <w:rPr>
          <w:rFonts w:ascii="Times New Roman" w:hAnsi="Times New Roman" w:cs="Times New Roman"/>
          <w:sz w:val="24"/>
          <w:szCs w:val="24"/>
        </w:rPr>
        <w:t xml:space="preserve">, one for each </w:t>
      </w:r>
      <w:r w:rsidRPr="00C535CF">
        <w:rPr>
          <w:rFonts w:ascii="Times New Roman" w:hAnsi="Times New Roman" w:cs="Times New Roman"/>
          <w:sz w:val="24"/>
          <w:szCs w:val="24"/>
        </w:rPr>
        <w:lastRenderedPageBreak/>
        <w:t xml:space="preserve">round of the algorithm. This is done using a combination of substitution, rotation, and XOR operations. The </w:t>
      </w:r>
      <w:r w:rsidR="00E740C3" w:rsidRPr="00C535CF">
        <w:rPr>
          <w:rFonts w:ascii="Times New Roman" w:hAnsi="Times New Roman" w:cs="Times New Roman"/>
          <w:sz w:val="24"/>
          <w:szCs w:val="24"/>
        </w:rPr>
        <w:t>first-round</w:t>
      </w:r>
      <w:r w:rsidRPr="00C535CF">
        <w:rPr>
          <w:rFonts w:ascii="Times New Roman" w:hAnsi="Times New Roman" w:cs="Times New Roman"/>
          <w:sz w:val="24"/>
          <w:szCs w:val="24"/>
        </w:rPr>
        <w:t xml:space="preserve"> key is directly derived from the original key, while the remaining keys are generated from the previous ones. The process involves rotating the last column of the key, passing the bytes through the same S-box used in the </w:t>
      </w:r>
      <w:proofErr w:type="spellStart"/>
      <w:r w:rsidRPr="00C535CF">
        <w:rPr>
          <w:rFonts w:ascii="Times New Roman" w:hAnsi="Times New Roman" w:cs="Times New Roman"/>
          <w:sz w:val="24"/>
          <w:szCs w:val="24"/>
        </w:rPr>
        <w:t>SubBytes</w:t>
      </w:r>
      <w:proofErr w:type="spellEnd"/>
      <w:r w:rsidRPr="00C535CF">
        <w:rPr>
          <w:rFonts w:ascii="Times New Roman" w:hAnsi="Times New Roman" w:cs="Times New Roman"/>
          <w:sz w:val="24"/>
          <w:szCs w:val="24"/>
        </w:rPr>
        <w:t xml:space="preserve"> step, and then adding a special round constant (</w:t>
      </w:r>
      <w:proofErr w:type="spellStart"/>
      <w:r w:rsidRPr="00C535CF">
        <w:rPr>
          <w:rFonts w:ascii="Times New Roman" w:hAnsi="Times New Roman" w:cs="Times New Roman"/>
          <w:sz w:val="24"/>
          <w:szCs w:val="24"/>
        </w:rPr>
        <w:t>Rcon</w:t>
      </w:r>
      <w:proofErr w:type="spellEnd"/>
      <w:r w:rsidRPr="00C535CF">
        <w:rPr>
          <w:rFonts w:ascii="Times New Roman" w:hAnsi="Times New Roman" w:cs="Times New Roman"/>
          <w:sz w:val="24"/>
          <w:szCs w:val="24"/>
        </w:rPr>
        <w:t>) to make each round unique. This ensures that even a small change in the original key results in completely different round keys, enhancing the overall security of the encryption.</w:t>
      </w:r>
      <w:r w:rsidR="0024341D" w:rsidRPr="00C535CF">
        <w:rPr>
          <w:rFonts w:ascii="Times New Roman" w:hAnsi="Times New Roman" w:cs="Times New Roman"/>
          <w:sz w:val="24"/>
          <w:szCs w:val="24"/>
        </w:rPr>
        <w:t xml:space="preserve"> </w:t>
      </w:r>
    </w:p>
    <w:p w14:paraId="15F714EA" w14:textId="7718DAB8" w:rsidR="009934B3" w:rsidRDefault="00C9194E" w:rsidP="009934B3">
      <w:pPr>
        <w:pStyle w:val="NoSpacing"/>
        <w:rPr>
          <w:rFonts w:ascii="Times New Roman" w:hAnsi="Times New Roman" w:cs="Times New Roman"/>
          <w:sz w:val="24"/>
          <w:szCs w:val="24"/>
        </w:rPr>
      </w:pPr>
      <w:r w:rsidRPr="00C535CF">
        <w:rPr>
          <w:rFonts w:ascii="Times New Roman" w:hAnsi="Times New Roman" w:cs="Times New Roman"/>
          <w:sz w:val="24"/>
          <w:szCs w:val="24"/>
        </w:rPr>
        <w:t>Let’s see a</w:t>
      </w:r>
      <w:r w:rsidR="009934B3" w:rsidRPr="00C535CF">
        <w:rPr>
          <w:rFonts w:ascii="Times New Roman" w:hAnsi="Times New Roman" w:cs="Times New Roman"/>
          <w:sz w:val="24"/>
          <w:szCs w:val="24"/>
        </w:rPr>
        <w:t xml:space="preserve"> step-by-step example of AES Key Expansion using a 128-bit key, since that’s the most common AES variant.</w:t>
      </w:r>
      <w:r w:rsidRPr="00C535CF">
        <w:rPr>
          <w:rFonts w:ascii="Times New Roman" w:hAnsi="Times New Roman" w:cs="Times New Roman"/>
          <w:sz w:val="24"/>
          <w:szCs w:val="24"/>
        </w:rPr>
        <w:t xml:space="preserve"> </w:t>
      </w:r>
      <w:r w:rsidR="009934B3" w:rsidRPr="00C535CF">
        <w:rPr>
          <w:rFonts w:ascii="Times New Roman" w:hAnsi="Times New Roman" w:cs="Times New Roman"/>
          <w:sz w:val="24"/>
          <w:szCs w:val="24"/>
        </w:rPr>
        <w:t>Let’s take an example key written in hexadecimal (each hex pair = 1 byte):</w:t>
      </w:r>
    </w:p>
    <w:p w14:paraId="634E8CDF" w14:textId="77777777" w:rsidR="00807B91" w:rsidRPr="00807B91" w:rsidRDefault="00807B91" w:rsidP="00807B91">
      <w:pPr>
        <w:pStyle w:val="NoSpacing"/>
        <w:rPr>
          <w:rFonts w:ascii="Times New Roman" w:hAnsi="Times New Roman" w:cs="Times New Roman"/>
          <w:sz w:val="24"/>
          <w:szCs w:val="24"/>
        </w:rPr>
      </w:pPr>
      <m:oMathPara>
        <m:oMathParaPr>
          <m:jc m:val="left"/>
        </m:oMathParaPr>
        <m:oMath>
          <m:r>
            <w:rPr>
              <w:rFonts w:ascii="Cambria Math" w:hAnsi="Cambria Math" w:cs="Times New Roman"/>
              <w:sz w:val="24"/>
              <w:szCs w:val="24"/>
            </w:rPr>
            <m:t>Key = 2b7e151628aed2a6abf7158809cf4f3c</m:t>
          </m:r>
        </m:oMath>
      </m:oMathPara>
    </w:p>
    <w:p w14:paraId="286E020C" w14:textId="77777777" w:rsidR="009934B3" w:rsidRPr="00C535CF" w:rsidRDefault="009934B3" w:rsidP="009934B3">
      <w:pPr>
        <w:pStyle w:val="NoSpacing"/>
        <w:rPr>
          <w:rFonts w:ascii="Times New Roman" w:hAnsi="Times New Roman" w:cs="Times New Roman"/>
          <w:sz w:val="24"/>
          <w:szCs w:val="24"/>
        </w:rPr>
      </w:pPr>
      <w:r w:rsidRPr="00C535CF">
        <w:rPr>
          <w:rFonts w:ascii="Times New Roman" w:hAnsi="Times New Roman" w:cs="Times New Roman"/>
          <w:sz w:val="24"/>
          <w:szCs w:val="24"/>
        </w:rPr>
        <w:t>We can divide this into 4 “words” (each word = 4 bytes):</w:t>
      </w:r>
    </w:p>
    <w:p w14:paraId="1F514B85" w14:textId="6A3F8968" w:rsidR="009934B3" w:rsidRPr="00807B91" w:rsidRDefault="007409FB" w:rsidP="009934B3">
      <w:pPr>
        <w:pStyle w:val="NoSpacing"/>
        <w:rPr>
          <w:rFonts w:ascii="Cambria Math" w:hAnsi="Cambria Math" w:cs="Times New Roman"/>
          <w:sz w:val="24"/>
          <w:szCs w:val="24"/>
          <w:oMath/>
        </w:rPr>
      </w:pPr>
      <m:oMathPara>
        <m:oMathParaPr>
          <m:jc m:val="left"/>
        </m:oMathParaPr>
        <m:oMath>
          <m:r>
            <w:rPr>
              <w:rFonts w:ascii="Cambria Math" w:hAnsi="Cambria Math" w:cs="Times New Roman"/>
              <w:sz w:val="24"/>
              <w:szCs w:val="24"/>
            </w:rPr>
            <m:t xml:space="preserve">w0 = 2b7e1516  </m:t>
          </m:r>
        </m:oMath>
      </m:oMathPara>
    </w:p>
    <w:p w14:paraId="0CCAF9E6" w14:textId="3CD171B2" w:rsidR="009934B3" w:rsidRPr="00807B91" w:rsidRDefault="007409FB" w:rsidP="009934B3">
      <w:pPr>
        <w:pStyle w:val="NoSpacing"/>
        <w:rPr>
          <w:rFonts w:ascii="Cambria Math" w:hAnsi="Cambria Math" w:cs="Times New Roman"/>
          <w:sz w:val="24"/>
          <w:szCs w:val="24"/>
          <w:oMath/>
        </w:rPr>
      </w:pPr>
      <m:oMathPara>
        <m:oMathParaPr>
          <m:jc m:val="left"/>
        </m:oMathParaPr>
        <m:oMath>
          <m:r>
            <w:rPr>
              <w:rFonts w:ascii="Cambria Math" w:hAnsi="Cambria Math" w:cs="Times New Roman"/>
              <w:sz w:val="24"/>
              <w:szCs w:val="24"/>
            </w:rPr>
            <m:t xml:space="preserve">w1 = 28aed2a6  </m:t>
          </m:r>
        </m:oMath>
      </m:oMathPara>
    </w:p>
    <w:p w14:paraId="0BEA3248" w14:textId="77777777" w:rsidR="00E438B7" w:rsidRPr="00807B91" w:rsidRDefault="007409FB" w:rsidP="009934B3">
      <w:pPr>
        <w:pStyle w:val="NoSpacing"/>
        <w:rPr>
          <w:rFonts w:ascii="Times New Roman" w:eastAsiaTheme="minorEastAsia" w:hAnsi="Times New Roman" w:cs="Times New Roman"/>
          <w:sz w:val="24"/>
          <w:szCs w:val="24"/>
        </w:rPr>
      </w:pPr>
      <m:oMathPara>
        <m:oMathParaPr>
          <m:jc m:val="left"/>
        </m:oMathParaPr>
        <m:oMath>
          <m:r>
            <w:rPr>
              <w:rFonts w:ascii="Cambria Math" w:hAnsi="Cambria Math" w:cs="Times New Roman"/>
              <w:sz w:val="24"/>
              <w:szCs w:val="24"/>
            </w:rPr>
            <m:t xml:space="preserve">w2 = abf71588  </m:t>
          </m:r>
        </m:oMath>
      </m:oMathPara>
    </w:p>
    <w:p w14:paraId="25AE7CA2" w14:textId="0B927048" w:rsidR="009934B3" w:rsidRPr="00807B91" w:rsidRDefault="007409FB" w:rsidP="009934B3">
      <w:pPr>
        <w:pStyle w:val="NoSpacing"/>
        <w:rPr>
          <w:rFonts w:ascii="Cambria Math" w:hAnsi="Cambria Math" w:cs="Times New Roman"/>
          <w:sz w:val="24"/>
          <w:szCs w:val="24"/>
          <w:oMath/>
        </w:rPr>
      </w:pPr>
      <m:oMathPara>
        <m:oMathParaPr>
          <m:jc m:val="left"/>
        </m:oMathParaPr>
        <m:oMath>
          <m:r>
            <w:rPr>
              <w:rFonts w:ascii="Cambria Math" w:hAnsi="Cambria Math" w:cs="Times New Roman"/>
              <w:sz w:val="24"/>
              <w:szCs w:val="24"/>
            </w:rPr>
            <m:t>w3 = 09cf4f3c</m:t>
          </m:r>
        </m:oMath>
      </m:oMathPara>
    </w:p>
    <w:p w14:paraId="40BDB009" w14:textId="1864635C" w:rsidR="00536E28" w:rsidRDefault="009934B3" w:rsidP="004A26ED">
      <w:pPr>
        <w:pStyle w:val="NoSpacing"/>
        <w:rPr>
          <w:rFonts w:ascii="Times New Roman" w:hAnsi="Times New Roman" w:cs="Times New Roman"/>
          <w:sz w:val="24"/>
          <w:szCs w:val="24"/>
        </w:rPr>
      </w:pPr>
      <w:r w:rsidRPr="00C535CF">
        <w:rPr>
          <w:rFonts w:ascii="Times New Roman" w:hAnsi="Times New Roman" w:cs="Times New Roman"/>
          <w:sz w:val="24"/>
          <w:szCs w:val="24"/>
        </w:rPr>
        <w:t>AES-128 needs 11 round keys (w0–w43) in total (4 words per round × 11 rounds = 44 words).</w:t>
      </w:r>
      <w:r w:rsidRPr="00C535CF">
        <w:rPr>
          <w:rFonts w:ascii="Times New Roman" w:hAnsi="Times New Roman" w:cs="Times New Roman"/>
          <w:sz w:val="24"/>
          <w:szCs w:val="24"/>
        </w:rPr>
        <w:br/>
        <w:t>So, from these 4 initial words, we’ll generate 40 more.</w:t>
      </w:r>
      <w:r w:rsidR="008F485E">
        <w:rPr>
          <w:rFonts w:ascii="Times New Roman" w:hAnsi="Times New Roman" w:cs="Times New Roman"/>
          <w:sz w:val="24"/>
          <w:szCs w:val="24"/>
        </w:rPr>
        <w:t xml:space="preserve"> The keys are generated using the key expansion formula</w:t>
      </w:r>
      <w:r w:rsidR="00B463DA">
        <w:rPr>
          <w:rFonts w:ascii="Times New Roman" w:hAnsi="Times New Roman" w:cs="Times New Roman"/>
          <w:sz w:val="24"/>
          <w:szCs w:val="24"/>
        </w:rPr>
        <w:t xml:space="preserve"> which is applied in each 4</w:t>
      </w:r>
      <w:r w:rsidR="00B463DA" w:rsidRPr="00B463DA">
        <w:rPr>
          <w:rFonts w:ascii="Times New Roman" w:hAnsi="Times New Roman" w:cs="Times New Roman"/>
          <w:sz w:val="24"/>
          <w:szCs w:val="24"/>
          <w:vertAlign w:val="superscript"/>
        </w:rPr>
        <w:t>th</w:t>
      </w:r>
      <w:r w:rsidR="00B463DA">
        <w:rPr>
          <w:rFonts w:ascii="Times New Roman" w:hAnsi="Times New Roman" w:cs="Times New Roman"/>
          <w:sz w:val="24"/>
          <w:szCs w:val="24"/>
        </w:rPr>
        <w:t xml:space="preserve"> round. </w:t>
      </w:r>
      <w:r w:rsidR="00842CC0">
        <w:rPr>
          <w:rFonts w:ascii="Times New Roman" w:hAnsi="Times New Roman" w:cs="Times New Roman"/>
          <w:sz w:val="24"/>
          <w:szCs w:val="24"/>
        </w:rPr>
        <w:t xml:space="preserve">Each key generation process goes through </w:t>
      </w:r>
      <w:r w:rsidR="00685785">
        <w:rPr>
          <w:rFonts w:ascii="Times New Roman" w:hAnsi="Times New Roman" w:cs="Times New Roman"/>
          <w:sz w:val="24"/>
          <w:szCs w:val="24"/>
        </w:rPr>
        <w:t xml:space="preserve">rotation of bits, substitution of digits and </w:t>
      </w:r>
      <w:r w:rsidR="00533F27">
        <w:rPr>
          <w:rFonts w:ascii="Times New Roman" w:hAnsi="Times New Roman" w:cs="Times New Roman"/>
          <w:sz w:val="24"/>
          <w:szCs w:val="24"/>
        </w:rPr>
        <w:t>other complex process.</w:t>
      </w:r>
      <w:r w:rsidR="0072027B">
        <w:rPr>
          <w:rFonts w:ascii="Times New Roman" w:hAnsi="Times New Roman" w:cs="Times New Roman"/>
          <w:sz w:val="24"/>
          <w:szCs w:val="24"/>
        </w:rPr>
        <w:t xml:space="preserve"> </w:t>
      </w:r>
      <w:r w:rsidR="000907B3">
        <w:rPr>
          <w:rFonts w:ascii="Times New Roman" w:hAnsi="Times New Roman" w:cs="Times New Roman"/>
          <w:sz w:val="24"/>
          <w:szCs w:val="24"/>
        </w:rPr>
        <w:t xml:space="preserve">Luckly, the complex math behind generating complex keys </w:t>
      </w:r>
      <w:r w:rsidR="00533F27">
        <w:rPr>
          <w:rFonts w:ascii="Times New Roman" w:hAnsi="Times New Roman" w:cs="Times New Roman"/>
          <w:sz w:val="24"/>
          <w:szCs w:val="24"/>
        </w:rPr>
        <w:t>is</w:t>
      </w:r>
      <w:r w:rsidR="000907B3">
        <w:rPr>
          <w:rFonts w:ascii="Times New Roman" w:hAnsi="Times New Roman" w:cs="Times New Roman"/>
          <w:sz w:val="24"/>
          <w:szCs w:val="24"/>
        </w:rPr>
        <w:t xml:space="preserve"> not the main goal of this research paper</w:t>
      </w:r>
      <w:r w:rsidR="008F485E">
        <w:rPr>
          <w:rFonts w:ascii="Times New Roman" w:hAnsi="Times New Roman" w:cs="Times New Roman"/>
          <w:sz w:val="24"/>
          <w:szCs w:val="24"/>
        </w:rPr>
        <w:t>.</w:t>
      </w:r>
      <w:r w:rsidR="0060571C">
        <w:rPr>
          <w:rFonts w:ascii="Times New Roman" w:hAnsi="Times New Roman" w:cs="Times New Roman"/>
          <w:sz w:val="24"/>
          <w:szCs w:val="24"/>
        </w:rPr>
        <w:t xml:space="preserve"> But, for better visual representation of the entire process </w:t>
      </w:r>
      <w:r w:rsidR="00BC4B50">
        <w:rPr>
          <w:rFonts w:ascii="Times New Roman" w:hAnsi="Times New Roman" w:cs="Times New Roman"/>
          <w:sz w:val="24"/>
          <w:szCs w:val="24"/>
        </w:rPr>
        <w:t>follow this diagram.</w:t>
      </w:r>
    </w:p>
    <w:p w14:paraId="7F27E820" w14:textId="3C2F0A0B" w:rsidR="004629E9" w:rsidRDefault="0060571C" w:rsidP="0060571C">
      <w:pPr>
        <w:pStyle w:val="NoSpacing"/>
        <w:jc w:val="center"/>
        <w:rPr>
          <w:rFonts w:ascii="Times New Roman" w:hAnsi="Times New Roman" w:cs="Times New Roman"/>
          <w:sz w:val="24"/>
          <w:szCs w:val="24"/>
        </w:rPr>
      </w:pPr>
      <w:r w:rsidRPr="0060571C">
        <w:rPr>
          <w:noProof/>
        </w:rPr>
        <w:drawing>
          <wp:inline distT="0" distB="0" distL="0" distR="0" wp14:anchorId="7DFA3D1F" wp14:editId="34DBEF75">
            <wp:extent cx="4257675" cy="5012730"/>
            <wp:effectExtent l="0" t="0" r="0" b="0"/>
            <wp:docPr id="1219003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003166" name=""/>
                    <pic:cNvPicPr/>
                  </pic:nvPicPr>
                  <pic:blipFill>
                    <a:blip r:embed="rId12"/>
                    <a:stretch>
                      <a:fillRect/>
                    </a:stretch>
                  </pic:blipFill>
                  <pic:spPr>
                    <a:xfrm>
                      <a:off x="0" y="0"/>
                      <a:ext cx="4273798" cy="5031712"/>
                    </a:xfrm>
                    <a:prstGeom prst="rect">
                      <a:avLst/>
                    </a:prstGeom>
                  </pic:spPr>
                </pic:pic>
              </a:graphicData>
            </a:graphic>
          </wp:inline>
        </w:drawing>
      </w:r>
    </w:p>
    <w:p w14:paraId="05151D84" w14:textId="10E08902" w:rsidR="0060571C" w:rsidRDefault="0060571C" w:rsidP="0060571C">
      <w:pPr>
        <w:pStyle w:val="NoSpacing"/>
        <w:jc w:val="center"/>
        <w:rPr>
          <w:rFonts w:ascii="Times New Roman" w:hAnsi="Times New Roman" w:cs="Times New Roman"/>
          <w:sz w:val="24"/>
          <w:szCs w:val="24"/>
        </w:rPr>
      </w:pPr>
      <w:r>
        <w:rPr>
          <w:rFonts w:ascii="Times New Roman" w:hAnsi="Times New Roman" w:cs="Times New Roman"/>
          <w:sz w:val="24"/>
          <w:szCs w:val="24"/>
        </w:rPr>
        <w:t>Fig: diagram of key expansion and encoding process</w:t>
      </w:r>
    </w:p>
    <w:p w14:paraId="7E2381A6" w14:textId="77777777" w:rsidR="00DA4CD5" w:rsidRDefault="00DA4CD5" w:rsidP="004A26ED">
      <w:pPr>
        <w:pStyle w:val="NoSpacing"/>
        <w:rPr>
          <w:rFonts w:ascii="Times New Roman" w:hAnsi="Times New Roman" w:cs="Times New Roman"/>
          <w:sz w:val="24"/>
          <w:szCs w:val="24"/>
          <w:u w:val="single"/>
        </w:rPr>
      </w:pPr>
    </w:p>
    <w:p w14:paraId="24D6A522" w14:textId="26E018C8" w:rsidR="00DA4CD5" w:rsidRPr="00DA4CD5" w:rsidRDefault="00DA4CD5" w:rsidP="004A26ED">
      <w:pPr>
        <w:pStyle w:val="NoSpacing"/>
        <w:rPr>
          <w:rFonts w:ascii="Times New Roman" w:hAnsi="Times New Roman" w:cs="Times New Roman"/>
          <w:sz w:val="24"/>
          <w:szCs w:val="24"/>
          <w:u w:val="single"/>
        </w:rPr>
      </w:pPr>
      <w:r w:rsidRPr="00DA4CD5">
        <w:rPr>
          <w:rFonts w:ascii="Times New Roman" w:hAnsi="Times New Roman" w:cs="Times New Roman"/>
          <w:sz w:val="24"/>
          <w:szCs w:val="24"/>
          <w:u w:val="single"/>
        </w:rPr>
        <w:t>Step 3: Encryption</w:t>
      </w:r>
    </w:p>
    <w:p w14:paraId="732A7AB5" w14:textId="151956BE" w:rsidR="00FE1E77" w:rsidRPr="00C535CF" w:rsidRDefault="00886AD9" w:rsidP="00FE1E77">
      <w:pPr>
        <w:pStyle w:val="NoSpacing"/>
        <w:rPr>
          <w:rFonts w:ascii="Times New Roman" w:hAnsi="Times New Roman" w:cs="Times New Roman"/>
          <w:sz w:val="24"/>
          <w:szCs w:val="24"/>
        </w:rPr>
      </w:pPr>
      <w:r w:rsidRPr="00533F27">
        <w:rPr>
          <w:rFonts w:ascii="Times New Roman" w:hAnsi="Times New Roman" w:cs="Times New Roman"/>
          <w:sz w:val="24"/>
          <w:szCs w:val="24"/>
        </w:rPr>
        <w:t xml:space="preserve">Once all the round keys are generated through key expansion, AES begins the actual encryption process. The plaintext is first divided into blocks of 128 bits (16 bytes) and arranged into a 4×4 state matrix. The first </w:t>
      </w:r>
      <w:r w:rsidRPr="00533F27">
        <w:rPr>
          <w:rFonts w:ascii="Times New Roman" w:hAnsi="Times New Roman" w:cs="Times New Roman"/>
          <w:sz w:val="24"/>
          <w:szCs w:val="24"/>
        </w:rPr>
        <w:lastRenderedPageBreak/>
        <w:t xml:space="preserve">operation applied to this state is the </w:t>
      </w:r>
      <w:proofErr w:type="spellStart"/>
      <w:r w:rsidRPr="00533F27">
        <w:rPr>
          <w:rFonts w:ascii="Times New Roman" w:hAnsi="Times New Roman" w:cs="Times New Roman"/>
          <w:sz w:val="24"/>
          <w:szCs w:val="24"/>
        </w:rPr>
        <w:t>AddRoundKey</w:t>
      </w:r>
      <w:proofErr w:type="spellEnd"/>
      <w:r w:rsidRPr="00533F27">
        <w:rPr>
          <w:rFonts w:ascii="Times New Roman" w:hAnsi="Times New Roman" w:cs="Times New Roman"/>
          <w:sz w:val="24"/>
          <w:szCs w:val="24"/>
        </w:rPr>
        <w:t xml:space="preserve">, where the plaintext block is combined with the initial round key using the XOR operation. After this, the data goes through several rounds of transformations each round consisting of </w:t>
      </w:r>
      <w:proofErr w:type="spellStart"/>
      <w:r w:rsidRPr="00533F27">
        <w:rPr>
          <w:rFonts w:ascii="Times New Roman" w:hAnsi="Times New Roman" w:cs="Times New Roman"/>
          <w:sz w:val="24"/>
          <w:szCs w:val="24"/>
        </w:rPr>
        <w:t>SubBytes</w:t>
      </w:r>
      <w:proofErr w:type="spellEnd"/>
      <w:r w:rsidRPr="00533F27">
        <w:rPr>
          <w:rFonts w:ascii="Times New Roman" w:hAnsi="Times New Roman" w:cs="Times New Roman"/>
          <w:sz w:val="24"/>
          <w:szCs w:val="24"/>
        </w:rPr>
        <w:t xml:space="preserve">, </w:t>
      </w:r>
      <w:proofErr w:type="spellStart"/>
      <w:r w:rsidRPr="00533F27">
        <w:rPr>
          <w:rFonts w:ascii="Times New Roman" w:hAnsi="Times New Roman" w:cs="Times New Roman"/>
          <w:sz w:val="24"/>
          <w:szCs w:val="24"/>
        </w:rPr>
        <w:t>ShiftRows</w:t>
      </w:r>
      <w:proofErr w:type="spellEnd"/>
      <w:r w:rsidRPr="00533F27">
        <w:rPr>
          <w:rFonts w:ascii="Times New Roman" w:hAnsi="Times New Roman" w:cs="Times New Roman"/>
          <w:sz w:val="24"/>
          <w:szCs w:val="24"/>
        </w:rPr>
        <w:t xml:space="preserve">, </w:t>
      </w:r>
      <w:proofErr w:type="spellStart"/>
      <w:r w:rsidRPr="00533F27">
        <w:rPr>
          <w:rFonts w:ascii="Times New Roman" w:hAnsi="Times New Roman" w:cs="Times New Roman"/>
          <w:sz w:val="24"/>
          <w:szCs w:val="24"/>
        </w:rPr>
        <w:t>MixColumns</w:t>
      </w:r>
      <w:proofErr w:type="spellEnd"/>
      <w:r w:rsidRPr="00533F27">
        <w:rPr>
          <w:rFonts w:ascii="Times New Roman" w:hAnsi="Times New Roman" w:cs="Times New Roman"/>
          <w:sz w:val="24"/>
          <w:szCs w:val="24"/>
        </w:rPr>
        <w:t xml:space="preserve">, and </w:t>
      </w:r>
      <w:proofErr w:type="spellStart"/>
      <w:r w:rsidRPr="00533F27">
        <w:rPr>
          <w:rFonts w:ascii="Times New Roman" w:hAnsi="Times New Roman" w:cs="Times New Roman"/>
          <w:sz w:val="24"/>
          <w:szCs w:val="24"/>
        </w:rPr>
        <w:t>AddRoundKey</w:t>
      </w:r>
      <w:proofErr w:type="spellEnd"/>
      <w:r w:rsidRPr="00533F27">
        <w:rPr>
          <w:rFonts w:ascii="Times New Roman" w:hAnsi="Times New Roman" w:cs="Times New Roman"/>
          <w:sz w:val="24"/>
          <w:szCs w:val="24"/>
        </w:rPr>
        <w:t xml:space="preserve"> steps. The number of rounds depends on the key size: 10 rounds for 128-bit keys, 12 rounds for 192-bit keys, and 14 rounds for 256-bit keys. In the final round, the </w:t>
      </w:r>
      <w:proofErr w:type="spellStart"/>
      <w:r w:rsidRPr="00533F27">
        <w:rPr>
          <w:rFonts w:ascii="Times New Roman" w:hAnsi="Times New Roman" w:cs="Times New Roman"/>
          <w:sz w:val="24"/>
          <w:szCs w:val="24"/>
        </w:rPr>
        <w:t>MixColumns</w:t>
      </w:r>
      <w:proofErr w:type="spellEnd"/>
      <w:r w:rsidRPr="00533F27">
        <w:rPr>
          <w:rFonts w:ascii="Times New Roman" w:hAnsi="Times New Roman" w:cs="Times New Roman"/>
          <w:sz w:val="24"/>
          <w:szCs w:val="24"/>
        </w:rPr>
        <w:t xml:space="preserve"> step is omitted to simplify the process while still maintaining strong security. After all rounds are completed, the resulting 128-bit block becomes the ciphertext, which is the encrypted form of the original plaintext.</w:t>
      </w:r>
    </w:p>
    <w:p w14:paraId="472724CB" w14:textId="77777777" w:rsidR="008318B6" w:rsidRPr="00C535CF" w:rsidRDefault="008318B6" w:rsidP="00093157">
      <w:pPr>
        <w:pStyle w:val="NoSpacing"/>
        <w:rPr>
          <w:rFonts w:ascii="Times New Roman" w:hAnsi="Times New Roman" w:cs="Times New Roman"/>
          <w:b/>
          <w:bCs/>
          <w:sz w:val="24"/>
          <w:szCs w:val="24"/>
        </w:rPr>
      </w:pPr>
    </w:p>
    <w:p w14:paraId="2057645F" w14:textId="77777777" w:rsidR="006E449D" w:rsidRPr="006E449D" w:rsidRDefault="00584218" w:rsidP="006E449D">
      <w:pPr>
        <w:pStyle w:val="NoSpacing"/>
        <w:rPr>
          <w:rFonts w:ascii="Times New Roman" w:hAnsi="Times New Roman" w:cs="Times New Roman"/>
          <w:b/>
          <w:bCs/>
        </w:rPr>
      </w:pPr>
      <w:r w:rsidRPr="006E449D">
        <w:rPr>
          <w:rFonts w:ascii="Times New Roman" w:hAnsi="Times New Roman" w:cs="Times New Roman"/>
          <w:b/>
          <w:bCs/>
        </w:rPr>
        <w:t>LITERATURE REVIEW</w:t>
      </w:r>
    </w:p>
    <w:p w14:paraId="51938B96" w14:textId="501DBFE4" w:rsidR="000C51F1" w:rsidRPr="000C51F1" w:rsidRDefault="000C51F1" w:rsidP="006E449D">
      <w:pPr>
        <w:rPr>
          <w:rFonts w:ascii="Times New Roman" w:hAnsi="Times New Roman" w:cs="Times New Roman"/>
          <w:sz w:val="24"/>
          <w:szCs w:val="24"/>
        </w:rPr>
      </w:pPr>
      <w:r w:rsidRPr="000C51F1">
        <w:rPr>
          <w:rFonts w:ascii="Times New Roman" w:hAnsi="Times New Roman" w:cs="Times New Roman"/>
          <w:sz w:val="24"/>
          <w:szCs w:val="24"/>
        </w:rPr>
        <w:t xml:space="preserve">Over the years, several studies and research papers have explored the development, implementation, and security features of the Advanced Encryption Standard (AES). Researchers have focused on its performance, efficiency, and resistance against various types of cryptographic attacks. According to </w:t>
      </w:r>
      <w:r w:rsidRPr="00136A97">
        <w:rPr>
          <w:rFonts w:ascii="Times New Roman" w:hAnsi="Times New Roman" w:cs="Times New Roman"/>
          <w:sz w:val="24"/>
          <w:szCs w:val="24"/>
        </w:rPr>
        <w:t xml:space="preserve">Daemen and </w:t>
      </w:r>
      <w:proofErr w:type="spellStart"/>
      <w:r w:rsidRPr="00136A97">
        <w:rPr>
          <w:rFonts w:ascii="Times New Roman" w:hAnsi="Times New Roman" w:cs="Times New Roman"/>
          <w:sz w:val="24"/>
          <w:szCs w:val="24"/>
        </w:rPr>
        <w:t>Rijmen</w:t>
      </w:r>
      <w:proofErr w:type="spellEnd"/>
      <w:r w:rsidRPr="000C51F1">
        <w:rPr>
          <w:rFonts w:ascii="Times New Roman" w:hAnsi="Times New Roman" w:cs="Times New Roman"/>
          <w:sz w:val="24"/>
          <w:szCs w:val="24"/>
        </w:rPr>
        <w:t>, the algorithm was built to be simple in structure but strong in security, ensuring resistance to differential and linear cryptanalysis. Later studies demonstrated that AES performs efficiently on both hardware and software platforms, making it suitable for modern computing environments.</w:t>
      </w:r>
    </w:p>
    <w:p w14:paraId="245EEAA3" w14:textId="77777777" w:rsidR="000C51F1" w:rsidRPr="0053524E" w:rsidRDefault="000C51F1" w:rsidP="000C51F1">
      <w:pPr>
        <w:pStyle w:val="NoSpacing"/>
        <w:rPr>
          <w:rFonts w:ascii="Times New Roman" w:hAnsi="Times New Roman" w:cs="Times New Roman"/>
          <w:sz w:val="24"/>
          <w:szCs w:val="24"/>
        </w:rPr>
      </w:pPr>
      <w:r w:rsidRPr="0053524E">
        <w:rPr>
          <w:rFonts w:ascii="Times New Roman" w:hAnsi="Times New Roman" w:cs="Times New Roman"/>
          <w:sz w:val="24"/>
          <w:szCs w:val="24"/>
        </w:rPr>
        <w:t>In a study by Stallings (2017), AES was compared with the earlier Data Encryption Standard (DES) and Triple DES (3DES), showing that AES offers stronger security with reduced computational cost. Similarly, P. Kumar et al. (2018) highlighted that AES provides faster encryption and decryption speeds with minimal resource usage, making it ideal for securing real-time communication and data transmission. Another research conducted by K. Singh et al. (2020) introduced hybrid models combining AES with other cryptographic techniques to enhance data confidentiality and integrity for cloud storage.</w:t>
      </w:r>
    </w:p>
    <w:p w14:paraId="685C2D54" w14:textId="77777777" w:rsidR="000C51F1" w:rsidRPr="0053524E" w:rsidRDefault="000C51F1" w:rsidP="000C51F1">
      <w:pPr>
        <w:pStyle w:val="NoSpacing"/>
        <w:rPr>
          <w:rFonts w:ascii="Times New Roman" w:hAnsi="Times New Roman" w:cs="Times New Roman"/>
          <w:sz w:val="24"/>
          <w:szCs w:val="24"/>
        </w:rPr>
      </w:pPr>
      <w:r w:rsidRPr="0053524E">
        <w:rPr>
          <w:rFonts w:ascii="Times New Roman" w:hAnsi="Times New Roman" w:cs="Times New Roman"/>
          <w:sz w:val="24"/>
          <w:szCs w:val="24"/>
        </w:rPr>
        <w:t>Recent developments also show that AES continues to evolve with optimization techniques for embedded systems and Internet of Things (IoT) devices. Studies in the field of parallel computing have shown how AES can be accelerated using GPU and FPGA architectures without compromising its security. From all these studies, it is evident that AES remains a robust, adaptable, and reliable encryption standard in both academic and industrial applications.</w:t>
      </w:r>
    </w:p>
    <w:p w14:paraId="63CE0830" w14:textId="77777777" w:rsidR="000C51F1" w:rsidRPr="00C535CF" w:rsidRDefault="000C51F1" w:rsidP="00093157">
      <w:pPr>
        <w:pStyle w:val="NoSpacing"/>
        <w:rPr>
          <w:rFonts w:ascii="Times New Roman" w:hAnsi="Times New Roman" w:cs="Times New Roman"/>
          <w:b/>
          <w:bCs/>
          <w:sz w:val="24"/>
          <w:szCs w:val="24"/>
        </w:rPr>
      </w:pPr>
    </w:p>
    <w:p w14:paraId="16A29509" w14:textId="40BC6554" w:rsidR="00584218" w:rsidRPr="00C535CF" w:rsidRDefault="00584218" w:rsidP="00093157">
      <w:pPr>
        <w:pStyle w:val="NoSpacing"/>
        <w:rPr>
          <w:rFonts w:ascii="Times New Roman" w:hAnsi="Times New Roman" w:cs="Times New Roman"/>
          <w:b/>
          <w:bCs/>
          <w:sz w:val="24"/>
          <w:szCs w:val="24"/>
        </w:rPr>
      </w:pPr>
      <w:r w:rsidRPr="00C535CF">
        <w:rPr>
          <w:rFonts w:ascii="Times New Roman" w:hAnsi="Times New Roman" w:cs="Times New Roman"/>
          <w:b/>
          <w:bCs/>
          <w:sz w:val="24"/>
          <w:szCs w:val="24"/>
        </w:rPr>
        <w:t>METHODOLOGY</w:t>
      </w:r>
    </w:p>
    <w:p w14:paraId="1A08EBE1" w14:textId="734A74E8" w:rsidR="008A1C46" w:rsidRPr="001F0826" w:rsidRDefault="008A1C46" w:rsidP="008A1C46">
      <w:pPr>
        <w:pStyle w:val="NoSpacing"/>
        <w:rPr>
          <w:rFonts w:ascii="Times New Roman" w:hAnsi="Times New Roman" w:cs="Times New Roman"/>
          <w:sz w:val="24"/>
          <w:szCs w:val="24"/>
        </w:rPr>
      </w:pPr>
      <w:r w:rsidRPr="001F0826">
        <w:rPr>
          <w:rFonts w:ascii="Times New Roman" w:hAnsi="Times New Roman" w:cs="Times New Roman"/>
          <w:sz w:val="24"/>
          <w:szCs w:val="24"/>
        </w:rPr>
        <w:t xml:space="preserve">This research focuses on understanding the working principles and internal mechanisms of the Advanced Encryption Standard (AES) algorithm, particularly the AES-128 variant. The study uses a theoretical and experimental approach to </w:t>
      </w:r>
      <w:r w:rsidR="009E5E53" w:rsidRPr="001F0826">
        <w:rPr>
          <w:rFonts w:ascii="Times New Roman" w:hAnsi="Times New Roman" w:cs="Times New Roman"/>
          <w:sz w:val="24"/>
          <w:szCs w:val="24"/>
        </w:rPr>
        <w:t>analyse</w:t>
      </w:r>
      <w:r w:rsidRPr="001F0826">
        <w:rPr>
          <w:rFonts w:ascii="Times New Roman" w:hAnsi="Times New Roman" w:cs="Times New Roman"/>
          <w:sz w:val="24"/>
          <w:szCs w:val="24"/>
        </w:rPr>
        <w:t xml:space="preserve"> how plaintext is converted into ciphertext using symmetric key encryption.</w:t>
      </w:r>
    </w:p>
    <w:p w14:paraId="634DC69E" w14:textId="7A54553E" w:rsidR="008A1C46" w:rsidRPr="001F0826" w:rsidRDefault="008A1C46" w:rsidP="008A1C46">
      <w:pPr>
        <w:pStyle w:val="NoSpacing"/>
        <w:numPr>
          <w:ilvl w:val="0"/>
          <w:numId w:val="7"/>
        </w:numPr>
        <w:rPr>
          <w:rFonts w:ascii="Times New Roman" w:hAnsi="Times New Roman" w:cs="Times New Roman"/>
          <w:sz w:val="24"/>
          <w:szCs w:val="24"/>
        </w:rPr>
      </w:pPr>
      <w:r w:rsidRPr="001F0826">
        <w:rPr>
          <w:rFonts w:ascii="Times New Roman" w:hAnsi="Times New Roman" w:cs="Times New Roman"/>
          <w:sz w:val="24"/>
          <w:szCs w:val="24"/>
        </w:rPr>
        <w:t>Data Collection:</w:t>
      </w:r>
      <w:r w:rsidRPr="001F0826">
        <w:rPr>
          <w:rFonts w:ascii="Times New Roman" w:hAnsi="Times New Roman" w:cs="Times New Roman"/>
          <w:sz w:val="24"/>
          <w:szCs w:val="24"/>
        </w:rPr>
        <w:br/>
        <w:t xml:space="preserve">Information was gathered from reliable online sources, including research articles, cryptography textbooks, and official AES documentation provided </w:t>
      </w:r>
      <w:r w:rsidR="00F2579C">
        <w:rPr>
          <w:rFonts w:ascii="Times New Roman" w:hAnsi="Times New Roman" w:cs="Times New Roman"/>
          <w:sz w:val="24"/>
          <w:szCs w:val="24"/>
        </w:rPr>
        <w:t>on research gate</w:t>
      </w:r>
      <w:r w:rsidRPr="001F0826">
        <w:rPr>
          <w:rFonts w:ascii="Times New Roman" w:hAnsi="Times New Roman" w:cs="Times New Roman"/>
          <w:sz w:val="24"/>
          <w:szCs w:val="24"/>
        </w:rPr>
        <w:t>.</w:t>
      </w:r>
    </w:p>
    <w:p w14:paraId="39C977DC" w14:textId="77777777" w:rsidR="008A1C46" w:rsidRPr="001F0826" w:rsidRDefault="008A1C46" w:rsidP="008A1C46">
      <w:pPr>
        <w:pStyle w:val="NoSpacing"/>
        <w:numPr>
          <w:ilvl w:val="0"/>
          <w:numId w:val="7"/>
        </w:numPr>
        <w:rPr>
          <w:rFonts w:ascii="Times New Roman" w:hAnsi="Times New Roman" w:cs="Times New Roman"/>
          <w:sz w:val="24"/>
          <w:szCs w:val="24"/>
        </w:rPr>
      </w:pPr>
      <w:r w:rsidRPr="001F0826">
        <w:rPr>
          <w:rFonts w:ascii="Times New Roman" w:hAnsi="Times New Roman" w:cs="Times New Roman"/>
          <w:sz w:val="24"/>
          <w:szCs w:val="24"/>
        </w:rPr>
        <w:t>Algorithm Analysis:</w:t>
      </w:r>
      <w:r w:rsidRPr="001F0826">
        <w:rPr>
          <w:rFonts w:ascii="Times New Roman" w:hAnsi="Times New Roman" w:cs="Times New Roman"/>
          <w:sz w:val="24"/>
          <w:szCs w:val="24"/>
        </w:rPr>
        <w:br/>
        <w:t xml:space="preserve">The AES encryption process was studied step-by-step, breaking it into core components such as </w:t>
      </w:r>
      <w:proofErr w:type="spellStart"/>
      <w:r w:rsidRPr="001F0826">
        <w:rPr>
          <w:rFonts w:ascii="Times New Roman" w:hAnsi="Times New Roman" w:cs="Times New Roman"/>
          <w:sz w:val="24"/>
          <w:szCs w:val="24"/>
        </w:rPr>
        <w:t>SubBytes</w:t>
      </w:r>
      <w:proofErr w:type="spellEnd"/>
      <w:r w:rsidRPr="001F0826">
        <w:rPr>
          <w:rFonts w:ascii="Times New Roman" w:hAnsi="Times New Roman" w:cs="Times New Roman"/>
          <w:sz w:val="24"/>
          <w:szCs w:val="24"/>
        </w:rPr>
        <w:t xml:space="preserve">, </w:t>
      </w:r>
      <w:proofErr w:type="spellStart"/>
      <w:r w:rsidRPr="001F0826">
        <w:rPr>
          <w:rFonts w:ascii="Times New Roman" w:hAnsi="Times New Roman" w:cs="Times New Roman"/>
          <w:sz w:val="24"/>
          <w:szCs w:val="24"/>
        </w:rPr>
        <w:t>ShiftRows</w:t>
      </w:r>
      <w:proofErr w:type="spellEnd"/>
      <w:r w:rsidRPr="001F0826">
        <w:rPr>
          <w:rFonts w:ascii="Times New Roman" w:hAnsi="Times New Roman" w:cs="Times New Roman"/>
          <w:sz w:val="24"/>
          <w:szCs w:val="24"/>
        </w:rPr>
        <w:t xml:space="preserve">, </w:t>
      </w:r>
      <w:proofErr w:type="spellStart"/>
      <w:r w:rsidRPr="001F0826">
        <w:rPr>
          <w:rFonts w:ascii="Times New Roman" w:hAnsi="Times New Roman" w:cs="Times New Roman"/>
          <w:sz w:val="24"/>
          <w:szCs w:val="24"/>
        </w:rPr>
        <w:t>MixColumns</w:t>
      </w:r>
      <w:proofErr w:type="spellEnd"/>
      <w:r w:rsidRPr="001F0826">
        <w:rPr>
          <w:rFonts w:ascii="Times New Roman" w:hAnsi="Times New Roman" w:cs="Times New Roman"/>
          <w:sz w:val="24"/>
          <w:szCs w:val="24"/>
        </w:rPr>
        <w:t xml:space="preserve">, and </w:t>
      </w:r>
      <w:proofErr w:type="spellStart"/>
      <w:r w:rsidRPr="001F0826">
        <w:rPr>
          <w:rFonts w:ascii="Times New Roman" w:hAnsi="Times New Roman" w:cs="Times New Roman"/>
          <w:sz w:val="24"/>
          <w:szCs w:val="24"/>
        </w:rPr>
        <w:t>AddRoundKey</w:t>
      </w:r>
      <w:proofErr w:type="spellEnd"/>
      <w:r w:rsidRPr="001F0826">
        <w:rPr>
          <w:rFonts w:ascii="Times New Roman" w:hAnsi="Times New Roman" w:cs="Times New Roman"/>
          <w:sz w:val="24"/>
          <w:szCs w:val="24"/>
        </w:rPr>
        <w:t xml:space="preserve">. Each operation was </w:t>
      </w:r>
      <w:proofErr w:type="spellStart"/>
      <w:r w:rsidRPr="001F0826">
        <w:rPr>
          <w:rFonts w:ascii="Times New Roman" w:hAnsi="Times New Roman" w:cs="Times New Roman"/>
          <w:sz w:val="24"/>
          <w:szCs w:val="24"/>
        </w:rPr>
        <w:t>analyzed</w:t>
      </w:r>
      <w:proofErr w:type="spellEnd"/>
      <w:r w:rsidRPr="001F0826">
        <w:rPr>
          <w:rFonts w:ascii="Times New Roman" w:hAnsi="Times New Roman" w:cs="Times New Roman"/>
          <w:sz w:val="24"/>
          <w:szCs w:val="24"/>
        </w:rPr>
        <w:t xml:space="preserve"> to understand its contribution to data confusion and diffusion.</w:t>
      </w:r>
    </w:p>
    <w:p w14:paraId="0108124F" w14:textId="77777777" w:rsidR="008A1C46" w:rsidRPr="001F0826" w:rsidRDefault="008A1C46" w:rsidP="008A1C46">
      <w:pPr>
        <w:pStyle w:val="NoSpacing"/>
        <w:numPr>
          <w:ilvl w:val="0"/>
          <w:numId w:val="7"/>
        </w:numPr>
        <w:rPr>
          <w:rFonts w:ascii="Times New Roman" w:hAnsi="Times New Roman" w:cs="Times New Roman"/>
          <w:sz w:val="24"/>
          <w:szCs w:val="24"/>
        </w:rPr>
      </w:pPr>
      <w:r w:rsidRPr="001F0826">
        <w:rPr>
          <w:rFonts w:ascii="Times New Roman" w:hAnsi="Times New Roman" w:cs="Times New Roman"/>
          <w:sz w:val="24"/>
          <w:szCs w:val="24"/>
        </w:rPr>
        <w:t>Key Expansion Study:</w:t>
      </w:r>
      <w:r w:rsidRPr="001F0826">
        <w:rPr>
          <w:rFonts w:ascii="Times New Roman" w:hAnsi="Times New Roman" w:cs="Times New Roman"/>
          <w:sz w:val="24"/>
          <w:szCs w:val="24"/>
        </w:rPr>
        <w:br/>
        <w:t>The key scheduling algorithm was examined in detail to understand how round keys are derived from the original encryption key. A practical example using a 128-bit key was demonstrated to show the generation of round keys through substitution, rotation, and XOR operations.</w:t>
      </w:r>
    </w:p>
    <w:p w14:paraId="2DB31CF1" w14:textId="77777777" w:rsidR="008A1C46" w:rsidRPr="001F0826" w:rsidRDefault="008A1C46" w:rsidP="008A1C46">
      <w:pPr>
        <w:pStyle w:val="NoSpacing"/>
        <w:numPr>
          <w:ilvl w:val="0"/>
          <w:numId w:val="7"/>
        </w:numPr>
        <w:rPr>
          <w:rFonts w:ascii="Times New Roman" w:hAnsi="Times New Roman" w:cs="Times New Roman"/>
          <w:sz w:val="24"/>
          <w:szCs w:val="24"/>
        </w:rPr>
      </w:pPr>
      <w:r w:rsidRPr="001F0826">
        <w:rPr>
          <w:rFonts w:ascii="Times New Roman" w:hAnsi="Times New Roman" w:cs="Times New Roman"/>
          <w:sz w:val="24"/>
          <w:szCs w:val="24"/>
        </w:rPr>
        <w:t>Simulation and Visualization:</w:t>
      </w:r>
      <w:r w:rsidRPr="001F0826">
        <w:rPr>
          <w:rFonts w:ascii="Times New Roman" w:hAnsi="Times New Roman" w:cs="Times New Roman"/>
          <w:sz w:val="24"/>
          <w:szCs w:val="24"/>
        </w:rPr>
        <w:br/>
        <w:t>Conceptual examples were illustrated to demonstrate how AES performs encryption on blocks of plaintext. Diagrams and tables were used to represent the 4×4 state matrix transformations during each round.</w:t>
      </w:r>
    </w:p>
    <w:p w14:paraId="4B6A24E4" w14:textId="77777777" w:rsidR="008A1C46" w:rsidRPr="001F0826" w:rsidRDefault="008A1C46" w:rsidP="008A1C46">
      <w:pPr>
        <w:pStyle w:val="NoSpacing"/>
        <w:numPr>
          <w:ilvl w:val="0"/>
          <w:numId w:val="7"/>
        </w:numPr>
        <w:rPr>
          <w:rFonts w:ascii="Times New Roman" w:hAnsi="Times New Roman" w:cs="Times New Roman"/>
          <w:sz w:val="24"/>
          <w:szCs w:val="24"/>
        </w:rPr>
      </w:pPr>
      <w:r w:rsidRPr="001F0826">
        <w:rPr>
          <w:rFonts w:ascii="Times New Roman" w:hAnsi="Times New Roman" w:cs="Times New Roman"/>
          <w:sz w:val="24"/>
          <w:szCs w:val="24"/>
        </w:rPr>
        <w:t>Evaluation:</w:t>
      </w:r>
      <w:r w:rsidRPr="001F0826">
        <w:rPr>
          <w:rFonts w:ascii="Times New Roman" w:hAnsi="Times New Roman" w:cs="Times New Roman"/>
          <w:sz w:val="24"/>
          <w:szCs w:val="24"/>
        </w:rPr>
        <w:br/>
        <w:t>The study compares AES with its predecessor DES in terms of key size, performance, and resistance to brute-force attacks. This helps highlight the reasons AES became the global encryption standard.</w:t>
      </w:r>
    </w:p>
    <w:p w14:paraId="42160DEA" w14:textId="77777777" w:rsidR="008A1C46" w:rsidRPr="001F0826" w:rsidRDefault="008A1C46" w:rsidP="008A1C46">
      <w:pPr>
        <w:pStyle w:val="NoSpacing"/>
        <w:rPr>
          <w:rFonts w:ascii="Times New Roman" w:hAnsi="Times New Roman" w:cs="Times New Roman"/>
          <w:sz w:val="24"/>
          <w:szCs w:val="24"/>
        </w:rPr>
      </w:pPr>
      <w:r w:rsidRPr="001F0826">
        <w:rPr>
          <w:rFonts w:ascii="Times New Roman" w:hAnsi="Times New Roman" w:cs="Times New Roman"/>
          <w:sz w:val="24"/>
          <w:szCs w:val="24"/>
        </w:rPr>
        <w:t>The methodology ensures a clear understanding of both the theoretical foundation and practical implementation of AES encryption.</w:t>
      </w:r>
    </w:p>
    <w:p w14:paraId="7A205C31" w14:textId="6E6407D5" w:rsidR="00CC183D" w:rsidRPr="00C535CF" w:rsidRDefault="00CC183D" w:rsidP="00093157">
      <w:pPr>
        <w:pStyle w:val="NoSpacing"/>
        <w:rPr>
          <w:rFonts w:ascii="Times New Roman" w:hAnsi="Times New Roman" w:cs="Times New Roman"/>
          <w:sz w:val="24"/>
          <w:szCs w:val="24"/>
        </w:rPr>
      </w:pPr>
    </w:p>
    <w:p w14:paraId="5FDB42DF" w14:textId="40AA689C" w:rsidR="00584218" w:rsidRPr="00C535CF" w:rsidRDefault="001F0978" w:rsidP="009E5E53">
      <w:pPr>
        <w:rPr>
          <w:rFonts w:ascii="Times New Roman" w:hAnsi="Times New Roman" w:cs="Times New Roman"/>
          <w:b/>
          <w:bCs/>
          <w:sz w:val="24"/>
          <w:szCs w:val="24"/>
        </w:rPr>
      </w:pPr>
      <w:r>
        <w:rPr>
          <w:rFonts w:ascii="Times New Roman" w:hAnsi="Times New Roman" w:cs="Times New Roman"/>
          <w:b/>
          <w:bCs/>
          <w:sz w:val="24"/>
          <w:szCs w:val="24"/>
        </w:rPr>
        <w:t>REFERENCE</w:t>
      </w:r>
    </w:p>
    <w:p w14:paraId="049A5E39" w14:textId="1159674D" w:rsidR="00A630C0" w:rsidRDefault="00A630C0" w:rsidP="00093157">
      <w:pPr>
        <w:pStyle w:val="NoSpacing"/>
        <w:numPr>
          <w:ilvl w:val="0"/>
          <w:numId w:val="4"/>
        </w:numPr>
        <w:rPr>
          <w:rFonts w:ascii="Times New Roman" w:hAnsi="Times New Roman" w:cs="Times New Roman"/>
          <w:sz w:val="24"/>
          <w:szCs w:val="24"/>
        </w:rPr>
      </w:pPr>
      <w:hyperlink r:id="rId13" w:history="1">
        <w:r w:rsidRPr="008C2256">
          <w:rPr>
            <w:rStyle w:val="Hyperlink"/>
            <w:rFonts w:ascii="Times New Roman" w:hAnsi="Times New Roman" w:cs="Times New Roman"/>
            <w:sz w:val="24"/>
            <w:szCs w:val="24"/>
          </w:rPr>
          <w:t>What is encryption system</w:t>
        </w:r>
      </w:hyperlink>
    </w:p>
    <w:p w14:paraId="4F5ED31D" w14:textId="506DFEB1" w:rsidR="004F380C" w:rsidRDefault="004F380C" w:rsidP="00093157">
      <w:pPr>
        <w:pStyle w:val="NoSpacing"/>
        <w:numPr>
          <w:ilvl w:val="0"/>
          <w:numId w:val="4"/>
        </w:numPr>
        <w:rPr>
          <w:rFonts w:ascii="Times New Roman" w:hAnsi="Times New Roman" w:cs="Times New Roman"/>
          <w:sz w:val="24"/>
          <w:szCs w:val="24"/>
        </w:rPr>
      </w:pPr>
      <w:hyperlink r:id="rId14" w:history="1">
        <w:r w:rsidRPr="001E2ACB">
          <w:rPr>
            <w:rStyle w:val="Hyperlink"/>
            <w:rFonts w:ascii="Times New Roman" w:hAnsi="Times New Roman" w:cs="Times New Roman"/>
            <w:sz w:val="24"/>
            <w:szCs w:val="24"/>
          </w:rPr>
          <w:t>Advanced</w:t>
        </w:r>
        <w:r w:rsidR="008376DB" w:rsidRPr="001E2ACB">
          <w:rPr>
            <w:rStyle w:val="Hyperlink"/>
            <w:rFonts w:ascii="Times New Roman" w:hAnsi="Times New Roman" w:cs="Times New Roman"/>
            <w:sz w:val="24"/>
            <w:szCs w:val="24"/>
          </w:rPr>
          <w:t xml:space="preserve"> </w:t>
        </w:r>
        <w:r w:rsidRPr="001E2ACB">
          <w:rPr>
            <w:rStyle w:val="Hyperlink"/>
            <w:rFonts w:ascii="Times New Roman" w:hAnsi="Times New Roman" w:cs="Times New Roman"/>
            <w:sz w:val="24"/>
            <w:szCs w:val="24"/>
          </w:rPr>
          <w:t>Encryption</w:t>
        </w:r>
        <w:r w:rsidR="008376DB" w:rsidRPr="001E2ACB">
          <w:rPr>
            <w:rStyle w:val="Hyperlink"/>
            <w:rFonts w:ascii="Times New Roman" w:hAnsi="Times New Roman" w:cs="Times New Roman"/>
            <w:sz w:val="24"/>
            <w:szCs w:val="24"/>
          </w:rPr>
          <w:t xml:space="preserve"> </w:t>
        </w:r>
        <w:r w:rsidRPr="001E2ACB">
          <w:rPr>
            <w:rStyle w:val="Hyperlink"/>
            <w:rFonts w:ascii="Times New Roman" w:hAnsi="Times New Roman" w:cs="Times New Roman"/>
            <w:sz w:val="24"/>
            <w:szCs w:val="24"/>
          </w:rPr>
          <w:t>Standard</w:t>
        </w:r>
        <w:r w:rsidR="008376DB" w:rsidRPr="001E2ACB">
          <w:rPr>
            <w:rStyle w:val="Hyperlink"/>
            <w:rFonts w:ascii="Times New Roman" w:hAnsi="Times New Roman" w:cs="Times New Roman"/>
            <w:sz w:val="24"/>
            <w:szCs w:val="24"/>
          </w:rPr>
          <w:t xml:space="preserve"> </w:t>
        </w:r>
        <w:r w:rsidRPr="001E2ACB">
          <w:rPr>
            <w:rStyle w:val="Hyperlink"/>
            <w:rFonts w:ascii="Times New Roman" w:hAnsi="Times New Roman" w:cs="Times New Roman"/>
            <w:sz w:val="24"/>
            <w:szCs w:val="24"/>
          </w:rPr>
          <w:t>AES Algorit</w:t>
        </w:r>
        <w:r w:rsidR="008376DB" w:rsidRPr="001E2ACB">
          <w:rPr>
            <w:rStyle w:val="Hyperlink"/>
            <w:rFonts w:ascii="Times New Roman" w:hAnsi="Times New Roman" w:cs="Times New Roman"/>
            <w:sz w:val="24"/>
            <w:szCs w:val="24"/>
          </w:rPr>
          <w:t>hm</w:t>
        </w:r>
      </w:hyperlink>
    </w:p>
    <w:p w14:paraId="2BCB6301" w14:textId="683A2DA1" w:rsidR="001E2ACB" w:rsidRDefault="000341E6" w:rsidP="00093157">
      <w:pPr>
        <w:pStyle w:val="NoSpacing"/>
        <w:numPr>
          <w:ilvl w:val="0"/>
          <w:numId w:val="4"/>
        </w:numPr>
        <w:rPr>
          <w:rFonts w:ascii="Times New Roman" w:hAnsi="Times New Roman" w:cs="Times New Roman"/>
          <w:sz w:val="24"/>
          <w:szCs w:val="24"/>
        </w:rPr>
      </w:pPr>
      <w:hyperlink r:id="rId15" w:history="1">
        <w:r w:rsidRPr="000341E6">
          <w:rPr>
            <w:rStyle w:val="Hyperlink"/>
            <w:rFonts w:ascii="Times New Roman" w:hAnsi="Times New Roman" w:cs="Times New Roman"/>
            <w:sz w:val="24"/>
            <w:szCs w:val="24"/>
          </w:rPr>
          <w:t>A secure and high combability method of encryption</w:t>
        </w:r>
      </w:hyperlink>
    </w:p>
    <w:p w14:paraId="2A9984D1" w14:textId="03DEC353" w:rsidR="001D6633" w:rsidRDefault="001D6633" w:rsidP="00093157">
      <w:pPr>
        <w:pStyle w:val="NoSpacing"/>
        <w:numPr>
          <w:ilvl w:val="0"/>
          <w:numId w:val="4"/>
        </w:numPr>
        <w:rPr>
          <w:rFonts w:ascii="Times New Roman" w:hAnsi="Times New Roman" w:cs="Times New Roman"/>
          <w:sz w:val="24"/>
          <w:szCs w:val="24"/>
        </w:rPr>
      </w:pPr>
      <w:hyperlink r:id="rId16" w:history="1">
        <w:r w:rsidRPr="001D6633">
          <w:rPr>
            <w:rStyle w:val="Hyperlink"/>
            <w:rFonts w:ascii="Times New Roman" w:hAnsi="Times New Roman" w:cs="Times New Roman"/>
            <w:sz w:val="24"/>
            <w:szCs w:val="24"/>
          </w:rPr>
          <w:t>A Review for Encryption and Decryption</w:t>
        </w:r>
      </w:hyperlink>
    </w:p>
    <w:p w14:paraId="1BF42C48" w14:textId="329FFB56" w:rsidR="001D6633" w:rsidRPr="00A630C0" w:rsidRDefault="001D6633" w:rsidP="00093157">
      <w:pPr>
        <w:pStyle w:val="NoSpacing"/>
        <w:numPr>
          <w:ilvl w:val="0"/>
          <w:numId w:val="4"/>
        </w:numPr>
        <w:rPr>
          <w:rFonts w:ascii="Times New Roman" w:hAnsi="Times New Roman" w:cs="Times New Roman"/>
          <w:sz w:val="24"/>
          <w:szCs w:val="24"/>
        </w:rPr>
      </w:pPr>
      <w:hyperlink r:id="rId17" w:history="1">
        <w:r w:rsidRPr="005B1CE5">
          <w:rPr>
            <w:rStyle w:val="Hyperlink"/>
            <w:rFonts w:ascii="Times New Roman" w:hAnsi="Times New Roman" w:cs="Times New Roman"/>
            <w:sz w:val="24"/>
            <w:szCs w:val="24"/>
          </w:rPr>
          <w:t xml:space="preserve">A light </w:t>
        </w:r>
        <w:r w:rsidR="005B1CE5" w:rsidRPr="005B1CE5">
          <w:rPr>
            <w:rStyle w:val="Hyperlink"/>
            <w:rFonts w:ascii="Times New Roman" w:hAnsi="Times New Roman" w:cs="Times New Roman"/>
            <w:sz w:val="24"/>
            <w:szCs w:val="24"/>
          </w:rPr>
          <w:t>Weight Compression Process</w:t>
        </w:r>
      </w:hyperlink>
    </w:p>
    <w:p w14:paraId="60721722" w14:textId="77777777" w:rsidR="00C86712" w:rsidRPr="009E5E53" w:rsidRDefault="00C86712" w:rsidP="00C86712">
      <w:pPr>
        <w:pStyle w:val="NoSpacing"/>
        <w:ind w:left="360"/>
        <w:rPr>
          <w:rFonts w:ascii="Times New Roman" w:hAnsi="Times New Roman" w:cs="Times New Roman"/>
          <w:sz w:val="24"/>
          <w:szCs w:val="24"/>
        </w:rPr>
      </w:pPr>
    </w:p>
    <w:p w14:paraId="66DC0D9D" w14:textId="77777777" w:rsidR="009E5E53" w:rsidRDefault="009E5E53" w:rsidP="00093157">
      <w:pPr>
        <w:pStyle w:val="NoSpacing"/>
        <w:rPr>
          <w:rFonts w:ascii="Times New Roman" w:hAnsi="Times New Roman" w:cs="Times New Roman"/>
          <w:b/>
          <w:bCs/>
          <w:sz w:val="24"/>
          <w:szCs w:val="24"/>
        </w:rPr>
      </w:pPr>
    </w:p>
    <w:p w14:paraId="242B3C2D" w14:textId="6E972596" w:rsidR="0060571C" w:rsidRDefault="001F0978" w:rsidP="0060571C">
      <w:pPr>
        <w:rPr>
          <w:rFonts w:ascii="Times New Roman" w:hAnsi="Times New Roman" w:cs="Times New Roman"/>
          <w:b/>
          <w:bCs/>
          <w:sz w:val="24"/>
          <w:szCs w:val="24"/>
        </w:rPr>
      </w:pPr>
      <w:r>
        <w:rPr>
          <w:rFonts w:ascii="Times New Roman" w:hAnsi="Times New Roman" w:cs="Times New Roman"/>
          <w:b/>
          <w:bCs/>
          <w:sz w:val="24"/>
          <w:szCs w:val="24"/>
        </w:rPr>
        <w:t>CONCLUSION</w:t>
      </w:r>
      <w:r w:rsidR="00584218" w:rsidRPr="00C535CF">
        <w:rPr>
          <w:rFonts w:ascii="Times New Roman" w:hAnsi="Times New Roman" w:cs="Times New Roman"/>
          <w:b/>
          <w:bCs/>
          <w:sz w:val="24"/>
          <w:szCs w:val="24"/>
        </w:rPr>
        <w:t>:</w:t>
      </w:r>
    </w:p>
    <w:p w14:paraId="37F61108" w14:textId="77777777" w:rsidR="00901CD2" w:rsidRPr="00901CD2" w:rsidRDefault="00DD33B8" w:rsidP="00901CD2">
      <w:pPr>
        <w:pStyle w:val="NoSpacing"/>
        <w:rPr>
          <w:rFonts w:ascii="Times New Roman" w:hAnsi="Times New Roman" w:cs="Times New Roman"/>
          <w:sz w:val="24"/>
          <w:szCs w:val="24"/>
        </w:rPr>
      </w:pPr>
      <w:r w:rsidRPr="00901CD2">
        <w:rPr>
          <w:rFonts w:ascii="Times New Roman" w:hAnsi="Times New Roman" w:cs="Times New Roman"/>
          <w:sz w:val="24"/>
          <w:szCs w:val="24"/>
        </w:rPr>
        <w:t>The Advanced Encryption Standard (AES) has proven to be one of the most reliable and efficient encryption algorithms of the modern era. Its strong mathematical foundation, flexible key lengths, and resistance to known cryptographic attacks make it a global standard for securing sensitive data. Unlike its predecessor DES, which suffered from small key sizes and vulnerability to brute-force attacks, AES offers a much larger key space and a more complex structure, making it practically unbreakable with current computational power.</w:t>
      </w:r>
    </w:p>
    <w:p w14:paraId="79FD314C" w14:textId="03D25AE7" w:rsidR="00DD33B8" w:rsidRPr="00901CD2" w:rsidRDefault="00DD33B8" w:rsidP="00901CD2">
      <w:pPr>
        <w:pStyle w:val="NoSpacing"/>
        <w:rPr>
          <w:rFonts w:ascii="Times New Roman" w:hAnsi="Times New Roman" w:cs="Times New Roman"/>
          <w:sz w:val="24"/>
          <w:szCs w:val="24"/>
        </w:rPr>
      </w:pPr>
      <w:r w:rsidRPr="00901CD2">
        <w:rPr>
          <w:rFonts w:ascii="Times New Roman" w:hAnsi="Times New Roman" w:cs="Times New Roman"/>
          <w:sz w:val="24"/>
          <w:szCs w:val="24"/>
        </w:rPr>
        <w:t>Through this paper, we have explored how AES functions internally from key expansion to the final round of encryption and how each step contributes to the overall security of the system. The study shows that AES’s Substitution–Permutation Network (SPN) design provides both confusion and diffusion, two fundamental properties of strong cryptography. Furthermore, the continued trust and adoption of AES in applications such as secure communications, online banking, and data storage demonstrate its significance in information security.</w:t>
      </w:r>
    </w:p>
    <w:p w14:paraId="01591A4D" w14:textId="77777777" w:rsidR="00DD33B8" w:rsidRPr="00901CD2" w:rsidRDefault="00DD33B8" w:rsidP="00901CD2">
      <w:pPr>
        <w:pStyle w:val="NoSpacing"/>
        <w:rPr>
          <w:rFonts w:ascii="Times New Roman" w:hAnsi="Times New Roman" w:cs="Times New Roman"/>
          <w:sz w:val="24"/>
          <w:szCs w:val="24"/>
        </w:rPr>
      </w:pPr>
      <w:r w:rsidRPr="00901CD2">
        <w:rPr>
          <w:rFonts w:ascii="Times New Roman" w:hAnsi="Times New Roman" w:cs="Times New Roman"/>
          <w:sz w:val="24"/>
          <w:szCs w:val="24"/>
        </w:rPr>
        <w:t>In conclusion, AES not only replaced DES as a more secure standard but also set a new benchmark for encryption systems worldwide. As computing technologies evolve, AES remains the foundation for many modern encryption protocols, proving its long-term strength, adaptability, and importance in maintaining data confidentiality.</w:t>
      </w:r>
    </w:p>
    <w:p w14:paraId="2D6A561D" w14:textId="77777777" w:rsidR="00584218" w:rsidRPr="00901CD2" w:rsidRDefault="00584218" w:rsidP="00901CD2">
      <w:pPr>
        <w:pStyle w:val="NoSpacing"/>
        <w:rPr>
          <w:rFonts w:ascii="Times New Roman" w:hAnsi="Times New Roman" w:cs="Times New Roman"/>
          <w:sz w:val="24"/>
          <w:szCs w:val="24"/>
        </w:rPr>
      </w:pPr>
    </w:p>
    <w:sectPr w:rsidR="00584218" w:rsidRPr="00901CD2" w:rsidSect="00136332">
      <w:footerReference w:type="default" r:id="rId18"/>
      <w:footerReference w:type="first" r:id="rId19"/>
      <w:pgSz w:w="11906" w:h="16838"/>
      <w:pgMar w:top="720" w:right="720" w:bottom="720" w:left="720"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48B4F2" w14:textId="77777777" w:rsidR="00C0600E" w:rsidRDefault="00C0600E" w:rsidP="00807559">
      <w:pPr>
        <w:spacing w:after="0" w:line="240" w:lineRule="auto"/>
      </w:pPr>
      <w:r>
        <w:separator/>
      </w:r>
    </w:p>
  </w:endnote>
  <w:endnote w:type="continuationSeparator" w:id="0">
    <w:p w14:paraId="5CBF2385" w14:textId="77777777" w:rsidR="00C0600E" w:rsidRDefault="00C0600E" w:rsidP="008075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86298527"/>
      <w:docPartObj>
        <w:docPartGallery w:val="Page Numbers (Bottom of Page)"/>
        <w:docPartUnique/>
      </w:docPartObj>
    </w:sdtPr>
    <w:sdtEndPr>
      <w:rPr>
        <w:color w:val="000000" w:themeColor="text1"/>
      </w:rPr>
    </w:sdtEndPr>
    <w:sdtContent>
      <w:sdt>
        <w:sdtPr>
          <w:rPr>
            <w:color w:val="000000" w:themeColor="text1"/>
          </w:rPr>
          <w:id w:val="1322856074"/>
          <w:docPartObj>
            <w:docPartGallery w:val="Page Numbers (Top of Page)"/>
            <w:docPartUnique/>
          </w:docPartObj>
        </w:sdtPr>
        <w:sdtContent>
          <w:p w14:paraId="54B9DC80" w14:textId="77777777" w:rsidR="00CA02C6" w:rsidRPr="00B63EC2" w:rsidRDefault="00CA02C6" w:rsidP="00CA02C6">
            <w:pPr>
              <w:pStyle w:val="Footer"/>
              <w:jc w:val="right"/>
              <w:rPr>
                <w:color w:val="000000" w:themeColor="text1"/>
              </w:rPr>
            </w:pPr>
            <w:r w:rsidRPr="00B63EC2">
              <w:rPr>
                <w:rFonts w:ascii="Times New Roman" w:hAnsi="Times New Roman" w:cs="Times New Roman"/>
                <w:color w:val="000000" w:themeColor="text1"/>
              </w:rPr>
              <w:t xml:space="preserve">Page </w:t>
            </w:r>
            <w:r w:rsidRPr="00B63EC2">
              <w:rPr>
                <w:rFonts w:ascii="Times New Roman" w:hAnsi="Times New Roman" w:cs="Times New Roman"/>
                <w:b/>
                <w:bCs/>
                <w:color w:val="000000" w:themeColor="text1"/>
                <w:sz w:val="24"/>
                <w:szCs w:val="24"/>
              </w:rPr>
              <w:fldChar w:fldCharType="begin"/>
            </w:r>
            <w:r w:rsidRPr="00B63EC2">
              <w:rPr>
                <w:rFonts w:ascii="Times New Roman" w:hAnsi="Times New Roman" w:cs="Times New Roman"/>
                <w:b/>
                <w:bCs/>
                <w:color w:val="000000" w:themeColor="text1"/>
              </w:rPr>
              <w:instrText xml:space="preserve"> PAGE </w:instrText>
            </w:r>
            <w:r w:rsidRPr="00B63EC2">
              <w:rPr>
                <w:rFonts w:ascii="Times New Roman" w:hAnsi="Times New Roman" w:cs="Times New Roman"/>
                <w:b/>
                <w:bCs/>
                <w:color w:val="000000" w:themeColor="text1"/>
                <w:sz w:val="24"/>
                <w:szCs w:val="24"/>
              </w:rPr>
              <w:fldChar w:fldCharType="separate"/>
            </w:r>
            <w:r w:rsidRPr="00B63EC2">
              <w:rPr>
                <w:rFonts w:ascii="Times New Roman" w:hAnsi="Times New Roman" w:cs="Times New Roman"/>
                <w:b/>
                <w:bCs/>
                <w:color w:val="000000" w:themeColor="text1"/>
                <w:sz w:val="24"/>
                <w:szCs w:val="24"/>
              </w:rPr>
              <w:t>1</w:t>
            </w:r>
            <w:r w:rsidRPr="00B63EC2">
              <w:rPr>
                <w:rFonts w:ascii="Times New Roman" w:hAnsi="Times New Roman" w:cs="Times New Roman"/>
                <w:b/>
                <w:bCs/>
                <w:color w:val="000000" w:themeColor="text1"/>
                <w:sz w:val="24"/>
                <w:szCs w:val="24"/>
              </w:rPr>
              <w:fldChar w:fldCharType="end"/>
            </w:r>
            <w:r w:rsidRPr="00B63EC2">
              <w:rPr>
                <w:rFonts w:ascii="Times New Roman" w:hAnsi="Times New Roman" w:cs="Times New Roman"/>
                <w:color w:val="000000" w:themeColor="text1"/>
              </w:rPr>
              <w:t xml:space="preserve"> of </w:t>
            </w:r>
            <w:r w:rsidRPr="00B63EC2">
              <w:rPr>
                <w:rFonts w:ascii="Times New Roman" w:hAnsi="Times New Roman" w:cs="Times New Roman"/>
                <w:b/>
                <w:bCs/>
                <w:color w:val="000000" w:themeColor="text1"/>
                <w:sz w:val="24"/>
                <w:szCs w:val="24"/>
              </w:rPr>
              <w:fldChar w:fldCharType="begin"/>
            </w:r>
            <w:r w:rsidRPr="00B63EC2">
              <w:rPr>
                <w:rFonts w:ascii="Times New Roman" w:hAnsi="Times New Roman" w:cs="Times New Roman"/>
                <w:b/>
                <w:bCs/>
                <w:color w:val="000000" w:themeColor="text1"/>
              </w:rPr>
              <w:instrText xml:space="preserve"> NUMPAGES  </w:instrText>
            </w:r>
            <w:r w:rsidRPr="00B63EC2">
              <w:rPr>
                <w:rFonts w:ascii="Times New Roman" w:hAnsi="Times New Roman" w:cs="Times New Roman"/>
                <w:b/>
                <w:bCs/>
                <w:color w:val="000000" w:themeColor="text1"/>
                <w:sz w:val="24"/>
                <w:szCs w:val="24"/>
              </w:rPr>
              <w:fldChar w:fldCharType="separate"/>
            </w:r>
            <w:r w:rsidRPr="00B63EC2">
              <w:rPr>
                <w:rFonts w:ascii="Times New Roman" w:hAnsi="Times New Roman" w:cs="Times New Roman"/>
                <w:b/>
                <w:bCs/>
                <w:color w:val="000000" w:themeColor="text1"/>
                <w:sz w:val="24"/>
                <w:szCs w:val="24"/>
              </w:rPr>
              <w:t>6</w:t>
            </w:r>
            <w:r w:rsidRPr="00B63EC2">
              <w:rPr>
                <w:rFonts w:ascii="Times New Roman" w:hAnsi="Times New Roman" w:cs="Times New Roman"/>
                <w:b/>
                <w:bCs/>
                <w:color w:val="000000" w:themeColor="text1"/>
                <w:sz w:val="24"/>
                <w:szCs w:val="24"/>
              </w:rPr>
              <w:fldChar w:fldCharType="end"/>
            </w:r>
          </w:p>
        </w:sdtContent>
      </w:sdt>
    </w:sdtContent>
  </w:sdt>
  <w:p w14:paraId="42B51D59" w14:textId="77777777" w:rsidR="001A08BD" w:rsidRDefault="001A08B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000000" w:themeColor="text1"/>
      </w:rPr>
      <w:id w:val="945581214"/>
      <w:docPartObj>
        <w:docPartGallery w:val="Page Numbers (Bottom of Page)"/>
        <w:docPartUnique/>
      </w:docPartObj>
    </w:sdtPr>
    <w:sdtContent>
      <w:sdt>
        <w:sdtPr>
          <w:rPr>
            <w:color w:val="000000" w:themeColor="text1"/>
          </w:rPr>
          <w:id w:val="-1769616900"/>
          <w:docPartObj>
            <w:docPartGallery w:val="Page Numbers (Top of Page)"/>
            <w:docPartUnique/>
          </w:docPartObj>
        </w:sdtPr>
        <w:sdtContent>
          <w:p w14:paraId="34419DEB" w14:textId="6D5976C5" w:rsidR="00CA02C6" w:rsidRPr="00B63EC2" w:rsidRDefault="00CA02C6">
            <w:pPr>
              <w:pStyle w:val="Footer"/>
              <w:jc w:val="right"/>
              <w:rPr>
                <w:color w:val="000000" w:themeColor="text1"/>
              </w:rPr>
            </w:pPr>
            <w:r w:rsidRPr="00B63EC2">
              <w:rPr>
                <w:rFonts w:ascii="Times New Roman" w:hAnsi="Times New Roman" w:cs="Times New Roman"/>
                <w:color w:val="000000" w:themeColor="text1"/>
              </w:rPr>
              <w:t xml:space="preserve">Page </w:t>
            </w:r>
            <w:r w:rsidRPr="00B63EC2">
              <w:rPr>
                <w:rFonts w:ascii="Times New Roman" w:hAnsi="Times New Roman" w:cs="Times New Roman"/>
                <w:b/>
                <w:bCs/>
                <w:color w:val="000000" w:themeColor="text1"/>
                <w:sz w:val="24"/>
                <w:szCs w:val="24"/>
              </w:rPr>
              <w:fldChar w:fldCharType="begin"/>
            </w:r>
            <w:r w:rsidRPr="00B63EC2">
              <w:rPr>
                <w:rFonts w:ascii="Times New Roman" w:hAnsi="Times New Roman" w:cs="Times New Roman"/>
                <w:b/>
                <w:bCs/>
                <w:color w:val="000000" w:themeColor="text1"/>
              </w:rPr>
              <w:instrText xml:space="preserve"> PAGE </w:instrText>
            </w:r>
            <w:r w:rsidRPr="00B63EC2">
              <w:rPr>
                <w:rFonts w:ascii="Times New Roman" w:hAnsi="Times New Roman" w:cs="Times New Roman"/>
                <w:b/>
                <w:bCs/>
                <w:color w:val="000000" w:themeColor="text1"/>
                <w:sz w:val="24"/>
                <w:szCs w:val="24"/>
              </w:rPr>
              <w:fldChar w:fldCharType="separate"/>
            </w:r>
            <w:r w:rsidRPr="00B63EC2">
              <w:rPr>
                <w:rFonts w:ascii="Times New Roman" w:hAnsi="Times New Roman" w:cs="Times New Roman"/>
                <w:b/>
                <w:bCs/>
                <w:noProof/>
                <w:color w:val="000000" w:themeColor="text1"/>
              </w:rPr>
              <w:t>2</w:t>
            </w:r>
            <w:r w:rsidRPr="00B63EC2">
              <w:rPr>
                <w:rFonts w:ascii="Times New Roman" w:hAnsi="Times New Roman" w:cs="Times New Roman"/>
                <w:b/>
                <w:bCs/>
                <w:color w:val="000000" w:themeColor="text1"/>
                <w:sz w:val="24"/>
                <w:szCs w:val="24"/>
              </w:rPr>
              <w:fldChar w:fldCharType="end"/>
            </w:r>
            <w:r w:rsidRPr="00B63EC2">
              <w:rPr>
                <w:rFonts w:ascii="Times New Roman" w:hAnsi="Times New Roman" w:cs="Times New Roman"/>
                <w:color w:val="000000" w:themeColor="text1"/>
              </w:rPr>
              <w:t xml:space="preserve"> of </w:t>
            </w:r>
            <w:r w:rsidRPr="00B63EC2">
              <w:rPr>
                <w:rFonts w:ascii="Times New Roman" w:hAnsi="Times New Roman" w:cs="Times New Roman"/>
                <w:b/>
                <w:bCs/>
                <w:color w:val="000000" w:themeColor="text1"/>
                <w:sz w:val="24"/>
                <w:szCs w:val="24"/>
              </w:rPr>
              <w:fldChar w:fldCharType="begin"/>
            </w:r>
            <w:r w:rsidRPr="00B63EC2">
              <w:rPr>
                <w:rFonts w:ascii="Times New Roman" w:hAnsi="Times New Roman" w:cs="Times New Roman"/>
                <w:b/>
                <w:bCs/>
                <w:color w:val="000000" w:themeColor="text1"/>
              </w:rPr>
              <w:instrText xml:space="preserve"> NUMPAGES  </w:instrText>
            </w:r>
            <w:r w:rsidRPr="00B63EC2">
              <w:rPr>
                <w:rFonts w:ascii="Times New Roman" w:hAnsi="Times New Roman" w:cs="Times New Roman"/>
                <w:b/>
                <w:bCs/>
                <w:color w:val="000000" w:themeColor="text1"/>
                <w:sz w:val="24"/>
                <w:szCs w:val="24"/>
              </w:rPr>
              <w:fldChar w:fldCharType="separate"/>
            </w:r>
            <w:r w:rsidRPr="00B63EC2">
              <w:rPr>
                <w:rFonts w:ascii="Times New Roman" w:hAnsi="Times New Roman" w:cs="Times New Roman"/>
                <w:b/>
                <w:bCs/>
                <w:noProof/>
                <w:color w:val="000000" w:themeColor="text1"/>
              </w:rPr>
              <w:t>2</w:t>
            </w:r>
            <w:r w:rsidRPr="00B63EC2">
              <w:rPr>
                <w:rFonts w:ascii="Times New Roman" w:hAnsi="Times New Roman" w:cs="Times New Roman"/>
                <w:b/>
                <w:bCs/>
                <w:color w:val="000000" w:themeColor="text1"/>
                <w:sz w:val="24"/>
                <w:szCs w:val="24"/>
              </w:rPr>
              <w:fldChar w:fldCharType="end"/>
            </w:r>
          </w:p>
        </w:sdtContent>
      </w:sdt>
    </w:sdtContent>
  </w:sdt>
  <w:p w14:paraId="11AC8F24" w14:textId="77777777" w:rsidR="001A08BD" w:rsidRDefault="001A08BD">
    <w:pPr>
      <w:pStyle w:val="Footer"/>
    </w:pPr>
  </w:p>
  <w:p w14:paraId="23150E48" w14:textId="77777777" w:rsidR="00CA02C6" w:rsidRDefault="00CA02C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9CA972" w14:textId="77777777" w:rsidR="00C0600E" w:rsidRDefault="00C0600E" w:rsidP="00807559">
      <w:pPr>
        <w:spacing w:after="0" w:line="240" w:lineRule="auto"/>
      </w:pPr>
      <w:r>
        <w:separator/>
      </w:r>
    </w:p>
  </w:footnote>
  <w:footnote w:type="continuationSeparator" w:id="0">
    <w:p w14:paraId="5F731E9C" w14:textId="77777777" w:rsidR="00C0600E" w:rsidRDefault="00C0600E" w:rsidP="0080755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C5601"/>
    <w:multiLevelType w:val="multilevel"/>
    <w:tmpl w:val="49D268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0B1F17"/>
    <w:multiLevelType w:val="hybridMultilevel"/>
    <w:tmpl w:val="B29CAA8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A410ED0"/>
    <w:multiLevelType w:val="multilevel"/>
    <w:tmpl w:val="CAE42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0E40FB2"/>
    <w:multiLevelType w:val="hybridMultilevel"/>
    <w:tmpl w:val="09AE95B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51C066A8"/>
    <w:multiLevelType w:val="hybridMultilevel"/>
    <w:tmpl w:val="28220F3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5BE223E8"/>
    <w:multiLevelType w:val="hybridMultilevel"/>
    <w:tmpl w:val="F1A4CD3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72881478"/>
    <w:multiLevelType w:val="multilevel"/>
    <w:tmpl w:val="C35E60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12382447">
    <w:abstractNumId w:val="3"/>
  </w:num>
  <w:num w:numId="2" w16cid:durableId="439572755">
    <w:abstractNumId w:val="5"/>
  </w:num>
  <w:num w:numId="3" w16cid:durableId="1052659348">
    <w:abstractNumId w:val="1"/>
  </w:num>
  <w:num w:numId="4" w16cid:durableId="1805350506">
    <w:abstractNumId w:val="4"/>
  </w:num>
  <w:num w:numId="5" w16cid:durableId="611396459">
    <w:abstractNumId w:val="0"/>
  </w:num>
  <w:num w:numId="6" w16cid:durableId="1534613887">
    <w:abstractNumId w:val="2"/>
  </w:num>
  <w:num w:numId="7" w16cid:durableId="3855843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3E04"/>
    <w:rsid w:val="000001CA"/>
    <w:rsid w:val="000309C0"/>
    <w:rsid w:val="0003163A"/>
    <w:rsid w:val="000341E6"/>
    <w:rsid w:val="000342A6"/>
    <w:rsid w:val="00045F9B"/>
    <w:rsid w:val="00046D7D"/>
    <w:rsid w:val="00066B00"/>
    <w:rsid w:val="00076052"/>
    <w:rsid w:val="00082CB9"/>
    <w:rsid w:val="0008783F"/>
    <w:rsid w:val="000907B3"/>
    <w:rsid w:val="00093157"/>
    <w:rsid w:val="000C51F1"/>
    <w:rsid w:val="000D0112"/>
    <w:rsid w:val="000D70FC"/>
    <w:rsid w:val="000D7455"/>
    <w:rsid w:val="000E15AC"/>
    <w:rsid w:val="00100B9A"/>
    <w:rsid w:val="0010748C"/>
    <w:rsid w:val="00111986"/>
    <w:rsid w:val="001254BA"/>
    <w:rsid w:val="00125782"/>
    <w:rsid w:val="00136332"/>
    <w:rsid w:val="00136A97"/>
    <w:rsid w:val="00143144"/>
    <w:rsid w:val="001750BB"/>
    <w:rsid w:val="001A08BD"/>
    <w:rsid w:val="001A501D"/>
    <w:rsid w:val="001A7D34"/>
    <w:rsid w:val="001B1A20"/>
    <w:rsid w:val="001B2245"/>
    <w:rsid w:val="001C01D9"/>
    <w:rsid w:val="001D6633"/>
    <w:rsid w:val="001E272E"/>
    <w:rsid w:val="001E2ACB"/>
    <w:rsid w:val="001F0826"/>
    <w:rsid w:val="001F0978"/>
    <w:rsid w:val="00211243"/>
    <w:rsid w:val="00221E10"/>
    <w:rsid w:val="00240A14"/>
    <w:rsid w:val="0024341D"/>
    <w:rsid w:val="00250051"/>
    <w:rsid w:val="00264801"/>
    <w:rsid w:val="00280137"/>
    <w:rsid w:val="002A41AA"/>
    <w:rsid w:val="002B1D8E"/>
    <w:rsid w:val="002B4827"/>
    <w:rsid w:val="002C27E9"/>
    <w:rsid w:val="002E4C0E"/>
    <w:rsid w:val="00302385"/>
    <w:rsid w:val="00310A8D"/>
    <w:rsid w:val="00322CDA"/>
    <w:rsid w:val="0032520B"/>
    <w:rsid w:val="003268C5"/>
    <w:rsid w:val="00335E18"/>
    <w:rsid w:val="00335FED"/>
    <w:rsid w:val="003443E8"/>
    <w:rsid w:val="003529EC"/>
    <w:rsid w:val="003659BE"/>
    <w:rsid w:val="003743E7"/>
    <w:rsid w:val="00374C62"/>
    <w:rsid w:val="003770C0"/>
    <w:rsid w:val="00377B98"/>
    <w:rsid w:val="00382EB6"/>
    <w:rsid w:val="003A58EA"/>
    <w:rsid w:val="003C13EC"/>
    <w:rsid w:val="003E18A9"/>
    <w:rsid w:val="00411BFB"/>
    <w:rsid w:val="00433C18"/>
    <w:rsid w:val="004629E9"/>
    <w:rsid w:val="00476072"/>
    <w:rsid w:val="004A26ED"/>
    <w:rsid w:val="004C3D31"/>
    <w:rsid w:val="004E1554"/>
    <w:rsid w:val="004F380C"/>
    <w:rsid w:val="0050487E"/>
    <w:rsid w:val="005125CD"/>
    <w:rsid w:val="00524809"/>
    <w:rsid w:val="00533F27"/>
    <w:rsid w:val="0053524E"/>
    <w:rsid w:val="00536C43"/>
    <w:rsid w:val="00536E28"/>
    <w:rsid w:val="00547578"/>
    <w:rsid w:val="00561F1B"/>
    <w:rsid w:val="00562DCD"/>
    <w:rsid w:val="00584218"/>
    <w:rsid w:val="005A48B8"/>
    <w:rsid w:val="005B1CE5"/>
    <w:rsid w:val="005B24AF"/>
    <w:rsid w:val="005B501F"/>
    <w:rsid w:val="005D4C38"/>
    <w:rsid w:val="005E1982"/>
    <w:rsid w:val="005E2A36"/>
    <w:rsid w:val="005E4F34"/>
    <w:rsid w:val="00600539"/>
    <w:rsid w:val="0060571C"/>
    <w:rsid w:val="00614E6E"/>
    <w:rsid w:val="00624865"/>
    <w:rsid w:val="0063489B"/>
    <w:rsid w:val="00642114"/>
    <w:rsid w:val="00645D5C"/>
    <w:rsid w:val="00665C59"/>
    <w:rsid w:val="006729A0"/>
    <w:rsid w:val="006777BF"/>
    <w:rsid w:val="00677EB7"/>
    <w:rsid w:val="00682FFA"/>
    <w:rsid w:val="00685785"/>
    <w:rsid w:val="006A37A4"/>
    <w:rsid w:val="006B534A"/>
    <w:rsid w:val="006C4C18"/>
    <w:rsid w:val="006D57F4"/>
    <w:rsid w:val="006E449D"/>
    <w:rsid w:val="006F45F3"/>
    <w:rsid w:val="00702ED6"/>
    <w:rsid w:val="0072027B"/>
    <w:rsid w:val="00730E54"/>
    <w:rsid w:val="007409FB"/>
    <w:rsid w:val="0074143F"/>
    <w:rsid w:val="00760EFB"/>
    <w:rsid w:val="0076126B"/>
    <w:rsid w:val="00772A24"/>
    <w:rsid w:val="007844EE"/>
    <w:rsid w:val="00787ADA"/>
    <w:rsid w:val="007A65DB"/>
    <w:rsid w:val="007B3EE0"/>
    <w:rsid w:val="007C1E03"/>
    <w:rsid w:val="007F4762"/>
    <w:rsid w:val="00807559"/>
    <w:rsid w:val="00807B91"/>
    <w:rsid w:val="00812A01"/>
    <w:rsid w:val="008318B6"/>
    <w:rsid w:val="00832307"/>
    <w:rsid w:val="008376DB"/>
    <w:rsid w:val="00842CC0"/>
    <w:rsid w:val="00852ED1"/>
    <w:rsid w:val="00863E2F"/>
    <w:rsid w:val="00873E04"/>
    <w:rsid w:val="00876905"/>
    <w:rsid w:val="00886AD9"/>
    <w:rsid w:val="008A1C46"/>
    <w:rsid w:val="008A2098"/>
    <w:rsid w:val="008C2256"/>
    <w:rsid w:val="008E1FBE"/>
    <w:rsid w:val="008F485E"/>
    <w:rsid w:val="008F75D4"/>
    <w:rsid w:val="00901CD2"/>
    <w:rsid w:val="009045F6"/>
    <w:rsid w:val="00904CC7"/>
    <w:rsid w:val="00905985"/>
    <w:rsid w:val="0090782D"/>
    <w:rsid w:val="00912166"/>
    <w:rsid w:val="00925791"/>
    <w:rsid w:val="00931649"/>
    <w:rsid w:val="00934B62"/>
    <w:rsid w:val="009379B1"/>
    <w:rsid w:val="0094067E"/>
    <w:rsid w:val="00942517"/>
    <w:rsid w:val="009636A6"/>
    <w:rsid w:val="00971F79"/>
    <w:rsid w:val="009767E5"/>
    <w:rsid w:val="009934B3"/>
    <w:rsid w:val="009A14F0"/>
    <w:rsid w:val="009A1B2F"/>
    <w:rsid w:val="009B4EBA"/>
    <w:rsid w:val="009D39EF"/>
    <w:rsid w:val="009D66F8"/>
    <w:rsid w:val="009E5E53"/>
    <w:rsid w:val="009F0602"/>
    <w:rsid w:val="009F2A0E"/>
    <w:rsid w:val="00A10B31"/>
    <w:rsid w:val="00A110A7"/>
    <w:rsid w:val="00A112EE"/>
    <w:rsid w:val="00A12A0F"/>
    <w:rsid w:val="00A24EFB"/>
    <w:rsid w:val="00A4608C"/>
    <w:rsid w:val="00A50408"/>
    <w:rsid w:val="00A50ABA"/>
    <w:rsid w:val="00A512DA"/>
    <w:rsid w:val="00A5532A"/>
    <w:rsid w:val="00A630C0"/>
    <w:rsid w:val="00A648C0"/>
    <w:rsid w:val="00A661A3"/>
    <w:rsid w:val="00A67F82"/>
    <w:rsid w:val="00AA057B"/>
    <w:rsid w:val="00AD2A5D"/>
    <w:rsid w:val="00AE0F49"/>
    <w:rsid w:val="00AF3479"/>
    <w:rsid w:val="00B04AA8"/>
    <w:rsid w:val="00B1545F"/>
    <w:rsid w:val="00B37DEE"/>
    <w:rsid w:val="00B40745"/>
    <w:rsid w:val="00B463DA"/>
    <w:rsid w:val="00B56965"/>
    <w:rsid w:val="00B60898"/>
    <w:rsid w:val="00B63EC2"/>
    <w:rsid w:val="00B645DC"/>
    <w:rsid w:val="00B72936"/>
    <w:rsid w:val="00B7435E"/>
    <w:rsid w:val="00B80FD4"/>
    <w:rsid w:val="00B8537B"/>
    <w:rsid w:val="00BA4DFA"/>
    <w:rsid w:val="00BA7F15"/>
    <w:rsid w:val="00BB010C"/>
    <w:rsid w:val="00BB0D7D"/>
    <w:rsid w:val="00BC05EF"/>
    <w:rsid w:val="00BC4B50"/>
    <w:rsid w:val="00BC607C"/>
    <w:rsid w:val="00BD5C33"/>
    <w:rsid w:val="00C0600E"/>
    <w:rsid w:val="00C2097A"/>
    <w:rsid w:val="00C30130"/>
    <w:rsid w:val="00C33B26"/>
    <w:rsid w:val="00C40342"/>
    <w:rsid w:val="00C45C77"/>
    <w:rsid w:val="00C535CF"/>
    <w:rsid w:val="00C568AE"/>
    <w:rsid w:val="00C56C43"/>
    <w:rsid w:val="00C700C6"/>
    <w:rsid w:val="00C74CC0"/>
    <w:rsid w:val="00C86712"/>
    <w:rsid w:val="00C9194E"/>
    <w:rsid w:val="00C95F58"/>
    <w:rsid w:val="00CA02C6"/>
    <w:rsid w:val="00CB7986"/>
    <w:rsid w:val="00CC0608"/>
    <w:rsid w:val="00CC183D"/>
    <w:rsid w:val="00CD60A5"/>
    <w:rsid w:val="00CE2B62"/>
    <w:rsid w:val="00CE3C85"/>
    <w:rsid w:val="00D13A23"/>
    <w:rsid w:val="00D17A29"/>
    <w:rsid w:val="00D33688"/>
    <w:rsid w:val="00D50E15"/>
    <w:rsid w:val="00D557D5"/>
    <w:rsid w:val="00D8764C"/>
    <w:rsid w:val="00DA4CD5"/>
    <w:rsid w:val="00DC0C9C"/>
    <w:rsid w:val="00DD1689"/>
    <w:rsid w:val="00DD33B8"/>
    <w:rsid w:val="00E10BD4"/>
    <w:rsid w:val="00E114AA"/>
    <w:rsid w:val="00E16CF6"/>
    <w:rsid w:val="00E17106"/>
    <w:rsid w:val="00E25D0E"/>
    <w:rsid w:val="00E438B7"/>
    <w:rsid w:val="00E65454"/>
    <w:rsid w:val="00E740C3"/>
    <w:rsid w:val="00E7534D"/>
    <w:rsid w:val="00E76C24"/>
    <w:rsid w:val="00E81C42"/>
    <w:rsid w:val="00E91DAB"/>
    <w:rsid w:val="00E958CD"/>
    <w:rsid w:val="00ED3A21"/>
    <w:rsid w:val="00ED74F0"/>
    <w:rsid w:val="00EE4032"/>
    <w:rsid w:val="00EF5B4B"/>
    <w:rsid w:val="00EF5CFA"/>
    <w:rsid w:val="00F00B9B"/>
    <w:rsid w:val="00F2579C"/>
    <w:rsid w:val="00F3051C"/>
    <w:rsid w:val="00F306DE"/>
    <w:rsid w:val="00F347AB"/>
    <w:rsid w:val="00F52AE5"/>
    <w:rsid w:val="00F52F59"/>
    <w:rsid w:val="00F54742"/>
    <w:rsid w:val="00F61543"/>
    <w:rsid w:val="00F706B6"/>
    <w:rsid w:val="00F90F50"/>
    <w:rsid w:val="00F95C73"/>
    <w:rsid w:val="00F95D52"/>
    <w:rsid w:val="00FA23EF"/>
    <w:rsid w:val="00FA4AF1"/>
    <w:rsid w:val="00FA561E"/>
    <w:rsid w:val="00FB67A9"/>
    <w:rsid w:val="00FC6B79"/>
    <w:rsid w:val="00FE1E77"/>
    <w:rsid w:val="00FE7A23"/>
    <w:rsid w:val="00FE7FCD"/>
    <w:rsid w:val="00FF3204"/>
    <w:rsid w:val="00FF3ECC"/>
    <w:rsid w:val="00FF5A0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05C997"/>
  <w15:chartTrackingRefBased/>
  <w15:docId w15:val="{390394D1-F363-4559-9FBB-E216D3F20F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3E0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73E0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73E0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73E0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73E0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73E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3E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3E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3E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3E0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73E0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73E0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73E0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73E0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73E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3E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3E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3E04"/>
    <w:rPr>
      <w:rFonts w:eastAsiaTheme="majorEastAsia" w:cstheme="majorBidi"/>
      <w:color w:val="272727" w:themeColor="text1" w:themeTint="D8"/>
    </w:rPr>
  </w:style>
  <w:style w:type="paragraph" w:styleId="Title">
    <w:name w:val="Title"/>
    <w:basedOn w:val="Normal"/>
    <w:next w:val="Normal"/>
    <w:link w:val="TitleChar"/>
    <w:uiPriority w:val="10"/>
    <w:qFormat/>
    <w:rsid w:val="00873E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3E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3E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3E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3E04"/>
    <w:pPr>
      <w:spacing w:before="160"/>
      <w:jc w:val="center"/>
    </w:pPr>
    <w:rPr>
      <w:i/>
      <w:iCs/>
      <w:color w:val="404040" w:themeColor="text1" w:themeTint="BF"/>
    </w:rPr>
  </w:style>
  <w:style w:type="character" w:customStyle="1" w:styleId="QuoteChar">
    <w:name w:val="Quote Char"/>
    <w:basedOn w:val="DefaultParagraphFont"/>
    <w:link w:val="Quote"/>
    <w:uiPriority w:val="29"/>
    <w:rsid w:val="00873E04"/>
    <w:rPr>
      <w:i/>
      <w:iCs/>
      <w:color w:val="404040" w:themeColor="text1" w:themeTint="BF"/>
    </w:rPr>
  </w:style>
  <w:style w:type="paragraph" w:styleId="ListParagraph">
    <w:name w:val="List Paragraph"/>
    <w:basedOn w:val="Normal"/>
    <w:uiPriority w:val="34"/>
    <w:qFormat/>
    <w:rsid w:val="00873E04"/>
    <w:pPr>
      <w:ind w:left="720"/>
      <w:contextualSpacing/>
    </w:pPr>
  </w:style>
  <w:style w:type="character" w:styleId="IntenseEmphasis">
    <w:name w:val="Intense Emphasis"/>
    <w:basedOn w:val="DefaultParagraphFont"/>
    <w:uiPriority w:val="21"/>
    <w:qFormat/>
    <w:rsid w:val="00873E04"/>
    <w:rPr>
      <w:i/>
      <w:iCs/>
      <w:color w:val="2F5496" w:themeColor="accent1" w:themeShade="BF"/>
    </w:rPr>
  </w:style>
  <w:style w:type="paragraph" w:styleId="IntenseQuote">
    <w:name w:val="Intense Quote"/>
    <w:basedOn w:val="Normal"/>
    <w:next w:val="Normal"/>
    <w:link w:val="IntenseQuoteChar"/>
    <w:uiPriority w:val="30"/>
    <w:qFormat/>
    <w:rsid w:val="00873E0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73E04"/>
    <w:rPr>
      <w:i/>
      <w:iCs/>
      <w:color w:val="2F5496" w:themeColor="accent1" w:themeShade="BF"/>
    </w:rPr>
  </w:style>
  <w:style w:type="character" w:styleId="IntenseReference">
    <w:name w:val="Intense Reference"/>
    <w:basedOn w:val="DefaultParagraphFont"/>
    <w:uiPriority w:val="32"/>
    <w:qFormat/>
    <w:rsid w:val="00873E04"/>
    <w:rPr>
      <w:b/>
      <w:bCs/>
      <w:smallCaps/>
      <w:color w:val="2F5496" w:themeColor="accent1" w:themeShade="BF"/>
      <w:spacing w:val="5"/>
    </w:rPr>
  </w:style>
  <w:style w:type="paragraph" w:styleId="NoSpacing">
    <w:name w:val="No Spacing"/>
    <w:uiPriority w:val="1"/>
    <w:qFormat/>
    <w:rsid w:val="009D66F8"/>
    <w:pPr>
      <w:spacing w:after="0" w:line="240" w:lineRule="auto"/>
    </w:pPr>
  </w:style>
  <w:style w:type="character" w:styleId="Hyperlink">
    <w:name w:val="Hyperlink"/>
    <w:basedOn w:val="DefaultParagraphFont"/>
    <w:uiPriority w:val="99"/>
    <w:unhideWhenUsed/>
    <w:rsid w:val="00A50408"/>
    <w:rPr>
      <w:color w:val="0563C1" w:themeColor="hyperlink"/>
      <w:u w:val="single"/>
    </w:rPr>
  </w:style>
  <w:style w:type="character" w:styleId="UnresolvedMention">
    <w:name w:val="Unresolved Mention"/>
    <w:basedOn w:val="DefaultParagraphFont"/>
    <w:uiPriority w:val="99"/>
    <w:semiHidden/>
    <w:unhideWhenUsed/>
    <w:rsid w:val="00A50408"/>
    <w:rPr>
      <w:color w:val="605E5C"/>
      <w:shd w:val="clear" w:color="auto" w:fill="E1DFDD"/>
    </w:rPr>
  </w:style>
  <w:style w:type="paragraph" w:styleId="Header">
    <w:name w:val="header"/>
    <w:basedOn w:val="Normal"/>
    <w:link w:val="HeaderChar"/>
    <w:uiPriority w:val="99"/>
    <w:unhideWhenUsed/>
    <w:rsid w:val="00807559"/>
    <w:pPr>
      <w:tabs>
        <w:tab w:val="center" w:pos="4513"/>
        <w:tab w:val="right" w:pos="9026"/>
      </w:tabs>
      <w:spacing w:after="0" w:line="240" w:lineRule="auto"/>
    </w:pPr>
  </w:style>
  <w:style w:type="character" w:customStyle="1" w:styleId="HeaderChar">
    <w:name w:val="Header Char"/>
    <w:basedOn w:val="DefaultParagraphFont"/>
    <w:link w:val="Header"/>
    <w:uiPriority w:val="99"/>
    <w:rsid w:val="00807559"/>
  </w:style>
  <w:style w:type="paragraph" w:styleId="Footer">
    <w:name w:val="footer"/>
    <w:basedOn w:val="Normal"/>
    <w:link w:val="FooterChar"/>
    <w:uiPriority w:val="99"/>
    <w:unhideWhenUsed/>
    <w:rsid w:val="00807559"/>
    <w:pPr>
      <w:tabs>
        <w:tab w:val="center" w:pos="4513"/>
        <w:tab w:val="right" w:pos="9026"/>
      </w:tabs>
      <w:spacing w:after="0" w:line="240" w:lineRule="auto"/>
    </w:pPr>
  </w:style>
  <w:style w:type="character" w:customStyle="1" w:styleId="FooterChar">
    <w:name w:val="Footer Char"/>
    <w:basedOn w:val="DefaultParagraphFont"/>
    <w:link w:val="Footer"/>
    <w:uiPriority w:val="99"/>
    <w:rsid w:val="00807559"/>
  </w:style>
  <w:style w:type="character" w:styleId="FollowedHyperlink">
    <w:name w:val="FollowedHyperlink"/>
    <w:basedOn w:val="DefaultParagraphFont"/>
    <w:uiPriority w:val="99"/>
    <w:semiHidden/>
    <w:unhideWhenUsed/>
    <w:rsid w:val="004F380C"/>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d.docs.live.net/E253F2427C93F67F/Documents/1.%09https:/www.geeksforgeeks.org/ethical-hacking/what-is-a-symmetric-encryption/" TargetMode="External"/><Relationship Id="rId18"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s://d.docs.live.net/E253F2427C93F67F/Documents/1.%09https:/www.researchgate.net/publication/376254681_A_Lightweight_Image_Encryption_Scheme_Using_DNA_Coding_and_Chaos?_ftx_i=%7B%22rId%22%3A%220b37220c-6bbc-4640-940b-3c5420be65f7%22%2C%22tId%22%3A%22PB%3A376254681%22%2C%22p%22%3A1%2C%22iT%22%3A%22click-publication-title%22%2C%22mV%22%3A%222.324.0%22%2C%22mN%22%3A%22FTXAckModel-rt%22%2C%22rSc%22%3A%22TwoTowers%22%2C%22meta%22%3A%7B%22topMessageLinks%22%3A%22%22%7D%7D&amp;_tp=eyJjb250ZXh0Ijp7ImZpcnN0UGFnZSI6ImhvbWUiLCJwYWdlIjoiaG9tZSIsInBvc2l0aW9uIjoicGFnZUNvbnRlbnQifX0" TargetMode="External"/><Relationship Id="rId2" Type="http://schemas.openxmlformats.org/officeDocument/2006/relationships/styles" Target="styles.xml"/><Relationship Id="rId16" Type="http://schemas.openxmlformats.org/officeDocument/2006/relationships/hyperlink" Target="https://d.docs.live.net/E253F2427C93F67F/Documents/1.%09https:/www.researchgate.net/publication/379871849_A_Review_of_Encryption_and_Decryption_of_Text_Using_the_AES_Algorithm?_ftx_i=%7B%22rId%22%3A%22f6b9cc11-9446-4bda-b0d6-8ae7bd9e70ea%22%2C%22tId%22%3A%22PB%3A379871849%22%2C%22p%22%3A0%2C%22iT%22%3A%22click-publication-title%22%2C%22mV%22%3A%222.324.0%22%2C%22mN%22%3A%22FTXAckModel-rt%22%2C%22rSc%22%3A%22similar_user_publications_by_recent_publication_interactions%22%2C%22meta%22%3A%7B%22topMessageLinks%22%3A%22%22%7D%7D&amp;_tp=eyJjb250ZXh0Ijp7ImZpcnN0UGFnZSI6ImhvbWUiLCJwYWdlIjoiaG9tZSIsInBvc2l0aW9uIjoicGFnZUNvbnRlbnQifX0"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yperlink" Target="https://d.docs.live.net/E253F2427C93F67F/Documents/1.%09https:/www.researchgate.net/publication/327410017_A_Secure_and_High-Capacity_Data-Hiding_Method_Using_Compression_Encryption_and_Optimized_Pixel_Value_Differencing" TargetMode="External"/><Relationship Id="rId10" Type="http://schemas.openxmlformats.org/officeDocument/2006/relationships/image" Target="media/image4.png"/><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d.docs.live.net/E253F2427C93F67F/Documents/1.%09https:/www.researchgate.net/publication/317615794_Advanced_Encryption_Standard_AES_Algorithm_to_Encrypt_and_Decrypt_Dat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5</Pages>
  <Words>1967</Words>
  <Characters>11217</Characters>
  <Application>Microsoft Office Word</Application>
  <DocSecurity>0</DocSecurity>
  <Lines>93</Lines>
  <Paragraphs>26</Paragraphs>
  <ScaleCrop>false</ScaleCrop>
  <Company/>
  <LinksUpToDate>false</LinksUpToDate>
  <CharactersWithSpaces>13158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Serean Miles</dc:creator>
  <cp:keywords/>
  <dc:description/>
  <cp:lastModifiedBy>Serean Miles</cp:lastModifiedBy>
  <cp:revision>9</cp:revision>
  <cp:lastPrinted>2025-10-11T17:40:00Z</cp:lastPrinted>
  <dcterms:created xsi:type="dcterms:W3CDTF">2025-10-13T16:06:00Z</dcterms:created>
  <dcterms:modified xsi:type="dcterms:W3CDTF">2025-10-14T09:47:00Z</dcterms:modified>
</cp:coreProperties>
</file>