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pPr>
      <w:bookmarkStart w:id="0" w:name="_Toc344454673"/>
      <w:bookmarkStart w:id="1" w:name="_Toc344454673"/>
      <w:bookmarkEnd w:id="1"/>
      <w:r>
        <w:rPr/>
      </w:r>
    </w:p>
    <w:p>
      <w:pPr>
        <w:pStyle w:val="style2"/>
        <w:numPr>
          <w:ilvl w:val="0"/>
          <w:numId w:val="2"/>
        </w:numPr>
        <w:ind w:hanging="0" w:left="720" w:right="0"/>
      </w:pPr>
      <w:bookmarkStart w:id="2" w:name="_Toc3444546731"/>
      <w:bookmarkStart w:id="3" w:name="_Toc344454672"/>
      <w:bookmarkStart w:id="4" w:name="_Toc3444546731"/>
      <w:bookmarkStart w:id="5" w:name="_Toc344454672"/>
      <w:bookmarkEnd w:id="4"/>
      <w:bookmarkEnd w:id="5"/>
      <w:r>
        <w:rPr/>
      </w:r>
    </w:p>
    <w:p>
      <w:pPr>
        <w:pStyle w:val="style1"/>
        <w:numPr>
          <w:ilvl w:val="0"/>
          <w:numId w:val="2"/>
        </w:numPr>
        <w:jc w:val="left"/>
      </w:pPr>
      <w:r>
        <w:rPr/>
      </w:r>
    </w:p>
    <w:p>
      <w:pPr>
        <w:pStyle w:val="style0"/>
      </w:pPr>
      <w:r>
        <w:rPr/>
      </w:r>
    </w:p>
    <w:p>
      <w:pPr>
        <w:pStyle w:val="style0"/>
      </w:pPr>
      <w:r>
        <w:rPr/>
      </w:r>
    </w:p>
    <w:p>
      <w:pPr>
        <w:pStyle w:val="style56"/>
      </w:pPr>
      <w:r>
        <w:rPr>
          <w:rFonts w:ascii="Trade Gothic LT Std" w:eastAsia="Times New Roman" w:hAnsi="Trade Gothic LT Std"/>
        </w:rPr>
        <w:t xml:space="preserve">Language Translation </w:t>
      </w:r>
    </w:p>
    <w:p>
      <w:pPr>
        <w:pStyle w:val="style0"/>
      </w:pPr>
      <w:r>
        <w:rPr>
          <w:sz w:val="28"/>
        </w:rPr>
        <w:t>Requirements Document</w:t>
      </w:r>
    </w:p>
    <w:p>
      <w:pPr>
        <w:pStyle w:val="style0"/>
      </w:pPr>
      <w:r>
        <w:rPr/>
        <w:fldChar w:fldCharType="begin"/>
      </w:r>
      <w:r>
        <w:instrText> DATE \@"dd/MM/yy" </w:instrText>
      </w:r>
      <w:r>
        <w:fldChar w:fldCharType="separate"/>
      </w:r>
      <w:r>
        <w:t>5/18/14</w:t>
      </w:r>
      <w:r>
        <w:fldChar w:fldCharType="end"/>
      </w:r>
    </w:p>
    <w:p>
      <w:pPr>
        <w:pStyle w:val="style0"/>
      </w:pPr>
      <w:r>
        <w:rPr/>
      </w:r>
    </w:p>
    <w:p>
      <w:pPr>
        <w:pStyle w:val="style0"/>
      </w:pPr>
      <w:r>
        <w:rPr>
          <w:rFonts w:cs="Arial"/>
          <w:b/>
          <w:sz w:val="28"/>
          <w:szCs w:val="28"/>
        </w:rPr>
        <w:t>Document Change Control</w:t>
      </w:r>
    </w:p>
    <w:p>
      <w:pPr>
        <w:pStyle w:val="style0"/>
      </w:pPr>
      <w:r>
        <w:rPr/>
      </w:r>
    </w:p>
    <w:p>
      <w:pPr>
        <w:pStyle w:val="style0"/>
      </w:pPr>
      <w:r>
        <w:rPr>
          <w:rFonts w:cs="Arial"/>
          <w:sz w:val="20"/>
        </w:rPr>
        <w:t>The following is the document control for the revisions to this document.</w:t>
      </w:r>
    </w:p>
    <w:tbl>
      <w:tblPr>
        <w:jc w:val="left"/>
        <w:tblInd w:type="dxa" w:w="-324"/>
        <w:tblBorders/>
      </w:tblPr>
      <w:tblGrid>
        <w:gridCol w:w="1095"/>
        <w:gridCol w:w="1530"/>
        <w:gridCol w:w="1528"/>
        <w:gridCol w:w="4640"/>
      </w:tblGrid>
      <w:tr>
        <w:trPr>
          <w:cantSplit w:val="false"/>
        </w:trPr>
        <w:tc>
          <w:tcPr>
            <w:tcW w:type="dxa" w:w="1095"/>
            <w:tcBorders/>
            <w:shd w:fill="666699"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cs="Arial"/>
                <w:b/>
                <w:color w:val="FFFFFF"/>
                <w:sz w:val="20"/>
              </w:rPr>
              <w:t>Version Number</w:t>
            </w:r>
          </w:p>
        </w:tc>
        <w:tc>
          <w:tcPr>
            <w:tcW w:type="dxa" w:w="1530"/>
            <w:tcBorders/>
            <w:shd w:fill="666699"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cs="Arial"/>
                <w:b/>
                <w:color w:val="FFFFFF"/>
                <w:sz w:val="20"/>
              </w:rPr>
              <w:t>Date of Issue</w:t>
            </w:r>
          </w:p>
        </w:tc>
        <w:tc>
          <w:tcPr>
            <w:tcW w:type="dxa" w:w="1528"/>
            <w:tcBorders/>
            <w:shd w:fill="666699"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cs="Arial"/>
                <w:b/>
                <w:color w:val="FFFFFF"/>
                <w:sz w:val="20"/>
              </w:rPr>
              <w:t>Author(s)</w:t>
            </w:r>
          </w:p>
        </w:tc>
        <w:tc>
          <w:tcPr>
            <w:tcW w:type="dxa" w:w="4640"/>
            <w:tcBorders/>
            <w:shd w:fill="666699"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cs="Arial"/>
                <w:b/>
                <w:color w:val="FFFFFF"/>
                <w:sz w:val="20"/>
              </w:rPr>
              <w:t>Brief Description of Change</w:t>
            </w:r>
          </w:p>
        </w:tc>
      </w:tr>
      <w:tr>
        <w:trPr>
          <w:cantSplit w:val="false"/>
        </w:trPr>
        <w:tc>
          <w:tcPr>
            <w:tcW w:type="dxa" w:w="1095"/>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cs="Arial"/>
                <w:sz w:val="18"/>
                <w:szCs w:val="18"/>
              </w:rPr>
              <w:t>0.1</w:t>
            </w:r>
          </w:p>
        </w:tc>
        <w:tc>
          <w:tcPr>
            <w:tcW w:type="dxa" w:w="153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cs="Arial"/>
                <w:sz w:val="18"/>
                <w:szCs w:val="18"/>
              </w:rPr>
              <w:t>4 Apr 2014</w:t>
            </w:r>
          </w:p>
        </w:tc>
        <w:tc>
          <w:tcPr>
            <w:tcW w:type="dxa" w:w="1528"/>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cs="Arial"/>
                <w:sz w:val="18"/>
                <w:szCs w:val="18"/>
              </w:rPr>
              <w:t>R.Robinson</w:t>
            </w:r>
          </w:p>
        </w:tc>
        <w:tc>
          <w:tcPr>
            <w:tcW w:type="dxa" w:w="464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cs="Arial"/>
                <w:sz w:val="18"/>
                <w:szCs w:val="18"/>
              </w:rPr>
              <w:t>Initial document</w:t>
            </w:r>
          </w:p>
        </w:tc>
      </w:tr>
      <w:tr>
        <w:trPr>
          <w:cantSplit w:val="false"/>
        </w:trPr>
        <w:tc>
          <w:tcPr>
            <w:tcW w:type="dxa" w:w="1095"/>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153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1528"/>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464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cantSplit w:val="false"/>
        </w:trPr>
        <w:tc>
          <w:tcPr>
            <w:tcW w:type="dxa" w:w="1095"/>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153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1528"/>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464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bl>
    <w:p>
      <w:pPr>
        <w:pStyle w:val="style0"/>
      </w:pPr>
      <w:r>
        <w:rPr/>
      </w:r>
    </w:p>
    <w:p>
      <w:pPr>
        <w:pStyle w:val="style0"/>
      </w:pPr>
      <w:r>
        <w:rPr>
          <w:rFonts w:cs="Arial"/>
          <w:b/>
          <w:bCs/>
          <w:sz w:val="28"/>
          <w:szCs w:val="28"/>
        </w:rPr>
        <w:t>Definition</w:t>
      </w:r>
    </w:p>
    <w:p>
      <w:pPr>
        <w:pStyle w:val="style0"/>
      </w:pPr>
      <w:r>
        <w:rPr/>
      </w:r>
    </w:p>
    <w:p>
      <w:pPr>
        <w:pStyle w:val="style0"/>
      </w:pPr>
      <w:r>
        <w:rPr>
          <w:rFonts w:cs="Arial"/>
          <w:sz w:val="20"/>
        </w:rPr>
        <w:t>The following are definitions of terms, abbreviations and acronyms used in this document.</w:t>
      </w:r>
    </w:p>
    <w:tbl>
      <w:tblPr>
        <w:jc w:val="left"/>
        <w:tblInd w:type="dxa" w:w="-215"/>
        <w:tblBorders/>
      </w:tblPr>
      <w:tblGrid>
        <w:gridCol w:w="1977"/>
        <w:gridCol w:w="6661"/>
      </w:tblGrid>
      <w:tr>
        <w:trPr>
          <w:cantSplit w:val="false"/>
        </w:trPr>
        <w:tc>
          <w:tcPr>
            <w:tcW w:type="dxa" w:w="1977"/>
            <w:tcBorders/>
            <w:shd w:fill="666699"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cs="Arial"/>
                <w:b/>
                <w:bCs/>
                <w:color w:val="FFFFFF"/>
                <w:sz w:val="20"/>
              </w:rPr>
              <w:t>Term</w:t>
            </w:r>
          </w:p>
        </w:tc>
        <w:tc>
          <w:tcPr>
            <w:tcW w:type="dxa" w:w="6661"/>
            <w:tcBorders/>
            <w:shd w:fill="666699"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cs="Arial"/>
                <w:b/>
                <w:bCs/>
                <w:color w:val="FFFFFF"/>
                <w:sz w:val="20"/>
              </w:rPr>
              <w:t>Definition</w:t>
            </w:r>
          </w:p>
        </w:tc>
      </w:tr>
      <w:tr>
        <w:trPr>
          <w:cantSplit w:val="false"/>
        </w:trPr>
        <w:tc>
          <w:tcPr>
            <w:tcW w:type="dxa" w:w="1977"/>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cs="Arial"/>
                <w:sz w:val="18"/>
                <w:szCs w:val="18"/>
              </w:rPr>
              <w:t>PCV</w:t>
            </w:r>
          </w:p>
        </w:tc>
        <w:tc>
          <w:tcPr>
            <w:tcW w:type="dxa" w:w="666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cs="Arial"/>
                <w:sz w:val="18"/>
                <w:szCs w:val="18"/>
              </w:rPr>
              <w:t>Peace Corps Volunteer</w:t>
            </w:r>
          </w:p>
        </w:tc>
      </w:tr>
      <w:tr>
        <w:trPr>
          <w:cantSplit w:val="false"/>
        </w:trPr>
        <w:tc>
          <w:tcPr>
            <w:tcW w:type="dxa" w:w="1977"/>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cs="Arial"/>
                <w:sz w:val="18"/>
                <w:szCs w:val="18"/>
              </w:rPr>
              <w:t>Chuuk</w:t>
            </w:r>
          </w:p>
        </w:tc>
        <w:tc>
          <w:tcPr>
            <w:tcW w:type="dxa" w:w="666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cs="Arial"/>
                <w:sz w:val="18"/>
                <w:szCs w:val="18"/>
              </w:rPr>
              <w:t>Chuukese</w:t>
            </w:r>
          </w:p>
        </w:tc>
      </w:tr>
      <w:tr>
        <w:trPr>
          <w:cantSplit w:val="false"/>
        </w:trPr>
        <w:tc>
          <w:tcPr>
            <w:tcW w:type="dxa" w:w="1977"/>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66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cantSplit w:val="false"/>
        </w:trPr>
        <w:tc>
          <w:tcPr>
            <w:tcW w:type="dxa" w:w="1977"/>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66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cantSplit w:val="false"/>
        </w:trPr>
        <w:tc>
          <w:tcPr>
            <w:tcW w:type="dxa" w:w="1977"/>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66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cantSplit w:val="false"/>
        </w:trPr>
        <w:tc>
          <w:tcPr>
            <w:tcW w:type="dxa" w:w="1977"/>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66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bl>
    <w:p>
      <w:pPr>
        <w:pStyle w:val="style0"/>
      </w:pPr>
      <w:r>
        <w:rPr/>
      </w:r>
    </w:p>
    <w:p>
      <w:pPr>
        <w:pStyle w:val="style0"/>
        <w:pageBreakBefore/>
      </w:pPr>
      <w:r>
        <w:rPr/>
      </w:r>
    </w:p>
    <w:p>
      <w:pPr>
        <w:pStyle w:val="style56"/>
      </w:pPr>
      <w:r>
        <w:rPr>
          <w:rFonts w:ascii="Trade Gothic LT Std" w:eastAsia="Times New Roman" w:hAnsi="Trade Gothic LT Std"/>
        </w:rPr>
        <w:t>Table of Contents</w:t>
      </w:r>
    </w:p>
    <w:p>
      <w:pPr>
        <w:pStyle w:val="style57"/>
      </w:pPr>
      <w:r>
        <w:rPr/>
      </w:r>
    </w:p>
    <w:p>
      <w:pPr>
        <w:pStyle w:val="style51"/>
      </w:pPr>
      <w:r>
        <w:rPr/>
      </w:r>
    </w:p>
    <w:p>
      <w:pPr>
        <w:pStyle w:val="style51"/>
      </w:pPr>
      <w:r>
        <w:rPr/>
      </w:r>
    </w:p>
    <w:p>
      <w:pPr>
        <w:sectPr>
          <w:headerReference r:id="rId2" w:type="first"/>
          <w:footerReference r:id="rId3" w:type="first"/>
          <w:type w:val="nextPage"/>
          <w:pgSz w:h="15840" w:w="12240"/>
          <w:pgMar w:bottom="720" w:footer="0" w:gutter="0" w:header="0" w:left="1440" w:right="1170" w:top="777"/>
          <w:pgNumType w:fmt="decimal"/>
          <w:formProt w:val="false"/>
          <w:titlePg/>
          <w:textDirection w:val="lrTb"/>
          <w:docGrid w:charSpace="12288" w:linePitch="360" w:type="default"/>
        </w:sectPr>
      </w:pPr>
    </w:p>
    <w:p>
      <w:pPr>
        <w:pStyle w:val="style60"/>
        <w:tabs>
          <w:tab w:leader="dot" w:pos="9630" w:val="right"/>
        </w:tabs>
      </w:pPr>
      <w:r>
        <w:fldChar w:fldCharType="begin"/>
      </w:r>
      <w:r>
        <w:instrText> TOC </w:instrText>
      </w:r>
      <w:r>
        <w:fldChar w:fldCharType="separate"/>
      </w:r>
      <w:hyperlink w:anchor="__RefHeading__560_1576360261">
        <w:r>
          <w:rPr>
            <w:rStyle w:val="style42"/>
          </w:rPr>
          <w:t>Overview</w:t>
          <w:tab/>
          <w:t>3</w:t>
        </w:r>
      </w:hyperlink>
    </w:p>
    <w:p>
      <w:pPr>
        <w:pStyle w:val="style58"/>
        <w:tabs>
          <w:tab w:leader="dot" w:pos="9850" w:val="right"/>
        </w:tabs>
      </w:pPr>
      <w:hyperlink w:anchor="__RefHeading__1443_605041784">
        <w:r>
          <w:rPr>
            <w:rStyle w:val="style42"/>
          </w:rPr>
          <w:t>1.Background</w:t>
          <w:tab/>
          <w:t>3</w:t>
        </w:r>
      </w:hyperlink>
    </w:p>
    <w:p>
      <w:pPr>
        <w:pStyle w:val="style59"/>
        <w:tabs>
          <w:tab w:leader="dot" w:pos="10070" w:val="right"/>
        </w:tabs>
      </w:pPr>
      <w:hyperlink w:anchor="__RefHeading__562_1576360261">
        <w:r>
          <w:rPr>
            <w:rStyle w:val="style42"/>
          </w:rPr>
          <w:t>A.The Problem and Challenges</w:t>
          <w:tab/>
          <w:t>3</w:t>
        </w:r>
      </w:hyperlink>
    </w:p>
    <w:p>
      <w:pPr>
        <w:pStyle w:val="style59"/>
        <w:tabs>
          <w:tab w:leader="dot" w:pos="10070" w:val="right"/>
        </w:tabs>
      </w:pPr>
      <w:hyperlink w:anchor="__RefHeading__564_1576360261">
        <w:r>
          <w:rPr>
            <w:rStyle w:val="style42"/>
          </w:rPr>
          <w:t>B.Scope</w:t>
          <w:tab/>
          <w:t>4</w:t>
        </w:r>
      </w:hyperlink>
    </w:p>
    <w:p>
      <w:pPr>
        <w:pStyle w:val="style60"/>
        <w:tabs>
          <w:tab w:leader="dot" w:pos="9630" w:val="right"/>
        </w:tabs>
      </w:pPr>
      <w:hyperlink w:anchor="__RefHeading__566_1576360261">
        <w:r>
          <w:rPr>
            <w:rStyle w:val="style42"/>
          </w:rPr>
          <w:t>Functional Requirements</w:t>
          <w:tab/>
          <w:t>5</w:t>
        </w:r>
      </w:hyperlink>
    </w:p>
    <w:p>
      <w:pPr>
        <w:pStyle w:val="style58"/>
        <w:tabs>
          <w:tab w:leader="dot" w:pos="9850" w:val="right"/>
        </w:tabs>
      </w:pPr>
      <w:hyperlink w:anchor="__RefHeading__1445_605041784">
        <w:r>
          <w:rPr>
            <w:rStyle w:val="style42"/>
          </w:rPr>
          <w:t>1.Administrator Functionality</w:t>
          <w:tab/>
          <w:t>5</w:t>
        </w:r>
      </w:hyperlink>
    </w:p>
    <w:p>
      <w:pPr>
        <w:pStyle w:val="style59"/>
        <w:tabs>
          <w:tab w:leader="dot" w:pos="10070" w:val="right"/>
        </w:tabs>
      </w:pPr>
      <w:hyperlink w:anchor="__RefHeading__568_1576360261">
        <w:r>
          <w:rPr>
            <w:rStyle w:val="style42"/>
          </w:rPr>
          <w:t>A.Enter installation contact information</w:t>
          <w:tab/>
          <w:t>5</w:t>
        </w:r>
      </w:hyperlink>
    </w:p>
    <w:p>
      <w:pPr>
        <w:pStyle w:val="style59"/>
        <w:tabs>
          <w:tab w:leader="dot" w:pos="10070" w:val="right"/>
        </w:tabs>
      </w:pPr>
      <w:hyperlink w:anchor="__RefHeading__570_1576360261">
        <w:r>
          <w:rPr>
            <w:rStyle w:val="style42"/>
          </w:rPr>
          <w:t>C.View installation contact information</w:t>
          <w:tab/>
          <w:t>5</w:t>
        </w:r>
      </w:hyperlink>
    </w:p>
    <w:p>
      <w:pPr>
        <w:pStyle w:val="style59"/>
        <w:tabs>
          <w:tab w:leader="dot" w:pos="10070" w:val="right"/>
        </w:tabs>
      </w:pPr>
      <w:hyperlink w:anchor="__RefHeading__572_1576360261">
        <w:r>
          <w:rPr>
            <w:rStyle w:val="style42"/>
          </w:rPr>
          <w:t xml:space="preserve">D.Enter volunteers contact information  </w:t>
          <w:tab/>
          <w:t>5</w:t>
        </w:r>
      </w:hyperlink>
    </w:p>
    <w:p>
      <w:pPr>
        <w:pStyle w:val="style59"/>
        <w:tabs>
          <w:tab w:leader="dot" w:pos="10070" w:val="right"/>
        </w:tabs>
      </w:pPr>
      <w:hyperlink w:anchor="__RefHeading__574_1576360261">
        <w:r>
          <w:rPr>
            <w:rStyle w:val="style42"/>
          </w:rPr>
          <w:t>E.Edit all records</w:t>
          <w:tab/>
          <w:t>5</w:t>
        </w:r>
      </w:hyperlink>
    </w:p>
    <w:p>
      <w:pPr>
        <w:pStyle w:val="style58"/>
        <w:tabs>
          <w:tab w:leader="dot" w:pos="9850" w:val="right"/>
        </w:tabs>
      </w:pPr>
      <w:hyperlink w:anchor="__RefHeading__576_1576360261">
        <w:r>
          <w:rPr>
            <w:rStyle w:val="style42"/>
          </w:rPr>
          <w:t>F.Volunteer Functionality</w:t>
          <w:tab/>
          <w:t>5</w:t>
        </w:r>
      </w:hyperlink>
    </w:p>
    <w:p>
      <w:pPr>
        <w:pStyle w:val="style59"/>
        <w:tabs>
          <w:tab w:leader="dot" w:pos="10070" w:val="right"/>
        </w:tabs>
      </w:pPr>
      <w:hyperlink w:anchor="__RefHeading__578_1576360261">
        <w:r>
          <w:rPr>
            <w:rStyle w:val="style42"/>
          </w:rPr>
          <w:t>G.Enter profile information</w:t>
          <w:tab/>
          <w:t>5</w:t>
        </w:r>
      </w:hyperlink>
    </w:p>
    <w:p>
      <w:pPr>
        <w:pStyle w:val="style59"/>
        <w:tabs>
          <w:tab w:leader="dot" w:pos="10070" w:val="right"/>
        </w:tabs>
      </w:pPr>
      <w:hyperlink w:anchor="__RefHeading__580_1576360261">
        <w:r>
          <w:rPr>
            <w:rStyle w:val="style42"/>
          </w:rPr>
          <w:t>H.View profile information</w:t>
          <w:tab/>
          <w:t>5</w:t>
        </w:r>
      </w:hyperlink>
    </w:p>
    <w:p>
      <w:pPr>
        <w:pStyle w:val="style59"/>
        <w:tabs>
          <w:tab w:leader="dot" w:pos="10070" w:val="right"/>
        </w:tabs>
      </w:pPr>
      <w:hyperlink w:anchor="__RefHeading__582_1576360261">
        <w:r>
          <w:rPr>
            <w:rStyle w:val="style42"/>
          </w:rPr>
          <w:t xml:space="preserve">I.Enter other local user information based on rights/access  </w:t>
          <w:tab/>
          <w:t>6</w:t>
        </w:r>
      </w:hyperlink>
    </w:p>
    <w:p>
      <w:pPr>
        <w:pStyle w:val="style59"/>
        <w:tabs>
          <w:tab w:leader="dot" w:pos="10070" w:val="right"/>
        </w:tabs>
      </w:pPr>
      <w:hyperlink w:anchor="__RefHeading__584_1576360261">
        <w:r>
          <w:rPr>
            <w:rStyle w:val="style42"/>
          </w:rPr>
          <w:t>J.Use application as a contributor</w:t>
          <w:tab/>
          <w:t>6</w:t>
        </w:r>
      </w:hyperlink>
    </w:p>
    <w:p>
      <w:pPr>
        <w:pStyle w:val="style58"/>
        <w:tabs>
          <w:tab w:leader="dot" w:pos="9850" w:val="right"/>
        </w:tabs>
      </w:pPr>
      <w:hyperlink w:anchor="__RefHeading__586_1576360261">
        <w:r>
          <w:rPr>
            <w:rStyle w:val="style42"/>
          </w:rPr>
          <w:t>K.Contributor Functionality</w:t>
          <w:tab/>
          <w:t>6</w:t>
        </w:r>
      </w:hyperlink>
    </w:p>
    <w:p>
      <w:pPr>
        <w:pStyle w:val="style59"/>
        <w:tabs>
          <w:tab w:leader="dot" w:pos="10070" w:val="right"/>
        </w:tabs>
      </w:pPr>
      <w:hyperlink w:anchor="__RefHeading__588_1576360261">
        <w:r>
          <w:rPr>
            <w:rStyle w:val="style42"/>
          </w:rPr>
          <w:t>L.Sign Up as a contributor</w:t>
          <w:tab/>
          <w:t>6</w:t>
        </w:r>
      </w:hyperlink>
    </w:p>
    <w:p>
      <w:pPr>
        <w:pStyle w:val="style64"/>
        <w:tabs>
          <w:tab w:leader="dot" w:pos="10479" w:val="right"/>
        </w:tabs>
      </w:pPr>
      <w:hyperlink w:anchor="__RefHeading__1447_605041784">
        <w:r>
          <w:rPr>
            <w:rStyle w:val="style42"/>
          </w:rPr>
          <w:t>Enter Name</w:t>
          <w:tab/>
          <w:t>6</w:t>
        </w:r>
      </w:hyperlink>
    </w:p>
    <w:p>
      <w:pPr>
        <w:pStyle w:val="style64"/>
        <w:tabs>
          <w:tab w:leader="dot" w:pos="10479" w:val="right"/>
        </w:tabs>
      </w:pPr>
      <w:hyperlink w:anchor="__RefHeading__1449_605041784">
        <w:r>
          <w:rPr>
            <w:rStyle w:val="style42"/>
          </w:rPr>
          <w:t>Create Username</w:t>
          <w:tab/>
          <w:t>6</w:t>
        </w:r>
      </w:hyperlink>
    </w:p>
    <w:p>
      <w:pPr>
        <w:pStyle w:val="style64"/>
        <w:tabs>
          <w:tab w:leader="dot" w:pos="10479" w:val="right"/>
        </w:tabs>
      </w:pPr>
      <w:hyperlink w:anchor="__RefHeading__1451_605041784">
        <w:r>
          <w:rPr>
            <w:rStyle w:val="style42"/>
          </w:rPr>
          <w:t>Create Password</w:t>
          <w:tab/>
          <w:t>6</w:t>
        </w:r>
      </w:hyperlink>
    </w:p>
    <w:p>
      <w:pPr>
        <w:pStyle w:val="style59"/>
        <w:tabs>
          <w:tab w:leader="dot" w:pos="10070" w:val="right"/>
        </w:tabs>
      </w:pPr>
      <w:hyperlink w:anchor="__RefHeading__590_1576360261">
        <w:r>
          <w:rPr>
            <w:rStyle w:val="style42"/>
          </w:rPr>
          <w:t>A.Upload photo of object</w:t>
          <w:tab/>
          <w:t>6</w:t>
        </w:r>
      </w:hyperlink>
    </w:p>
    <w:p>
      <w:pPr>
        <w:pStyle w:val="style59"/>
        <w:tabs>
          <w:tab w:leader="dot" w:pos="10070" w:val="right"/>
        </w:tabs>
      </w:pPr>
      <w:hyperlink w:anchor="__RefHeading__592_1576360261">
        <w:r>
          <w:rPr>
            <w:rStyle w:val="style42"/>
          </w:rPr>
          <w:t>M.Add text in English</w:t>
          <w:tab/>
          <w:t>6</w:t>
        </w:r>
      </w:hyperlink>
    </w:p>
    <w:p>
      <w:pPr>
        <w:pStyle w:val="style59"/>
        <w:tabs>
          <w:tab w:leader="dot" w:pos="10070" w:val="right"/>
        </w:tabs>
      </w:pPr>
      <w:hyperlink w:anchor="__RefHeading__594_1576360261">
        <w:r>
          <w:rPr>
            <w:rStyle w:val="style42"/>
          </w:rPr>
          <w:t>N.Add phonetic text</w:t>
          <w:tab/>
          <w:t>6</w:t>
        </w:r>
      </w:hyperlink>
    </w:p>
    <w:p>
      <w:pPr>
        <w:pStyle w:val="style58"/>
        <w:tabs>
          <w:tab w:leader="dot" w:pos="9850" w:val="right"/>
        </w:tabs>
      </w:pPr>
      <w:hyperlink w:anchor="__RefHeading__596_1576360261">
        <w:r>
          <w:rPr>
            <w:rStyle w:val="style42"/>
          </w:rPr>
          <w:t>O.Application Functionality</w:t>
          <w:tab/>
          <w:t>7</w:t>
        </w:r>
      </w:hyperlink>
    </w:p>
    <w:p>
      <w:pPr>
        <w:pStyle w:val="style59"/>
        <w:tabs>
          <w:tab w:leader="dot" w:pos="10070" w:val="right"/>
        </w:tabs>
      </w:pPr>
      <w:hyperlink w:anchor="__RefHeading__598_1576360261">
        <w:r>
          <w:rPr>
            <w:rStyle w:val="style42"/>
          </w:rPr>
          <w:t>P. Work offline</w:t>
          <w:tab/>
          <w:t>7</w:t>
        </w:r>
      </w:hyperlink>
    </w:p>
    <w:p>
      <w:pPr>
        <w:pStyle w:val="style59"/>
        <w:tabs>
          <w:tab w:leader="dot" w:pos="10070" w:val="right"/>
        </w:tabs>
      </w:pPr>
      <w:hyperlink w:anchor="__RefHeading__600_1576360261">
        <w:r>
          <w:rPr>
            <w:rStyle w:val="style42"/>
          </w:rPr>
          <w:t>Q.Update content automatically</w:t>
          <w:tab/>
          <w:t>7</w:t>
        </w:r>
      </w:hyperlink>
    </w:p>
    <w:p>
      <w:pPr>
        <w:pStyle w:val="style60"/>
        <w:tabs>
          <w:tab w:leader="dot" w:pos="9630" w:val="right"/>
        </w:tabs>
      </w:pPr>
      <w:hyperlink w:anchor="__RefHeading__602_1576360261">
        <w:r>
          <w:rPr>
            <w:rStyle w:val="style42"/>
          </w:rPr>
          <w:t>Appendix</w:t>
          <w:tab/>
          <w:t>8</w:t>
        </w:r>
        <w:r>
          <w:fldChar w:fldCharType="end"/>
        </w:r>
      </w:hyperlink>
    </w:p>
    <w:p>
      <w:pPr>
        <w:sectPr>
          <w:type w:val="continuous"/>
          <w:pgSz w:h="15840" w:w="12240"/>
          <w:pgMar w:bottom="720" w:footer="0" w:gutter="0" w:header="0" w:left="1440" w:right="1170" w:top="777"/>
          <w:formProt/>
          <w:textDirection w:val="lrTb"/>
          <w:docGrid w:charSpace="12288" w:linePitch="360" w:type="default"/>
        </w:sectPr>
      </w:pPr>
    </w:p>
    <w:p>
      <w:pPr>
        <w:pStyle w:val="style60"/>
        <w:tabs>
          <w:tab w:leader="dot" w:pos="9630" w:val="right"/>
          <w:tab w:leader="dot" w:pos="9638" w:val="right"/>
        </w:tabs>
      </w:pPr>
      <w:hyperlink w:anchor="__RefHeading__602_1576360261">
        <w:r>
          <w:rPr/>
        </w:r>
      </w:hyperlink>
    </w:p>
    <w:p>
      <w:pPr>
        <w:pStyle w:val="style0"/>
      </w:pPr>
      <w:r>
        <w:rPr/>
      </w:r>
    </w:p>
    <w:p>
      <w:pPr>
        <w:sectPr>
          <w:type w:val="continuous"/>
          <w:pgSz w:h="15840" w:w="12240"/>
          <w:pgMar w:bottom="720" w:footer="0" w:gutter="0" w:header="0" w:left="1440" w:right="1170" w:top="777"/>
          <w:formProt w:val="false"/>
          <w:textDirection w:val="lrTb"/>
          <w:docGrid w:charSpace="12288" w:linePitch="360" w:type="default"/>
        </w:sectPr>
      </w:pPr>
    </w:p>
    <w:p>
      <w:pPr>
        <w:pStyle w:val="style60"/>
        <w:tabs>
          <w:tab w:leader="dot" w:pos="9630" w:val="right"/>
          <w:tab w:leader="dot" w:pos="9638" w:val="right"/>
        </w:tabs>
      </w:pPr>
      <w:hyperlink w:anchor="__RefHeading__602_1576360261">
        <w:r>
          <w:rPr/>
        </w:r>
      </w:hyperlink>
    </w:p>
    <w:p>
      <w:pPr>
        <w:pStyle w:val="style0"/>
      </w:pPr>
      <w:r>
        <w:rPr/>
      </w:r>
    </w:p>
    <w:p>
      <w:pPr>
        <w:sectPr>
          <w:type w:val="continuous"/>
          <w:pgSz w:h="15840" w:w="12240"/>
          <w:pgMar w:bottom="720" w:footer="0" w:gutter="0" w:header="0" w:left="1440" w:right="1170" w:top="777"/>
          <w:formProt w:val="false"/>
          <w:textDirection w:val="lrTb"/>
          <w:docGrid w:charSpace="12288" w:linePitch="360" w:type="default"/>
        </w:sectPr>
      </w:pPr>
    </w:p>
    <w:p>
      <w:pPr>
        <w:pStyle w:val="style51"/>
        <w:jc w:val="center"/>
      </w:pPr>
      <w:r>
        <w:rPr/>
      </w:r>
    </w:p>
    <w:p>
      <w:pPr>
        <w:pStyle w:val="style0"/>
      </w:pPr>
      <w:r>
        <w:rPr/>
      </w:r>
    </w:p>
    <w:p>
      <w:pPr>
        <w:sectPr>
          <w:type w:val="continuous"/>
          <w:pgSz w:h="15840" w:w="12240"/>
          <w:pgMar w:bottom="720" w:footer="0" w:gutter="0" w:header="0" w:left="1440" w:right="1170" w:top="777"/>
          <w:formProt w:val="false"/>
          <w:textDirection w:val="lrTb"/>
          <w:docGrid w:charSpace="12288" w:linePitch="360" w:type="default"/>
        </w:sectPr>
      </w:pPr>
    </w:p>
    <w:p>
      <w:pPr>
        <w:pStyle w:val="style0"/>
      </w:pPr>
      <w:hyperlink w:anchor="_Toc386528679">
        <w:r>
          <w:rPr/>
        </w:r>
      </w:hyperlink>
    </w:p>
    <w:p>
      <w:pPr>
        <w:pStyle w:val="style0"/>
      </w:pPr>
      <w:r>
        <w:rPr/>
      </w:r>
    </w:p>
    <w:p>
      <w:pPr>
        <w:pStyle w:val="style1"/>
        <w:numPr>
          <w:ilvl w:val="0"/>
          <w:numId w:val="2"/>
        </w:numPr>
      </w:pPr>
      <w:bookmarkStart w:id="6" w:name="__RefHeading__560_1576360261"/>
      <w:bookmarkStart w:id="7" w:name="_Toc386528679"/>
      <w:bookmarkEnd w:id="6"/>
      <w:bookmarkEnd w:id="7"/>
      <w:r>
        <w:rPr/>
        <w:t>Overview</w:t>
      </w:r>
    </w:p>
    <w:p>
      <w:pPr>
        <w:pStyle w:val="style2"/>
        <w:numPr>
          <w:ilvl w:val="0"/>
          <w:numId w:val="4"/>
        </w:numPr>
      </w:pPr>
      <w:bookmarkStart w:id="8" w:name="__RefHeading__1443_605041784"/>
      <w:bookmarkStart w:id="9" w:name="_Toc386528680"/>
      <w:bookmarkEnd w:id="8"/>
      <w:bookmarkEnd w:id="9"/>
      <w:r>
        <w:rPr/>
        <w:t>Background</w:t>
      </w:r>
    </w:p>
    <w:p>
      <w:pPr>
        <w:pStyle w:val="style0"/>
      </w:pPr>
      <w:r>
        <w:rPr/>
        <w:t>This project initially started out as the Chuukese Picture Dictionary project submitted by Peace Corps Volunteer working in Micronesia with the Chuukese people (Chuuk). The Chuuks have no written language and the volunteers assigned to the community are charged with learning and helping to start with English translation for Chuuk verbal words with photos.</w:t>
      </w:r>
    </w:p>
    <w:p>
      <w:pPr>
        <w:pStyle w:val="style0"/>
      </w:pPr>
      <w:r>
        <w:rPr/>
      </w:r>
    </w:p>
    <w:p>
      <w:pPr>
        <w:pStyle w:val="style3"/>
        <w:numPr>
          <w:ilvl w:val="0"/>
          <w:numId w:val="3"/>
        </w:numPr>
      </w:pPr>
      <w:bookmarkStart w:id="10" w:name="__RefHeading__562_1576360261"/>
      <w:bookmarkStart w:id="11" w:name="_Toc386528681"/>
      <w:bookmarkEnd w:id="10"/>
      <w:bookmarkEnd w:id="11"/>
      <w:r>
        <w:rPr/>
        <w:t>The Problem and Challenges</w:t>
      </w:r>
    </w:p>
    <w:p>
      <w:pPr>
        <w:pStyle w:val="style0"/>
      </w:pPr>
      <w:r>
        <w:rPr/>
        <w:t>One of the main problems the PCVs have is that they have to learn Chuuk verbally. They can point to an object and learn the Chuuk word verbally and translate into English verbally. They want to be able to take a photo of an object, upload it to a web application and provide English translation and Chuuk phonetic languages. An additional issue is that this web application must be able to work offline because often times PCVs do not readily have Internet access.  The web application must work offline and update automatically all new and existing translations when Internet is available.</w:t>
      </w:r>
    </w:p>
    <w:p>
      <w:pPr>
        <w:pStyle w:val="style0"/>
      </w:pPr>
      <w:r>
        <w:rPr/>
      </w:r>
    </w:p>
    <w:p>
      <w:pPr>
        <w:pStyle w:val="style3"/>
        <w:numPr>
          <w:ilvl w:val="0"/>
          <w:numId w:val="3"/>
        </w:numPr>
      </w:pPr>
      <w:bookmarkStart w:id="12" w:name="__RefHeading__564_1576360261"/>
      <w:bookmarkStart w:id="13" w:name="_Toc386528682"/>
      <w:bookmarkEnd w:id="12"/>
      <w:bookmarkEnd w:id="13"/>
      <w:r>
        <w:rPr/>
        <w:t>Scope</w:t>
      </w:r>
    </w:p>
    <w:p>
      <w:pPr>
        <w:pStyle w:val="style0"/>
      </w:pPr>
      <w:r>
        <w:rPr/>
        <w:t>The scope of work for this project implementation should be as follows.</w:t>
      </w:r>
    </w:p>
    <w:p>
      <w:pPr>
        <w:pStyle w:val="style48"/>
        <w:numPr>
          <w:ilvl w:val="0"/>
          <w:numId w:val="7"/>
        </w:numPr>
      </w:pPr>
      <w:r>
        <w:rPr/>
        <w:t xml:space="preserve">Designed with </w:t>
      </w:r>
      <w:r>
        <w:rPr>
          <w:shd w:fill="FF0000" w:val="clear"/>
        </w:rPr>
        <w:t>Peace Corps overall country/installation login</w:t>
      </w:r>
      <w:r>
        <w:rPr/>
        <w:t xml:space="preserve"> so that all PCVs can use this application at any installation.</w:t>
      </w:r>
    </w:p>
    <w:p>
      <w:pPr>
        <w:pStyle w:val="style48"/>
        <w:numPr>
          <w:ilvl w:val="0"/>
          <w:numId w:val="7"/>
        </w:numPr>
      </w:pPr>
      <w:r>
        <w:rPr>
          <w:shd w:fill="FF3333" w:val="clear"/>
        </w:rPr>
        <w:t>Administrative tasks for country/installation.</w:t>
      </w:r>
    </w:p>
    <w:p>
      <w:pPr>
        <w:pStyle w:val="style48"/>
        <w:numPr>
          <w:ilvl w:val="0"/>
          <w:numId w:val="7"/>
        </w:numPr>
      </w:pPr>
      <w:r>
        <w:rPr/>
        <w:t>Users profile and entries for language translation</w:t>
      </w:r>
    </w:p>
    <w:p>
      <w:pPr>
        <w:pStyle w:val="style0"/>
      </w:pPr>
      <w:r>
        <w:rPr/>
        <w:t>The Peace Corps wants synergy around their software development and project manager will ensure to work with other project managers of other projects so that design behavior, look and feel and functionality are in sync.</w:t>
      </w:r>
    </w:p>
    <w:p>
      <w:pPr>
        <w:pStyle w:val="style0"/>
      </w:pPr>
      <w:r>
        <w:rPr/>
      </w:r>
    </w:p>
    <w:p>
      <w:pPr>
        <w:pStyle w:val="style1"/>
        <w:pageBreakBefore/>
        <w:numPr>
          <w:ilvl w:val="0"/>
          <w:numId w:val="2"/>
        </w:numPr>
      </w:pPr>
      <w:bookmarkStart w:id="14" w:name="__RefHeading__566_1576360261"/>
      <w:bookmarkStart w:id="15" w:name="_Toc386528683"/>
      <w:bookmarkEnd w:id="14"/>
      <w:bookmarkEnd w:id="15"/>
      <w:r>
        <w:rPr/>
        <w:t>Functional Requirements</w:t>
      </w:r>
    </w:p>
    <w:p>
      <w:pPr>
        <w:pStyle w:val="style0"/>
      </w:pPr>
      <w:r>
        <w:rPr/>
        <w:t xml:space="preserve">This first release is specific to Chuukese PCVs, however, design and development approach should maintain consistency of other Peace Corps projects.  Some of the determining factors of design is from a user perspective. </w:t>
      </w:r>
    </w:p>
    <w:p>
      <w:pPr>
        <w:pStyle w:val="style0"/>
      </w:pPr>
      <w:r>
        <w:rPr/>
        <w:t>The following user case is addressed:</w:t>
      </w:r>
    </w:p>
    <w:p>
      <w:pPr>
        <w:pStyle w:val="style48"/>
        <w:numPr>
          <w:ilvl w:val="0"/>
          <w:numId w:val="6"/>
        </w:numPr>
      </w:pPr>
      <w:r>
        <w:rPr/>
        <w:t>Administrator</w:t>
      </w:r>
    </w:p>
    <w:p>
      <w:pPr>
        <w:pStyle w:val="style48"/>
        <w:numPr>
          <w:ilvl w:val="0"/>
          <w:numId w:val="6"/>
        </w:numPr>
      </w:pPr>
      <w:r>
        <w:rPr/>
        <w:t>User/Volunteer</w:t>
      </w:r>
    </w:p>
    <w:p>
      <w:pPr>
        <w:pStyle w:val="style0"/>
      </w:pPr>
      <w:r>
        <w:rPr/>
      </w:r>
    </w:p>
    <w:p>
      <w:pPr>
        <w:pStyle w:val="style2"/>
        <w:numPr>
          <w:ilvl w:val="0"/>
          <w:numId w:val="5"/>
        </w:numPr>
      </w:pPr>
      <w:bookmarkStart w:id="16" w:name="__RefHeading__1445_605041784"/>
      <w:bookmarkStart w:id="17" w:name="_Toc386528684"/>
      <w:bookmarkEnd w:id="16"/>
      <w:bookmarkEnd w:id="17"/>
      <w:r>
        <w:rPr>
          <w:rFonts w:ascii="Trade Gothic LT Std" w:hAnsi="Trade Gothic LT Std"/>
        </w:rPr>
        <w:t>Administrator Functionality</w:t>
      </w:r>
    </w:p>
    <w:p>
      <w:pPr>
        <w:pStyle w:val="style0"/>
      </w:pPr>
      <w:r>
        <w:rPr/>
        <w:t>Administrative functionalities for the new Language Translation web application should include:</w:t>
      </w:r>
    </w:p>
    <w:p>
      <w:pPr>
        <w:pStyle w:val="style3"/>
        <w:numPr>
          <w:ilvl w:val="0"/>
          <w:numId w:val="9"/>
        </w:numPr>
      </w:pPr>
      <w:bookmarkStart w:id="18" w:name="__RefHeading__568_1576360261"/>
      <w:bookmarkStart w:id="19" w:name="_Toc386528685"/>
      <w:bookmarkEnd w:id="18"/>
      <w:bookmarkEnd w:id="19"/>
      <w:r>
        <w:rPr>
          <w:shd w:fill="FFFFFF" w:val="clear"/>
        </w:rPr>
        <w:t>Enter</w:t>
      </w:r>
      <w:r>
        <w:rPr>
          <w:shd w:fill="FF3333" w:val="clear"/>
        </w:rPr>
        <w:t xml:space="preserve"> installation contact information</w:t>
      </w:r>
    </w:p>
    <w:p>
      <w:pPr>
        <w:pStyle w:val="style0"/>
      </w:pPr>
      <w:r>
        <w:rPr/>
        <w:t>Administrator should be able to enter installation contact information.</w:t>
      </w:r>
    </w:p>
    <w:p>
      <w:pPr>
        <w:pStyle w:val="style3"/>
        <w:numPr>
          <w:ilvl w:val="0"/>
          <w:numId w:val="3"/>
        </w:numPr>
      </w:pPr>
      <w:bookmarkStart w:id="20" w:name="__RefHeading__570_1576360261"/>
      <w:bookmarkStart w:id="21" w:name="_Toc386528686"/>
      <w:bookmarkEnd w:id="20"/>
      <w:bookmarkEnd w:id="21"/>
      <w:r>
        <w:rPr/>
        <w:t>View installation contact information</w:t>
      </w:r>
    </w:p>
    <w:p>
      <w:pPr>
        <w:pStyle w:val="style0"/>
      </w:pPr>
      <w:r>
        <w:rPr/>
        <w:t>Administrator should be able to enter installation contact information.</w:t>
      </w:r>
    </w:p>
    <w:p>
      <w:pPr>
        <w:pStyle w:val="style3"/>
        <w:numPr>
          <w:ilvl w:val="0"/>
          <w:numId w:val="3"/>
        </w:numPr>
      </w:pPr>
      <w:bookmarkStart w:id="22" w:name="__RefHeading__572_1576360261"/>
      <w:bookmarkStart w:id="23" w:name="_Toc386528687"/>
      <w:bookmarkEnd w:id="22"/>
      <w:bookmarkEnd w:id="23"/>
      <w:r>
        <w:rPr/>
        <w:t xml:space="preserve">Enter volunteers contact information  </w:t>
      </w:r>
    </w:p>
    <w:p>
      <w:pPr>
        <w:pStyle w:val="style0"/>
      </w:pPr>
      <w:r>
        <w:rPr/>
        <w:t>Administrator should be able to enter volunteers who are assigned to country.</w:t>
      </w:r>
    </w:p>
    <w:p>
      <w:pPr>
        <w:pStyle w:val="style3"/>
        <w:numPr>
          <w:ilvl w:val="0"/>
          <w:numId w:val="3"/>
        </w:numPr>
      </w:pPr>
      <w:bookmarkStart w:id="24" w:name="__RefHeading__574_1576360261"/>
      <w:bookmarkStart w:id="25" w:name="_Toc386528688"/>
      <w:bookmarkEnd w:id="24"/>
      <w:bookmarkEnd w:id="25"/>
      <w:r>
        <w:rPr/>
        <w:t>Edit all records</w:t>
      </w:r>
    </w:p>
    <w:p>
      <w:pPr>
        <w:pStyle w:val="style0"/>
      </w:pPr>
      <w:r>
        <w:rPr/>
        <w:t>Administrator should be able to view/edit volunteer records for administrative purposes.</w:t>
      </w:r>
    </w:p>
    <w:p>
      <w:pPr>
        <w:pStyle w:val="style0"/>
      </w:pPr>
      <w:r>
        <w:rPr/>
      </w:r>
    </w:p>
    <w:p>
      <w:pPr>
        <w:pStyle w:val="style2"/>
        <w:keepNext/>
        <w:keepLines/>
        <w:numPr>
          <w:ilvl w:val="0"/>
          <w:numId w:val="3"/>
        </w:numPr>
        <w:spacing w:after="0" w:before="200"/>
      </w:pPr>
      <w:bookmarkStart w:id="26" w:name="_Toc3444546721"/>
      <w:bookmarkStart w:id="27" w:name="__RefHeading__576_1576360261"/>
      <w:bookmarkStart w:id="28" w:name="Bookmark"/>
      <w:bookmarkEnd w:id="26"/>
      <w:bookmarkEnd w:id="27"/>
      <w:bookmarkEnd w:id="28"/>
      <w:r>
        <w:rPr/>
        <w:t>Volunteer Functionality</w:t>
      </w:r>
    </w:p>
    <w:p>
      <w:pPr>
        <w:pStyle w:val="style3"/>
        <w:numPr>
          <w:ilvl w:val="0"/>
          <w:numId w:val="3"/>
        </w:numPr>
      </w:pPr>
      <w:bookmarkStart w:id="29" w:name="__RefHeading__578_1576360261"/>
      <w:bookmarkStart w:id="30" w:name="_Toc386528690"/>
      <w:bookmarkEnd w:id="29"/>
      <w:bookmarkEnd w:id="30"/>
      <w:r>
        <w:rPr/>
        <w:t>Enter profile information</w:t>
      </w:r>
    </w:p>
    <w:p>
      <w:pPr>
        <w:pStyle w:val="style0"/>
      </w:pPr>
      <w:r>
        <w:rPr/>
        <w:t>Volunteer should be able to enter and update profile information.</w:t>
      </w:r>
    </w:p>
    <w:p>
      <w:pPr>
        <w:pStyle w:val="style3"/>
        <w:numPr>
          <w:ilvl w:val="0"/>
          <w:numId w:val="3"/>
        </w:numPr>
      </w:pPr>
      <w:bookmarkStart w:id="31" w:name="__RefHeading__580_1576360261"/>
      <w:bookmarkStart w:id="32" w:name="_Toc386528691"/>
      <w:bookmarkEnd w:id="31"/>
      <w:bookmarkEnd w:id="32"/>
      <w:r>
        <w:rPr/>
        <w:t>View profile information</w:t>
      </w:r>
    </w:p>
    <w:p>
      <w:pPr>
        <w:pStyle w:val="style0"/>
      </w:pPr>
      <w:r>
        <w:rPr/>
        <w:t>Volunteer should be able to view profile information.</w:t>
      </w:r>
    </w:p>
    <w:p>
      <w:pPr>
        <w:pStyle w:val="style3"/>
        <w:numPr>
          <w:ilvl w:val="0"/>
          <w:numId w:val="3"/>
        </w:numPr>
      </w:pPr>
      <w:bookmarkStart w:id="33" w:name="__RefHeading__582_1576360261"/>
      <w:bookmarkStart w:id="34" w:name="_Toc386528692"/>
      <w:bookmarkEnd w:id="33"/>
      <w:bookmarkEnd w:id="34"/>
      <w:r>
        <w:rPr/>
        <w:t xml:space="preserve">Enter other local user information based on rights/access  </w:t>
      </w:r>
    </w:p>
    <w:p>
      <w:pPr>
        <w:pStyle w:val="style0"/>
      </w:pPr>
      <w:r>
        <w:rPr/>
        <w:t>Volunteer should be able to enter other local users.</w:t>
      </w:r>
    </w:p>
    <w:p>
      <w:pPr>
        <w:pStyle w:val="style3"/>
        <w:numPr>
          <w:ilvl w:val="0"/>
          <w:numId w:val="3"/>
        </w:numPr>
      </w:pPr>
      <w:bookmarkStart w:id="35" w:name="__RefHeading__584_1576360261"/>
      <w:bookmarkStart w:id="36" w:name="_Toc386528693"/>
      <w:bookmarkEnd w:id="35"/>
      <w:bookmarkEnd w:id="36"/>
      <w:r>
        <w:rPr/>
        <w:t>Use application as a contributor</w:t>
      </w:r>
    </w:p>
    <w:p>
      <w:pPr>
        <w:pStyle w:val="style0"/>
      </w:pPr>
      <w:r>
        <w:rPr/>
        <w:t>Volunteers should be able to use application as a contributor.</w:t>
      </w:r>
    </w:p>
    <w:p>
      <w:pPr>
        <w:pStyle w:val="style0"/>
      </w:pPr>
      <w:r>
        <w:rPr/>
      </w:r>
    </w:p>
    <w:p>
      <w:pPr>
        <w:pStyle w:val="style0"/>
      </w:pPr>
      <w:r>
        <w:rPr/>
      </w:r>
    </w:p>
    <w:p>
      <w:pPr>
        <w:pStyle w:val="style2"/>
        <w:keepNext/>
        <w:keepLines/>
        <w:numPr>
          <w:ilvl w:val="0"/>
          <w:numId w:val="3"/>
        </w:numPr>
        <w:spacing w:after="0" w:before="200"/>
      </w:pPr>
      <w:bookmarkStart w:id="37" w:name="__RefHeading__586_1576360261"/>
      <w:bookmarkStart w:id="38" w:name="_Toc386528694"/>
      <w:bookmarkEnd w:id="37"/>
      <w:bookmarkEnd w:id="38"/>
      <w:r>
        <w:rPr>
          <w:rFonts w:ascii="Trade Gothic LT Std" w:hAnsi="Trade Gothic LT Std"/>
        </w:rPr>
        <w:t>Contributor Functionality</w:t>
      </w:r>
    </w:p>
    <w:p>
      <w:pPr>
        <w:pStyle w:val="style0"/>
      </w:pPr>
      <w:r>
        <w:rPr/>
        <w:t xml:space="preserve">Contributors are users that are providing content to local language translations.  </w:t>
      </w:r>
    </w:p>
    <w:p>
      <w:pPr>
        <w:pStyle w:val="style0"/>
      </w:pPr>
      <w:r>
        <w:rPr/>
        <w:t>Some of the contributor features should include:</w:t>
      </w:r>
    </w:p>
    <w:p>
      <w:pPr>
        <w:pStyle w:val="style3"/>
        <w:numPr>
          <w:ilvl w:val="0"/>
          <w:numId w:val="3"/>
        </w:numPr>
      </w:pPr>
      <w:bookmarkStart w:id="39" w:name="__RefHeading__588_1576360261"/>
      <w:bookmarkStart w:id="40" w:name="_Toc386528695"/>
      <w:bookmarkEnd w:id="39"/>
      <w:bookmarkEnd w:id="40"/>
      <w:r>
        <w:rPr/>
        <w:t>Sign Up as a contributor</w:t>
      </w:r>
    </w:p>
    <w:p>
      <w:pPr>
        <w:pStyle w:val="style0"/>
      </w:pPr>
      <w:r>
        <w:rPr/>
        <w:t>New users should be able to sign up to be a contributor with minimal information.</w:t>
      </w:r>
    </w:p>
    <w:p>
      <w:pPr>
        <w:pStyle w:val="style4"/>
        <w:numPr>
          <w:ilvl w:val="3"/>
          <w:numId w:val="3"/>
        </w:numPr>
      </w:pPr>
      <w:bookmarkStart w:id="41" w:name="__RefHeading__1447_605041784"/>
      <w:bookmarkEnd w:id="41"/>
      <w:r>
        <w:rPr/>
        <w:t>Enter Name</w:t>
      </w:r>
    </w:p>
    <w:p>
      <w:pPr>
        <w:pStyle w:val="style4"/>
        <w:numPr>
          <w:ilvl w:val="3"/>
          <w:numId w:val="3"/>
        </w:numPr>
      </w:pPr>
      <w:bookmarkStart w:id="42" w:name="__RefHeading__1449_605041784"/>
      <w:bookmarkEnd w:id="42"/>
      <w:r>
        <w:rPr/>
        <w:t>Create Username</w:t>
      </w:r>
    </w:p>
    <w:p>
      <w:pPr>
        <w:pStyle w:val="style4"/>
        <w:numPr>
          <w:ilvl w:val="3"/>
          <w:numId w:val="3"/>
        </w:numPr>
      </w:pPr>
      <w:bookmarkStart w:id="43" w:name="__RefHeading__1451_605041784"/>
      <w:bookmarkEnd w:id="43"/>
      <w:r>
        <w:rPr/>
        <w:t>Create Password</w:t>
      </w:r>
    </w:p>
    <w:p>
      <w:pPr>
        <w:pStyle w:val="style3"/>
        <w:numPr>
          <w:ilvl w:val="0"/>
          <w:numId w:val="8"/>
        </w:numPr>
      </w:pPr>
      <w:bookmarkStart w:id="44" w:name="__RefHeading__590_1576360261"/>
      <w:bookmarkStart w:id="45" w:name="_Toc386528696"/>
      <w:bookmarkEnd w:id="44"/>
      <w:bookmarkEnd w:id="45"/>
      <w:r>
        <w:rPr/>
        <w:t>Upload photo of object</w:t>
      </w:r>
    </w:p>
    <w:p>
      <w:pPr>
        <w:pStyle w:val="style0"/>
      </w:pPr>
      <w:r>
        <w:rPr/>
        <w:t>Contributor should be able to upload photo.</w:t>
      </w:r>
    </w:p>
    <w:p>
      <w:pPr>
        <w:pStyle w:val="style3"/>
        <w:numPr>
          <w:ilvl w:val="0"/>
          <w:numId w:val="3"/>
        </w:numPr>
      </w:pPr>
      <w:bookmarkStart w:id="46" w:name="__RefHeading__592_1576360261"/>
      <w:bookmarkStart w:id="47" w:name="_Toc386528697"/>
      <w:bookmarkEnd w:id="46"/>
      <w:bookmarkEnd w:id="47"/>
      <w:r>
        <w:rPr/>
        <w:t>Add text in English</w:t>
      </w:r>
    </w:p>
    <w:p>
      <w:pPr>
        <w:pStyle w:val="style0"/>
      </w:pPr>
      <w:r>
        <w:rPr/>
        <w:t>Contributor should be able to add content to photo in English.</w:t>
      </w:r>
    </w:p>
    <w:p>
      <w:pPr>
        <w:pStyle w:val="style3"/>
        <w:numPr>
          <w:ilvl w:val="0"/>
          <w:numId w:val="3"/>
        </w:numPr>
      </w:pPr>
      <w:bookmarkStart w:id="48" w:name="__RefHeading__594_1576360261"/>
      <w:bookmarkStart w:id="49" w:name="_Toc386528698"/>
      <w:bookmarkEnd w:id="48"/>
      <w:bookmarkEnd w:id="49"/>
      <w:r>
        <w:rPr/>
        <w:t>Add phonetic text</w:t>
      </w:r>
    </w:p>
    <w:p>
      <w:pPr>
        <w:pStyle w:val="style0"/>
      </w:pPr>
      <w:r>
        <w:rPr/>
        <w:t>Contributor should be able to add content to photo with phonetic text.</w:t>
      </w:r>
    </w:p>
    <w:p>
      <w:pPr>
        <w:pStyle w:val="style0"/>
      </w:pPr>
      <w:r>
        <w:rPr/>
      </w:r>
    </w:p>
    <w:p>
      <w:pPr>
        <w:pStyle w:val="style2"/>
        <w:keepNext/>
        <w:keepLines/>
        <w:numPr>
          <w:ilvl w:val="0"/>
          <w:numId w:val="3"/>
        </w:numPr>
        <w:spacing w:after="0" w:before="200"/>
      </w:pPr>
      <w:bookmarkStart w:id="50" w:name="__RefHeading__596_1576360261"/>
      <w:bookmarkStart w:id="51" w:name="_Toc386528699"/>
      <w:bookmarkEnd w:id="50"/>
      <w:bookmarkEnd w:id="51"/>
      <w:r>
        <w:rPr>
          <w:rFonts w:ascii="Trade Gothic LT Std" w:hAnsi="Trade Gothic LT Std"/>
        </w:rPr>
        <w:t>Application Functionality</w:t>
      </w:r>
    </w:p>
    <w:p>
      <w:pPr>
        <w:pStyle w:val="style0"/>
      </w:pPr>
      <w:r>
        <w:rPr/>
        <w:t>There are certain specific functionalities the application should be able to manage.</w:t>
      </w:r>
    </w:p>
    <w:p>
      <w:pPr>
        <w:pStyle w:val="style3"/>
        <w:numPr>
          <w:ilvl w:val="0"/>
          <w:numId w:val="3"/>
        </w:numPr>
      </w:pPr>
      <w:bookmarkStart w:id="52" w:name="__RefHeading__598_1576360261"/>
      <w:bookmarkEnd w:id="52"/>
      <w:r>
        <w:rPr/>
        <w:t xml:space="preserve"> </w:t>
      </w:r>
      <w:bookmarkStart w:id="53" w:name="_Toc386528700"/>
      <w:bookmarkEnd w:id="53"/>
      <w:r>
        <w:rPr/>
        <w:t>Work offline</w:t>
      </w:r>
    </w:p>
    <w:p>
      <w:pPr>
        <w:pStyle w:val="style0"/>
      </w:pPr>
      <w:r>
        <w:rPr/>
        <w:t>Application should be able to allow users to use application offline when there is no Internet access.</w:t>
      </w:r>
    </w:p>
    <w:p>
      <w:pPr>
        <w:pStyle w:val="style3"/>
        <w:numPr>
          <w:ilvl w:val="0"/>
          <w:numId w:val="3"/>
        </w:numPr>
      </w:pPr>
      <w:bookmarkStart w:id="54" w:name="__RefHeading__600_1576360261"/>
      <w:bookmarkStart w:id="55" w:name="_Toc386528701"/>
      <w:bookmarkEnd w:id="54"/>
      <w:bookmarkEnd w:id="55"/>
      <w:r>
        <w:rPr/>
        <w:t>Update content automatically</w:t>
      </w:r>
    </w:p>
    <w:p>
      <w:pPr>
        <w:pStyle w:val="style0"/>
      </w:pPr>
      <w:r>
        <w:rPr/>
        <w:t>When Internet is available, the application should update all content (new/edited) automatically so users will work with latest information.</w:t>
      </w:r>
    </w:p>
    <w:p>
      <w:pPr>
        <w:pStyle w:val="style0"/>
      </w:pPr>
      <w:r>
        <w:rPr/>
      </w:r>
    </w:p>
    <w:p>
      <w:pPr>
        <w:pStyle w:val="style1"/>
        <w:pageBreakBefore/>
        <w:numPr>
          <w:ilvl w:val="0"/>
          <w:numId w:val="2"/>
        </w:numPr>
      </w:pPr>
      <w:bookmarkStart w:id="56" w:name="_Appendix"/>
      <w:bookmarkStart w:id="57" w:name="__RefHeading__602_1576360261"/>
      <w:bookmarkStart w:id="58" w:name="_Toc386528702"/>
      <w:bookmarkEnd w:id="56"/>
      <w:bookmarkEnd w:id="57"/>
      <w:bookmarkEnd w:id="58"/>
      <w:r>
        <w:rPr>
          <w:rFonts w:cs=""/>
        </w:rPr>
        <w:t>Appendix</w:t>
      </w:r>
    </w:p>
    <w:p>
      <w:pPr>
        <w:pStyle w:val="style0"/>
      </w:pPr>
      <w:bookmarkStart w:id="59" w:name="_Salesforce_AppExchange_VMS"/>
      <w:bookmarkStart w:id="60" w:name="_Volunteer_Application"/>
      <w:bookmarkStart w:id="61" w:name="_Salesforce_AppExchange_VMS"/>
      <w:bookmarkStart w:id="62" w:name="_Volunteer_Application"/>
      <w:bookmarkEnd w:id="61"/>
      <w:bookmarkEnd w:id="62"/>
      <w:r>
        <w:rPr/>
      </w:r>
    </w:p>
    <w:p>
      <w:pPr>
        <w:pStyle w:val="style0"/>
        <w:widowControl/>
        <w:tabs>
          <w:tab w:leader="none" w:pos="720" w:val="left"/>
        </w:tabs>
        <w:suppressAutoHyphens w:val="true"/>
        <w:spacing w:after="200" w:before="0" w:line="276" w:lineRule="auto"/>
      </w:pPr>
      <w:r>
        <w:rPr/>
      </w:r>
    </w:p>
    <w:p>
      <w:pPr>
        <w:pStyle w:val="style0"/>
        <w:widowControl/>
        <w:tabs>
          <w:tab w:leader="none" w:pos="720" w:val="left"/>
        </w:tabs>
        <w:suppressAutoHyphens w:val="true"/>
        <w:spacing w:after="200" w:before="0" w:line="276" w:lineRule="auto"/>
      </w:pPr>
      <w:r>
        <w:rPr/>
      </w:r>
    </w:p>
    <w:p>
      <w:pPr>
        <w:sectPr>
          <w:type w:val="continuous"/>
          <w:pgSz w:h="15840" w:w="12240"/>
          <w:pgMar w:bottom="720" w:footer="0" w:gutter="0" w:header="0" w:left="1440" w:right="1170" w:top="777"/>
          <w:formProt w:val="false"/>
          <w:textDirection w:val="lrTb"/>
          <w:docGrid w:charSpace="12288" w:linePitch="360" w:type="default"/>
        </w:sectPr>
      </w:pPr>
    </w:p>
    <w:sectPr>
      <w:type w:val="continuous"/>
      <w:pgSz w:h="15840" w:w="12240"/>
      <w:pgMar w:bottom="720" w:footer="0" w:gutter="0" w:header="0" w:left="1440" w:right="1170" w:top="777"/>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rade Gothic LT Std">
    <w:charset w:val="80"/>
    <w:family w:val="swiss"/>
    <w:pitch w:val="default"/>
  </w:font>
  <w:font w:name="Courier New">
    <w:charset w:val="80"/>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sz w:val="20"/>
        <w:szCs w:val="20"/>
      </w:rPr>
      <w:t>Systers GSoC 2014 Project</w:t>
    </w:r>
  </w:p>
  <w:p>
    <w:pPr>
      <w:pStyle w:val="style51"/>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widowControl/>
      <w:tabs>
        <w:tab w:leader="none" w:pos="720" w:val="left"/>
      </w:tabs>
      <w:suppressAutoHyphens w:val="true"/>
      <w:spacing w:after="200" w:before="0" w:line="276" w:lineRule="auto"/>
    </w:pPr>
    <w:r>
      <w:rPr/>
      <w:drawing>
        <wp:inline distB="0" distL="0" distR="0" distT="0">
          <wp:extent cx="4038600" cy="80772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4038600" cy="807720"/>
                  </a:xfrm>
                  <a:prstGeom prst="rect">
                    <a:avLst/>
                  </a:prstGeom>
                  <a:noFill/>
                  <a:ln w="9525">
                    <a:noFill/>
                    <a:miter lim="800000"/>
                    <a:headEnd/>
                    <a:tailEnd/>
                  </a:ln>
                </pic:spPr>
              </pic:pic>
            </a:graphicData>
          </a:graphic>
        </wp:inline>
      </w:drawing>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upperLetter"/>
      <w:lvlText w:val="%1."/>
      <w:lvlJc w:val="left"/>
      <w:pPr>
        <w:ind w:hanging="360" w:left="720"/>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bullet"/>
      <w:lvlText w:val="-"/>
      <w:lvlJc w:val="left"/>
      <w:pPr>
        <w:ind w:hanging="360" w:left="720"/>
      </w:pPr>
      <w:rPr>
        <w:rFonts w:ascii="Trade Gothic LT Std" w:cs="Trade Gothic LT Std" w:hAnsi="Trade Gothic LT Std"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upp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
    <w:lvl w:ilvl="0">
      <w:start w:val="1"/>
      <w:numFmt w:val="upp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Trade Gothic LT Std" w:cs="Calibri" w:eastAsia="AR PL KaitiM GB" w:hAnsi="Trade Gothic LT Std"/>
      <w:color w:val="00000A"/>
      <w:sz w:val="22"/>
      <w:szCs w:val="22"/>
      <w:lang w:bidi="ar-SA" w:eastAsia="en-US" w:val="en-US"/>
    </w:rPr>
  </w:style>
  <w:style w:styleId="style1" w:type="paragraph">
    <w:name w:val="Heading 1"/>
    <w:basedOn w:val="style0"/>
    <w:next w:val="style44"/>
    <w:pPr>
      <w:spacing w:after="240" w:before="0"/>
      <w:jc w:val="center"/>
    </w:pPr>
    <w:rPr>
      <w:rFonts w:cs="" w:eastAsia="Times New Roman"/>
      <w:bCs/>
      <w:color w:val="E09B56"/>
      <w:sz w:val="32"/>
      <w:szCs w:val="20"/>
      <w:u w:val="single"/>
    </w:rPr>
  </w:style>
  <w:style w:styleId="style2" w:type="paragraph">
    <w:name w:val="Heading 2"/>
    <w:basedOn w:val="style0"/>
    <w:next w:val="style44"/>
    <w:pPr>
      <w:keepNext/>
      <w:keepLines/>
      <w:numPr>
        <w:ilvl w:val="1"/>
        <w:numId w:val="1"/>
      </w:numPr>
      <w:spacing w:after="0" w:before="200"/>
      <w:outlineLvl w:val="1"/>
    </w:pPr>
    <w:rPr>
      <w:rFonts w:ascii="Cambria" w:cs="" w:hAnsi="Cambria"/>
      <w:b/>
      <w:bCs/>
      <w:color w:val="7CB6CA"/>
      <w:sz w:val="28"/>
      <w:szCs w:val="26"/>
      <w:u w:val="single"/>
    </w:rPr>
  </w:style>
  <w:style w:styleId="style3" w:type="paragraph">
    <w:name w:val="Heading 3"/>
    <w:basedOn w:val="style43"/>
    <w:next w:val="style44"/>
    <w:pPr>
      <w:keepLines/>
      <w:widowControl/>
      <w:numPr>
        <w:ilvl w:val="2"/>
        <w:numId w:val="1"/>
      </w:numPr>
      <w:spacing w:after="0" w:before="200"/>
      <w:outlineLvl w:val="2"/>
    </w:pPr>
    <w:rPr>
      <w:rFonts w:ascii="Cambria" w:cs="" w:hAnsi="Cambria"/>
      <w:b/>
      <w:bCs/>
      <w:color w:val="4F81BD"/>
    </w:rPr>
  </w:style>
  <w:style w:styleId="style4" w:type="paragraph">
    <w:name w:val="Heading 4"/>
    <w:basedOn w:val="style0"/>
    <w:next w:val="style44"/>
    <w:pPr>
      <w:keepNext/>
      <w:keepLines/>
      <w:numPr>
        <w:ilvl w:val="3"/>
        <w:numId w:val="1"/>
      </w:numPr>
      <w:spacing w:after="0" w:before="200"/>
      <w:outlineLvl w:val="3"/>
    </w:pPr>
    <w:rPr>
      <w:rFonts w:ascii="Cambria" w:cs="" w:hAnsi="Cambria"/>
      <w:b/>
      <w:bCs/>
      <w:iCs/>
    </w:rPr>
  </w:style>
  <w:style w:styleId="style15" w:type="character">
    <w:name w:val="Default Paragraph Font"/>
    <w:next w:val="style15"/>
    <w:rPr/>
  </w:style>
  <w:style w:styleId="style16" w:type="character">
    <w:name w:val="Heading 1 Char"/>
    <w:basedOn w:val="style15"/>
    <w:next w:val="style16"/>
    <w:rPr>
      <w:rFonts w:cs="" w:eastAsia="Times New Roman"/>
      <w:bCs/>
      <w:color w:val="E09B56"/>
      <w:sz w:val="32"/>
      <w:szCs w:val="20"/>
      <w:u w:val="single"/>
    </w:rPr>
  </w:style>
  <w:style w:styleId="style17" w:type="character">
    <w:name w:val="Balloon Text Char"/>
    <w:basedOn w:val="style15"/>
    <w:next w:val="style17"/>
    <w:rPr>
      <w:rFonts w:ascii="Tahoma" w:cs="Tahoma" w:hAnsi="Tahoma"/>
      <w:sz w:val="16"/>
      <w:szCs w:val="16"/>
    </w:rPr>
  </w:style>
  <w:style w:styleId="style18" w:type="character">
    <w:name w:val="Header Char"/>
    <w:basedOn w:val="style15"/>
    <w:next w:val="style18"/>
    <w:rPr/>
  </w:style>
  <w:style w:styleId="style19" w:type="character">
    <w:name w:val="Footer Char"/>
    <w:basedOn w:val="style15"/>
    <w:next w:val="style19"/>
    <w:rPr/>
  </w:style>
  <w:style w:styleId="style20" w:type="character">
    <w:name w:val="Heading 2 Char"/>
    <w:basedOn w:val="style15"/>
    <w:next w:val="style20"/>
    <w:rPr>
      <w:rFonts w:ascii="Cambria" w:cs="" w:hAnsi="Cambria"/>
      <w:b/>
      <w:bCs/>
      <w:color w:val="7CB6CA"/>
      <w:sz w:val="28"/>
      <w:szCs w:val="26"/>
      <w:u w:val="single"/>
    </w:rPr>
  </w:style>
  <w:style w:styleId="style21" w:type="character">
    <w:name w:val="annotation reference"/>
    <w:basedOn w:val="style15"/>
    <w:next w:val="style21"/>
    <w:rPr>
      <w:sz w:val="16"/>
      <w:szCs w:val="16"/>
    </w:rPr>
  </w:style>
  <w:style w:styleId="style22" w:type="character">
    <w:name w:val="Comment Text Char"/>
    <w:basedOn w:val="style15"/>
    <w:next w:val="style22"/>
    <w:rPr>
      <w:sz w:val="20"/>
      <w:szCs w:val="20"/>
    </w:rPr>
  </w:style>
  <w:style w:styleId="style23" w:type="character">
    <w:name w:val="Comment Text Char1"/>
    <w:basedOn w:val="style15"/>
    <w:next w:val="style23"/>
    <w:rPr>
      <w:sz w:val="20"/>
      <w:szCs w:val="20"/>
    </w:rPr>
  </w:style>
  <w:style w:styleId="style24" w:type="character">
    <w:name w:val="Comment Subject Char"/>
    <w:basedOn w:val="style22"/>
    <w:next w:val="style24"/>
    <w:rPr>
      <w:b/>
      <w:bCs/>
    </w:rPr>
  </w:style>
  <w:style w:styleId="style25" w:type="character">
    <w:name w:val="Subtitle Char"/>
    <w:basedOn w:val="style15"/>
    <w:next w:val="style25"/>
    <w:rPr>
      <w:rFonts w:ascii="Cambria" w:cs="" w:hAnsi="Cambria"/>
      <w:i/>
      <w:iCs/>
      <w:color w:val="4F81BD"/>
      <w:spacing w:val="15"/>
      <w:sz w:val="24"/>
      <w:szCs w:val="24"/>
    </w:rPr>
  </w:style>
  <w:style w:styleId="style26" w:type="character">
    <w:name w:val="Title Char"/>
    <w:basedOn w:val="style15"/>
    <w:next w:val="style26"/>
    <w:rPr>
      <w:rFonts w:ascii="Cambria" w:cs="" w:hAnsi="Cambria"/>
      <w:color w:val="17365D"/>
      <w:spacing w:val="5"/>
      <w:sz w:val="52"/>
      <w:szCs w:val="52"/>
    </w:rPr>
  </w:style>
  <w:style w:styleId="style27" w:type="character">
    <w:name w:val="Heading 3 Char"/>
    <w:basedOn w:val="style15"/>
    <w:next w:val="style27"/>
    <w:rPr>
      <w:rFonts w:ascii="Cambria" w:cs="" w:hAnsi="Cambria"/>
      <w:b/>
      <w:bCs/>
      <w:color w:val="4F81BD"/>
    </w:rPr>
  </w:style>
  <w:style w:styleId="style28" w:type="character">
    <w:name w:val="Internet Link"/>
    <w:basedOn w:val="style15"/>
    <w:next w:val="style28"/>
    <w:rPr>
      <w:color w:val="0000FF"/>
      <w:u w:val="single"/>
      <w:lang w:bidi="en-US" w:eastAsia="en-US" w:val="en-US"/>
    </w:rPr>
  </w:style>
  <w:style w:styleId="style29" w:type="character">
    <w:name w:val="Heading 4 Char"/>
    <w:basedOn w:val="style15"/>
    <w:next w:val="style29"/>
    <w:rPr>
      <w:rFonts w:ascii="Cambria" w:cs="" w:hAnsi="Cambria"/>
      <w:b/>
      <w:bCs/>
      <w:iCs/>
    </w:rPr>
  </w:style>
  <w:style w:styleId="style30" w:type="character">
    <w:name w:val="FollowedHyperlink"/>
    <w:basedOn w:val="style15"/>
    <w:next w:val="style30"/>
    <w:rPr>
      <w:color w:val="800080"/>
      <w:u w:val="single"/>
    </w:rPr>
  </w:style>
  <w:style w:styleId="style31" w:type="character">
    <w:name w:val="ListLabel 1"/>
    <w:next w:val="style31"/>
    <w:rPr>
      <w:color w:val="000000"/>
      <w:sz w:val="22"/>
    </w:rPr>
  </w:style>
  <w:style w:styleId="style32" w:type="character">
    <w:name w:val="ListLabel 2"/>
    <w:next w:val="style32"/>
    <w:rPr>
      <w:rFonts w:cs="Calibri"/>
    </w:rPr>
  </w:style>
  <w:style w:styleId="style33" w:type="character">
    <w:name w:val="ListLabel 3"/>
    <w:next w:val="style33"/>
    <w:rPr>
      <w:rFonts w:cs="Courier New"/>
    </w:rPr>
  </w:style>
  <w:style w:styleId="style34" w:type="character">
    <w:name w:val="ListLabel 4"/>
    <w:next w:val="style34"/>
    <w:rPr>
      <w:rFonts w:cs="Trade Gothic LT Std"/>
    </w:rPr>
  </w:style>
  <w:style w:styleId="style35" w:type="character">
    <w:name w:val="ListLabel 5"/>
    <w:next w:val="style35"/>
    <w:rPr>
      <w:rFonts w:cs="Courier New"/>
    </w:rPr>
  </w:style>
  <w:style w:styleId="style36" w:type="character">
    <w:name w:val="ListLabel 6"/>
    <w:next w:val="style36"/>
    <w:rPr>
      <w:rFonts w:cs="Wingdings"/>
    </w:rPr>
  </w:style>
  <w:style w:styleId="style37" w:type="character">
    <w:name w:val="ListLabel 7"/>
    <w:next w:val="style37"/>
    <w:rPr>
      <w:rFonts w:cs="Symbol"/>
    </w:rPr>
  </w:style>
  <w:style w:styleId="style38" w:type="character">
    <w:name w:val="ListLabel 8"/>
    <w:next w:val="style38"/>
    <w:rPr>
      <w:rFonts w:cs="Trade Gothic LT Std"/>
    </w:rPr>
  </w:style>
  <w:style w:styleId="style39" w:type="character">
    <w:name w:val="ListLabel 9"/>
    <w:next w:val="style39"/>
    <w:rPr>
      <w:rFonts w:cs="Courier New"/>
    </w:rPr>
  </w:style>
  <w:style w:styleId="style40" w:type="character">
    <w:name w:val="ListLabel 10"/>
    <w:next w:val="style40"/>
    <w:rPr>
      <w:rFonts w:cs="Wingdings"/>
    </w:rPr>
  </w:style>
  <w:style w:styleId="style41" w:type="character">
    <w:name w:val="ListLabel 11"/>
    <w:next w:val="style41"/>
    <w:rPr>
      <w:rFonts w:cs="Symbol"/>
    </w:rPr>
  </w:style>
  <w:style w:styleId="style42" w:type="character">
    <w:name w:val="Index Link"/>
    <w:next w:val="style42"/>
    <w:rPr/>
  </w:style>
  <w:style w:styleId="style43" w:type="paragraph">
    <w:name w:val="Heading"/>
    <w:basedOn w:val="style0"/>
    <w:next w:val="style44"/>
    <w:pPr>
      <w:keepNext/>
      <w:spacing w:after="120" w:before="240"/>
    </w:pPr>
    <w:rPr>
      <w:rFonts w:ascii="Liberation Sans" w:cs="Lohit Hindi" w:eastAsia="AR PL KaitiM GB" w:hAnsi="Liberation Sans"/>
      <w:sz w:val="28"/>
      <w:szCs w:val="28"/>
    </w:rPr>
  </w:style>
  <w:style w:styleId="style44" w:type="paragraph">
    <w:name w:val="Text body"/>
    <w:basedOn w:val="style0"/>
    <w:next w:val="style44"/>
    <w:pPr>
      <w:spacing w:after="120" w:before="0"/>
    </w:pPr>
    <w:rPr/>
  </w:style>
  <w:style w:styleId="style45" w:type="paragraph">
    <w:name w:val="List"/>
    <w:basedOn w:val="style44"/>
    <w:next w:val="style45"/>
    <w:pPr/>
    <w:rPr>
      <w:rFonts w:cs="Lohit Hindi"/>
    </w:rPr>
  </w:style>
  <w:style w:styleId="style46" w:type="paragraph">
    <w:name w:val="Caption"/>
    <w:basedOn w:val="style0"/>
    <w:next w:val="style46"/>
    <w:pPr>
      <w:suppressLineNumbers/>
      <w:spacing w:after="120" w:before="120"/>
    </w:pPr>
    <w:rPr>
      <w:rFonts w:cs="Lohit Hindi"/>
      <w:i/>
      <w:iCs/>
      <w:sz w:val="24"/>
      <w:szCs w:val="24"/>
    </w:rPr>
  </w:style>
  <w:style w:styleId="style47" w:type="paragraph">
    <w:name w:val="Index"/>
    <w:basedOn w:val="style0"/>
    <w:next w:val="style47"/>
    <w:pPr>
      <w:suppressLineNumbers/>
    </w:pPr>
    <w:rPr>
      <w:rFonts w:cs="Lohit Hindi"/>
    </w:rPr>
  </w:style>
  <w:style w:styleId="style48" w:type="paragraph">
    <w:name w:val="List Paragraph"/>
    <w:basedOn w:val="style0"/>
    <w:next w:val="style48"/>
    <w:pPr>
      <w:ind w:hanging="0" w:left="720" w:right="0"/>
    </w:pPr>
    <w:rPr/>
  </w:style>
  <w:style w:styleId="style49" w:type="paragraph">
    <w:name w:val="Balloon Text"/>
    <w:basedOn w:val="style0"/>
    <w:next w:val="style49"/>
    <w:pPr>
      <w:spacing w:after="0" w:before="0" w:line="100" w:lineRule="atLeast"/>
    </w:pPr>
    <w:rPr>
      <w:rFonts w:ascii="Tahoma" w:cs="Tahoma" w:hAnsi="Tahoma"/>
      <w:sz w:val="16"/>
      <w:szCs w:val="16"/>
    </w:rPr>
  </w:style>
  <w:style w:styleId="style50" w:type="paragraph">
    <w:name w:val="Header"/>
    <w:basedOn w:val="style0"/>
    <w:next w:val="style50"/>
    <w:pPr>
      <w:suppressLineNumbers/>
      <w:tabs>
        <w:tab w:leader="none" w:pos="4680" w:val="center"/>
        <w:tab w:leader="none" w:pos="9360" w:val="right"/>
      </w:tabs>
      <w:spacing w:after="0" w:before="0" w:line="100" w:lineRule="atLeast"/>
    </w:pPr>
    <w:rPr/>
  </w:style>
  <w:style w:styleId="style51" w:type="paragraph">
    <w:name w:val="Footer"/>
    <w:basedOn w:val="style0"/>
    <w:next w:val="style51"/>
    <w:pPr>
      <w:suppressLineNumbers/>
      <w:tabs>
        <w:tab w:leader="none" w:pos="4680" w:val="center"/>
        <w:tab w:leader="none" w:pos="9360" w:val="right"/>
      </w:tabs>
      <w:spacing w:after="0" w:before="0" w:line="100" w:lineRule="atLeast"/>
    </w:pPr>
    <w:rPr/>
  </w:style>
  <w:style w:styleId="style52" w:type="paragraph">
    <w:name w:val="Comment Text1"/>
    <w:basedOn w:val="style0"/>
    <w:next w:val="style52"/>
    <w:pPr>
      <w:spacing w:line="100" w:lineRule="atLeast"/>
    </w:pPr>
    <w:rPr>
      <w:sz w:val="20"/>
      <w:szCs w:val="20"/>
    </w:rPr>
  </w:style>
  <w:style w:styleId="style53" w:type="paragraph">
    <w:name w:val="annotation text"/>
    <w:basedOn w:val="style0"/>
    <w:next w:val="style53"/>
    <w:pPr>
      <w:spacing w:line="100" w:lineRule="atLeast"/>
    </w:pPr>
    <w:rPr>
      <w:sz w:val="20"/>
      <w:szCs w:val="20"/>
    </w:rPr>
  </w:style>
  <w:style w:styleId="style54" w:type="paragraph">
    <w:name w:val="annotation subject"/>
    <w:basedOn w:val="style53"/>
    <w:next w:val="style54"/>
    <w:pPr/>
    <w:rPr>
      <w:b/>
      <w:bCs/>
    </w:rPr>
  </w:style>
  <w:style w:styleId="style55" w:type="paragraph">
    <w:name w:val="Subtitle"/>
    <w:basedOn w:val="style0"/>
    <w:next w:val="style44"/>
    <w:pPr>
      <w:jc w:val="center"/>
    </w:pPr>
    <w:rPr>
      <w:rFonts w:ascii="Cambria" w:cs="" w:hAnsi="Cambria"/>
      <w:i/>
      <w:iCs/>
      <w:color w:val="4F81BD"/>
      <w:spacing w:val="15"/>
      <w:sz w:val="24"/>
      <w:szCs w:val="24"/>
    </w:rPr>
  </w:style>
  <w:style w:styleId="style56" w:type="paragraph">
    <w:name w:val="Title"/>
    <w:basedOn w:val="style0"/>
    <w:next w:val="style55"/>
    <w:pPr>
      <w:pBdr>
        <w:bottom w:color="4F81BD" w:space="0" w:sz="8" w:val="single"/>
      </w:pBdr>
      <w:spacing w:after="300" w:before="0" w:line="100" w:lineRule="atLeast"/>
      <w:jc w:val="center"/>
    </w:pPr>
    <w:rPr>
      <w:rFonts w:ascii="Cambria" w:cs="" w:hAnsi="Cambria"/>
      <w:b/>
      <w:bCs/>
      <w:color w:val="17365D"/>
      <w:spacing w:val="5"/>
      <w:sz w:val="52"/>
      <w:szCs w:val="52"/>
    </w:rPr>
  </w:style>
  <w:style w:styleId="style57" w:type="paragraph">
    <w:name w:val="Contents Heading"/>
    <w:basedOn w:val="style1"/>
    <w:next w:val="style57"/>
    <w:pPr>
      <w:keepNext/>
      <w:keepLines/>
      <w:suppressLineNumbers/>
      <w:spacing w:after="0" w:before="480"/>
      <w:ind w:hanging="0" w:left="0" w:right="0"/>
      <w:jc w:val="left"/>
    </w:pPr>
    <w:rPr>
      <w:rFonts w:ascii="Cambria" w:cs="" w:hAnsi="Cambria"/>
      <w:b/>
      <w:bCs/>
      <w:color w:val="365F91"/>
      <w:sz w:val="28"/>
      <w:szCs w:val="28"/>
      <w:u w:val="none"/>
    </w:rPr>
  </w:style>
  <w:style w:styleId="style58" w:type="paragraph">
    <w:name w:val="Contents 2"/>
    <w:basedOn w:val="style0"/>
    <w:next w:val="style58"/>
    <w:pPr>
      <w:tabs>
        <w:tab w:leader="dot" w:pos="10015" w:val="right"/>
      </w:tabs>
      <w:spacing w:after="100" w:before="0"/>
      <w:ind w:hanging="0" w:left="220" w:right="0"/>
    </w:pPr>
    <w:rPr/>
  </w:style>
  <w:style w:styleId="style59" w:type="paragraph">
    <w:name w:val="Contents 3"/>
    <w:basedOn w:val="style0"/>
    <w:next w:val="style59"/>
    <w:pPr>
      <w:tabs>
        <w:tab w:leader="dot" w:pos="10392" w:val="right"/>
      </w:tabs>
      <w:spacing w:after="100" w:before="0"/>
      <w:ind w:hanging="0" w:left="440" w:right="0"/>
    </w:pPr>
    <w:rPr/>
  </w:style>
  <w:style w:styleId="style60" w:type="paragraph">
    <w:name w:val="Contents 1"/>
    <w:basedOn w:val="style0"/>
    <w:next w:val="style60"/>
    <w:pPr>
      <w:tabs>
        <w:tab w:leader="dot" w:pos="9638" w:val="right"/>
      </w:tabs>
      <w:spacing w:after="100" w:before="0"/>
      <w:ind w:hanging="0" w:left="0" w:right="0"/>
    </w:pPr>
    <w:rPr/>
  </w:style>
  <w:style w:styleId="style61" w:type="paragraph">
    <w:name w:val="Normal-H4"/>
    <w:basedOn w:val="style0"/>
    <w:next w:val="style61"/>
    <w:pPr>
      <w:ind w:hanging="0" w:left="720" w:right="0"/>
    </w:pPr>
    <w:rPr/>
  </w:style>
  <w:style w:styleId="style62" w:type="paragraph">
    <w:name w:val="Block Text"/>
    <w:basedOn w:val="style0"/>
    <w:next w:val="style62"/>
    <w:pPr>
      <w:pBdr>
        <w:top w:color="4F81BD" w:space="0" w:sz="2" w:val="single"/>
        <w:left w:color="4F81BD" w:space="0" w:sz="2" w:val="single"/>
        <w:bottom w:color="4F81BD" w:space="0" w:sz="2" w:val="single"/>
        <w:right w:color="4F81BD" w:space="0" w:sz="2" w:val="single"/>
      </w:pBdr>
      <w:ind w:hanging="0" w:left="1152" w:right="1152"/>
    </w:pPr>
    <w:rPr>
      <w:rFonts w:ascii="Calibri" w:cs="" w:hAnsi="Calibri"/>
      <w:i/>
      <w:iCs/>
      <w:color w:val="4F81BD"/>
    </w:rPr>
  </w:style>
  <w:style w:styleId="style63" w:type="paragraph">
    <w:name w:val="caption"/>
    <w:basedOn w:val="style0"/>
    <w:next w:val="style63"/>
    <w:pPr>
      <w:spacing w:line="100" w:lineRule="atLeast"/>
    </w:pPr>
    <w:rPr>
      <w:b/>
      <w:bCs/>
      <w:color w:val="4F81BD"/>
      <w:sz w:val="18"/>
      <w:szCs w:val="18"/>
    </w:rPr>
  </w:style>
  <w:style w:styleId="style64" w:type="paragraph">
    <w:name w:val="Contents 4"/>
    <w:basedOn w:val="style47"/>
    <w:next w:val="style64"/>
    <w:pPr>
      <w:tabs>
        <w:tab w:leader="dot" w:pos="10479" w:val="right"/>
      </w:tabs>
      <w:ind w:hanging="0" w:left="849"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
</Relationships>
</file>

<file path=word/_rels/header1.xml.rels><?xml version="1.0" encoding="UTF-8"?>
<Relationships xmlns="http://schemas.openxmlformats.org/package/2006/relationships"><Relationship Id="rId1" Type="http://schemas.openxmlformats.org/officeDocument/2006/relationships/image" Target="media/image1"/>
</Relationships>
</file>

<file path=docProps/app.xml><?xml version="1.0" encoding="utf-8"?>
<Properties xmlns="http://schemas.openxmlformats.org/officeDocument/2006/extended-properties" xmlns:vt="http://schemas.openxmlformats.org/officeDocument/2006/docPropsVTypes">
  <Template>Normal.dotm</Template>
  <TotalTime>491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2014-04-02T15:53:00.00Z</dcterms:created>
  <dc:creator>richarbe</dc:creator>
  <cp:lastModifiedBy>Rosario Robinson</cp:lastModifiedBy>
  <dcterms:modified xsi:type="dcterms:W3CDTF">2014-04-29T16:55:00.00Z</dcterms:modified>
  <cp:revision>22</cp:revision>
</cp:coreProperties>
</file>