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86462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t>Audit Document for Container Architecture Rollout Process</w:t>
      </w:r>
    </w:p>
    <w:p w14:paraId="2DD00288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t>2.1 Document Accountability, Roles, and Process Overview</w:t>
      </w:r>
    </w:p>
    <w:p w14:paraId="1FFDE9B5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t>Accountable Parties:</w:t>
      </w:r>
    </w:p>
    <w:p w14:paraId="6AFB9779" w14:textId="77777777" w:rsidR="00AD2793" w:rsidRPr="00AD2793" w:rsidRDefault="00AD2793" w:rsidP="00AD2793">
      <w:pPr>
        <w:numPr>
          <w:ilvl w:val="0"/>
          <w:numId w:val="11"/>
        </w:numPr>
        <w:rPr>
          <w:b/>
          <w:bCs/>
        </w:rPr>
      </w:pPr>
      <w:r w:rsidRPr="00AD2793">
        <w:rPr>
          <w:b/>
          <w:bCs/>
        </w:rPr>
        <w:t>NEF (Container Platform Team): Accountable for managing and maintaining EKS/AKS clusters, providing base container images, and ensuring compliance with security baselines for containerized workloads.</w:t>
      </w:r>
    </w:p>
    <w:p w14:paraId="50EEEB2D" w14:textId="77777777" w:rsidR="00AD2793" w:rsidRPr="00AD2793" w:rsidRDefault="00AD2793" w:rsidP="00AD2793">
      <w:pPr>
        <w:numPr>
          <w:ilvl w:val="0"/>
          <w:numId w:val="11"/>
        </w:numPr>
        <w:rPr>
          <w:b/>
          <w:bCs/>
        </w:rPr>
      </w:pPr>
      <w:r w:rsidRPr="00AD2793">
        <w:rPr>
          <w:b/>
          <w:bCs/>
        </w:rPr>
        <w:t>Security Architect: Oversees container security architecture, ensures configurations align with CSAM guidelines, and reviews changes for security compliance.</w:t>
      </w:r>
    </w:p>
    <w:p w14:paraId="78C0FEAD" w14:textId="77777777" w:rsidR="00AD2793" w:rsidRPr="00AD2793" w:rsidRDefault="00AD2793" w:rsidP="00AD2793">
      <w:pPr>
        <w:numPr>
          <w:ilvl w:val="0"/>
          <w:numId w:val="11"/>
        </w:numPr>
        <w:rPr>
          <w:b/>
          <w:bCs/>
        </w:rPr>
      </w:pPr>
      <w:r w:rsidRPr="00AD2793">
        <w:rPr>
          <w:b/>
          <w:bCs/>
        </w:rPr>
        <w:t>Application Security Team (AppSec): Manages vulnerability scanning tools (e.g., Sneak for static scans, CrowdStrike Falcon for runtime scans) and ensures identified vulnerabilities are remediated.</w:t>
      </w:r>
    </w:p>
    <w:p w14:paraId="1EF7312E" w14:textId="77777777" w:rsidR="00AD2793" w:rsidRPr="00AD2793" w:rsidRDefault="00AD2793" w:rsidP="00AD2793">
      <w:pPr>
        <w:numPr>
          <w:ilvl w:val="0"/>
          <w:numId w:val="11"/>
        </w:numPr>
        <w:rPr>
          <w:b/>
          <w:bCs/>
        </w:rPr>
      </w:pPr>
      <w:r w:rsidRPr="00AD2793">
        <w:rPr>
          <w:b/>
          <w:bCs/>
        </w:rPr>
        <w:t>CPS Team: Provides hardened AMIs for EKS/AKS nodes and baseline security configurations for cluster nodes.</w:t>
      </w:r>
    </w:p>
    <w:p w14:paraId="0C266EC8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t>High-Level Process Description:</w:t>
      </w:r>
    </w:p>
    <w:p w14:paraId="3974A38E" w14:textId="77777777" w:rsidR="00AD2793" w:rsidRPr="00AD2793" w:rsidRDefault="00AD2793" w:rsidP="00AD2793">
      <w:pPr>
        <w:numPr>
          <w:ilvl w:val="0"/>
          <w:numId w:val="12"/>
        </w:numPr>
        <w:rPr>
          <w:b/>
          <w:bCs/>
        </w:rPr>
      </w:pPr>
      <w:r w:rsidRPr="00AD2793">
        <w:rPr>
          <w:b/>
          <w:bCs/>
        </w:rPr>
        <w:t>Input Activities:</w:t>
      </w:r>
    </w:p>
    <w:p w14:paraId="4AB36191" w14:textId="77777777" w:rsidR="00AD2793" w:rsidRPr="00AD2793" w:rsidRDefault="00AD2793" w:rsidP="00AD2793">
      <w:pPr>
        <w:numPr>
          <w:ilvl w:val="1"/>
          <w:numId w:val="12"/>
        </w:numPr>
        <w:rPr>
          <w:b/>
          <w:bCs/>
        </w:rPr>
      </w:pPr>
      <w:r w:rsidRPr="00AD2793">
        <w:rPr>
          <w:b/>
          <w:bCs/>
        </w:rPr>
        <w:t>NEF publishes base container images for application teams.</w:t>
      </w:r>
    </w:p>
    <w:p w14:paraId="5EB2CF7D" w14:textId="77777777" w:rsidR="00AD2793" w:rsidRPr="00AD2793" w:rsidRDefault="00AD2793" w:rsidP="00AD2793">
      <w:pPr>
        <w:numPr>
          <w:ilvl w:val="1"/>
          <w:numId w:val="12"/>
        </w:numPr>
        <w:rPr>
          <w:b/>
          <w:bCs/>
        </w:rPr>
      </w:pPr>
      <w:r w:rsidRPr="00AD2793">
        <w:rPr>
          <w:b/>
          <w:bCs/>
        </w:rPr>
        <w:t>CPS ensures hardened AMIs for nodes are compliant with baseline standards.</w:t>
      </w:r>
    </w:p>
    <w:p w14:paraId="0CCEEA1F" w14:textId="77777777" w:rsidR="00AD2793" w:rsidRPr="00AD2793" w:rsidRDefault="00AD2793" w:rsidP="00AD2793">
      <w:pPr>
        <w:numPr>
          <w:ilvl w:val="1"/>
          <w:numId w:val="12"/>
        </w:numPr>
        <w:rPr>
          <w:b/>
          <w:bCs/>
        </w:rPr>
      </w:pPr>
      <w:r w:rsidRPr="00AD2793">
        <w:rPr>
          <w:b/>
          <w:bCs/>
        </w:rPr>
        <w:t>Security guidance is based on CSAM policies for EKS and AKS platforms.</w:t>
      </w:r>
    </w:p>
    <w:p w14:paraId="78F85677" w14:textId="77777777" w:rsidR="00AD2793" w:rsidRPr="00AD2793" w:rsidRDefault="00AD2793" w:rsidP="00AD2793">
      <w:pPr>
        <w:numPr>
          <w:ilvl w:val="0"/>
          <w:numId w:val="12"/>
        </w:numPr>
        <w:rPr>
          <w:b/>
          <w:bCs/>
        </w:rPr>
      </w:pPr>
      <w:r w:rsidRPr="00AD2793">
        <w:rPr>
          <w:b/>
          <w:bCs/>
        </w:rPr>
        <w:t>Execution:</w:t>
      </w:r>
    </w:p>
    <w:p w14:paraId="6A19FDB4" w14:textId="77777777" w:rsidR="00AD2793" w:rsidRPr="00AD2793" w:rsidRDefault="00AD2793" w:rsidP="00AD2793">
      <w:pPr>
        <w:numPr>
          <w:ilvl w:val="1"/>
          <w:numId w:val="12"/>
        </w:numPr>
        <w:rPr>
          <w:b/>
          <w:bCs/>
        </w:rPr>
      </w:pPr>
      <w:r w:rsidRPr="00AD2793">
        <w:rPr>
          <w:b/>
          <w:bCs/>
        </w:rPr>
        <w:t>Containers are created using NEF-provided base images; however, these images are not aligned with industry standards (e.g., CIS or NIST benchmarks).</w:t>
      </w:r>
    </w:p>
    <w:p w14:paraId="0226C094" w14:textId="77777777" w:rsidR="00AD2793" w:rsidRPr="00AD2793" w:rsidRDefault="00AD2793" w:rsidP="00AD2793">
      <w:pPr>
        <w:numPr>
          <w:ilvl w:val="1"/>
          <w:numId w:val="12"/>
        </w:numPr>
        <w:rPr>
          <w:b/>
          <w:bCs/>
        </w:rPr>
      </w:pPr>
      <w:r w:rsidRPr="00AD2793">
        <w:rPr>
          <w:b/>
          <w:bCs/>
        </w:rPr>
        <w:t>CI/CD pipelines integrate static vulnerability scans during the build phase and runtime scans during container operation.</w:t>
      </w:r>
    </w:p>
    <w:p w14:paraId="23B6AD9B" w14:textId="77777777" w:rsidR="00AD2793" w:rsidRPr="00AD2793" w:rsidRDefault="00AD2793" w:rsidP="00AD2793">
      <w:pPr>
        <w:numPr>
          <w:ilvl w:val="1"/>
          <w:numId w:val="12"/>
        </w:numPr>
        <w:rPr>
          <w:b/>
          <w:bCs/>
        </w:rPr>
      </w:pPr>
      <w:r w:rsidRPr="00AD2793">
        <w:rPr>
          <w:b/>
          <w:bCs/>
        </w:rPr>
        <w:t>Logging and monitoring systems (</w:t>
      </w:r>
      <w:proofErr w:type="spellStart"/>
      <w:r w:rsidRPr="00AD2793">
        <w:rPr>
          <w:b/>
          <w:bCs/>
        </w:rPr>
        <w:t>FluentD</w:t>
      </w:r>
      <w:proofErr w:type="spellEnd"/>
      <w:r w:rsidRPr="00AD2793">
        <w:rPr>
          <w:b/>
          <w:bCs/>
        </w:rPr>
        <w:t xml:space="preserve">, Cribble, Splunk) collect container-level logs for analysis by the </w:t>
      </w:r>
      <w:proofErr w:type="spellStart"/>
      <w:r w:rsidRPr="00AD2793">
        <w:rPr>
          <w:b/>
          <w:bCs/>
        </w:rPr>
        <w:t>SoC.</w:t>
      </w:r>
      <w:proofErr w:type="spellEnd"/>
    </w:p>
    <w:p w14:paraId="322EE3DC" w14:textId="77777777" w:rsidR="00AD2793" w:rsidRPr="00AD2793" w:rsidRDefault="00AD2793" w:rsidP="00AD2793">
      <w:pPr>
        <w:numPr>
          <w:ilvl w:val="0"/>
          <w:numId w:val="12"/>
        </w:numPr>
        <w:rPr>
          <w:b/>
          <w:bCs/>
        </w:rPr>
      </w:pPr>
      <w:r w:rsidRPr="00AD2793">
        <w:rPr>
          <w:b/>
          <w:bCs/>
        </w:rPr>
        <w:t>Output:</w:t>
      </w:r>
    </w:p>
    <w:p w14:paraId="4BE84384" w14:textId="77777777" w:rsidR="00AD2793" w:rsidRPr="00AD2793" w:rsidRDefault="00AD2793" w:rsidP="00AD2793">
      <w:pPr>
        <w:numPr>
          <w:ilvl w:val="1"/>
          <w:numId w:val="12"/>
        </w:numPr>
        <w:rPr>
          <w:b/>
          <w:bCs/>
        </w:rPr>
      </w:pPr>
      <w:r w:rsidRPr="00AD2793">
        <w:rPr>
          <w:b/>
          <w:bCs/>
        </w:rPr>
        <w:t>Containerized workloads deployed on EKS/AKS clusters.</w:t>
      </w:r>
    </w:p>
    <w:p w14:paraId="2872FB91" w14:textId="77777777" w:rsidR="00AD2793" w:rsidRPr="00AD2793" w:rsidRDefault="00AD2793" w:rsidP="00AD2793">
      <w:pPr>
        <w:numPr>
          <w:ilvl w:val="1"/>
          <w:numId w:val="12"/>
        </w:numPr>
        <w:rPr>
          <w:b/>
          <w:bCs/>
        </w:rPr>
      </w:pPr>
      <w:r w:rsidRPr="00AD2793">
        <w:rPr>
          <w:b/>
          <w:bCs/>
        </w:rPr>
        <w:t>Security vulnerabilities addressed during scanning stages.</w:t>
      </w:r>
    </w:p>
    <w:p w14:paraId="5E29B0A2" w14:textId="77777777" w:rsidR="00AD2793" w:rsidRPr="00AD2793" w:rsidRDefault="00AD2793" w:rsidP="00AD2793">
      <w:pPr>
        <w:numPr>
          <w:ilvl w:val="1"/>
          <w:numId w:val="12"/>
        </w:numPr>
        <w:rPr>
          <w:b/>
          <w:bCs/>
        </w:rPr>
      </w:pPr>
      <w:r w:rsidRPr="00AD2793">
        <w:rPr>
          <w:b/>
          <w:bCs/>
        </w:rPr>
        <w:t>Logs monitored for security alerts to support incident detection and response.</w:t>
      </w:r>
    </w:p>
    <w:p w14:paraId="006A1138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pict w14:anchorId="3BC9ED54">
          <v:rect id="_x0000_i1097" style="width:0;height:1.5pt" o:hralign="center" o:hrstd="t" o:hr="t" fillcolor="#a0a0a0" stroked="f"/>
        </w:pict>
      </w:r>
    </w:p>
    <w:p w14:paraId="00234712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t>2.2 Granular Risks and Key Controls Identified</w:t>
      </w:r>
    </w:p>
    <w:p w14:paraId="646A3A15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t>Risk Identified: P1.R1</w:t>
      </w:r>
    </w:p>
    <w:p w14:paraId="5A4313FA" w14:textId="77777777" w:rsidR="00AD2793" w:rsidRPr="00AD2793" w:rsidRDefault="00AD2793" w:rsidP="00AD2793">
      <w:pPr>
        <w:numPr>
          <w:ilvl w:val="0"/>
          <w:numId w:val="13"/>
        </w:numPr>
        <w:rPr>
          <w:b/>
          <w:bCs/>
        </w:rPr>
      </w:pPr>
      <w:r w:rsidRPr="00AD2793">
        <w:rPr>
          <w:b/>
          <w:bCs/>
        </w:rPr>
        <w:t>Risk: Containers are not securely designed in alignment with industry standards such as CIS benchmarks or NIST guidelines.</w:t>
      </w:r>
    </w:p>
    <w:p w14:paraId="5A6231D0" w14:textId="77777777" w:rsidR="00AD2793" w:rsidRPr="00AD2793" w:rsidRDefault="00AD2793" w:rsidP="00AD2793">
      <w:pPr>
        <w:numPr>
          <w:ilvl w:val="0"/>
          <w:numId w:val="13"/>
        </w:numPr>
        <w:rPr>
          <w:b/>
          <w:bCs/>
        </w:rPr>
      </w:pPr>
      <w:r w:rsidRPr="00AD2793">
        <w:rPr>
          <w:b/>
          <w:bCs/>
        </w:rPr>
        <w:lastRenderedPageBreak/>
        <w:t>Relevance: The absence of adherence to recognized security standards increases the risk of misconfigurations and vulnerabilities in containerized environments. This could result in exposure to attacks that exploit insecure configurations.</w:t>
      </w:r>
    </w:p>
    <w:p w14:paraId="041DEA28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t>Control Identified: P1.C1</w:t>
      </w:r>
    </w:p>
    <w:p w14:paraId="0AACC219" w14:textId="77777777" w:rsidR="00AD2793" w:rsidRPr="00AD2793" w:rsidRDefault="00AD2793" w:rsidP="00AD2793">
      <w:pPr>
        <w:numPr>
          <w:ilvl w:val="0"/>
          <w:numId w:val="14"/>
        </w:numPr>
        <w:rPr>
          <w:b/>
          <w:bCs/>
        </w:rPr>
      </w:pPr>
      <w:r w:rsidRPr="00AD2793">
        <w:rPr>
          <w:b/>
          <w:bCs/>
        </w:rPr>
        <w:t>Control: Implement industry-standard baselines (e.g., CIS benchmarks, NIST guidelines) for container security configurations. Require application teams to build containers using NEF-provided hardened base images that meet these standards.</w:t>
      </w:r>
    </w:p>
    <w:p w14:paraId="209EEA16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pict w14:anchorId="4CA2842F">
          <v:rect id="_x0000_i1098" style="width:0;height:1.5pt" o:hralign="center" o:hrstd="t" o:hr="t" fillcolor="#a0a0a0" stroked="f"/>
        </w:pict>
      </w:r>
    </w:p>
    <w:p w14:paraId="0B871FE4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t>Risk Identified: P1.R2</w:t>
      </w:r>
    </w:p>
    <w:p w14:paraId="59DF35C2" w14:textId="77777777" w:rsidR="00AD2793" w:rsidRPr="00AD2793" w:rsidRDefault="00AD2793" w:rsidP="00AD2793">
      <w:pPr>
        <w:numPr>
          <w:ilvl w:val="0"/>
          <w:numId w:val="15"/>
        </w:numPr>
        <w:rPr>
          <w:b/>
          <w:bCs/>
        </w:rPr>
      </w:pPr>
      <w:r w:rsidRPr="00AD2793">
        <w:rPr>
          <w:b/>
          <w:bCs/>
        </w:rPr>
        <w:t>Risk: Limited governance and inconsistency in container configuration management due to the decentralized model in ECS workloads.</w:t>
      </w:r>
    </w:p>
    <w:p w14:paraId="631E3BB3" w14:textId="77777777" w:rsidR="00AD2793" w:rsidRPr="00AD2793" w:rsidRDefault="00AD2793" w:rsidP="00AD2793">
      <w:pPr>
        <w:numPr>
          <w:ilvl w:val="0"/>
          <w:numId w:val="15"/>
        </w:numPr>
        <w:rPr>
          <w:b/>
          <w:bCs/>
        </w:rPr>
      </w:pPr>
      <w:r w:rsidRPr="00AD2793">
        <w:rPr>
          <w:b/>
          <w:bCs/>
        </w:rPr>
        <w:t>Relevance: Inconsistent application of security standards can lead to exploitable security gaps across containerized applications in the organization.</w:t>
      </w:r>
    </w:p>
    <w:p w14:paraId="19E53545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t>Control Identified: P1.C2</w:t>
      </w:r>
    </w:p>
    <w:p w14:paraId="0939597C" w14:textId="77777777" w:rsidR="00AD2793" w:rsidRPr="00AD2793" w:rsidRDefault="00AD2793" w:rsidP="00AD2793">
      <w:pPr>
        <w:numPr>
          <w:ilvl w:val="0"/>
          <w:numId w:val="16"/>
        </w:numPr>
        <w:rPr>
          <w:b/>
          <w:bCs/>
        </w:rPr>
      </w:pPr>
      <w:r w:rsidRPr="00AD2793">
        <w:rPr>
          <w:b/>
          <w:bCs/>
        </w:rPr>
        <w:t>Control: Transition from a decentralized ECS model to a centralized governance approach. Establish mandatory pipelines with integrated security configurations and ensure all container configurations comply with industry standards.</w:t>
      </w:r>
    </w:p>
    <w:p w14:paraId="782A8D1C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pict w14:anchorId="11B5E2A8">
          <v:rect id="_x0000_i1099" style="width:0;height:1.5pt" o:hralign="center" o:hrstd="t" o:hr="t" fillcolor="#a0a0a0" stroked="f"/>
        </w:pict>
      </w:r>
    </w:p>
    <w:p w14:paraId="13746BAD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t>Risk Identified: P1.R3</w:t>
      </w:r>
    </w:p>
    <w:p w14:paraId="7453931A" w14:textId="77777777" w:rsidR="00AD2793" w:rsidRPr="00AD2793" w:rsidRDefault="00AD2793" w:rsidP="00AD2793">
      <w:pPr>
        <w:numPr>
          <w:ilvl w:val="0"/>
          <w:numId w:val="17"/>
        </w:numPr>
        <w:rPr>
          <w:b/>
          <w:bCs/>
        </w:rPr>
      </w:pPr>
      <w:r w:rsidRPr="00AD2793">
        <w:rPr>
          <w:b/>
          <w:bCs/>
        </w:rPr>
        <w:t>Risk: Lack of detailed documentation and visibility into logging parameters for container workloads.</w:t>
      </w:r>
    </w:p>
    <w:p w14:paraId="453F42AF" w14:textId="77777777" w:rsidR="00AD2793" w:rsidRPr="00AD2793" w:rsidRDefault="00AD2793" w:rsidP="00AD2793">
      <w:pPr>
        <w:numPr>
          <w:ilvl w:val="0"/>
          <w:numId w:val="17"/>
        </w:numPr>
        <w:rPr>
          <w:b/>
          <w:bCs/>
        </w:rPr>
      </w:pPr>
      <w:r w:rsidRPr="00AD2793">
        <w:rPr>
          <w:b/>
          <w:bCs/>
        </w:rPr>
        <w:t>Relevance: Undefined logging parameters may result in missed critical security events, impairing incident detection and response capabilities.</w:t>
      </w:r>
    </w:p>
    <w:p w14:paraId="26EDFF54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t>Control Identified: P1.C3</w:t>
      </w:r>
    </w:p>
    <w:p w14:paraId="1369057F" w14:textId="77777777" w:rsidR="00AD2793" w:rsidRPr="00AD2793" w:rsidRDefault="00AD2793" w:rsidP="00AD2793">
      <w:pPr>
        <w:numPr>
          <w:ilvl w:val="0"/>
          <w:numId w:val="18"/>
        </w:numPr>
        <w:rPr>
          <w:b/>
          <w:bCs/>
        </w:rPr>
      </w:pPr>
      <w:r w:rsidRPr="00AD2793">
        <w:rPr>
          <w:b/>
          <w:bCs/>
        </w:rPr>
        <w:t>Control: Define and standardize logging parameters for all containerized workloads. Ensure all logs are forwarded to Splunk and monitored by the SoC, with documented guidelines for effective log management.</w:t>
      </w:r>
    </w:p>
    <w:p w14:paraId="3F0493A8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pict w14:anchorId="09C509DF">
          <v:rect id="_x0000_i1100" style="width:0;height:1.5pt" o:hralign="center" o:hrstd="t" o:hr="t" fillcolor="#a0a0a0" stroked="f"/>
        </w:pict>
      </w:r>
    </w:p>
    <w:p w14:paraId="2DA1688D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t>Risk Identified: P1.R4</w:t>
      </w:r>
    </w:p>
    <w:p w14:paraId="2434BEDE" w14:textId="77777777" w:rsidR="00AD2793" w:rsidRPr="00AD2793" w:rsidRDefault="00AD2793" w:rsidP="00AD2793">
      <w:pPr>
        <w:numPr>
          <w:ilvl w:val="0"/>
          <w:numId w:val="19"/>
        </w:numPr>
        <w:rPr>
          <w:b/>
          <w:bCs/>
        </w:rPr>
      </w:pPr>
      <w:r w:rsidRPr="00AD2793">
        <w:rPr>
          <w:b/>
          <w:bCs/>
        </w:rPr>
        <w:t>Risk: Absence of periodic pen testing focused on containerized applications and pods.</w:t>
      </w:r>
    </w:p>
    <w:p w14:paraId="168B15BB" w14:textId="77777777" w:rsidR="00AD2793" w:rsidRPr="00AD2793" w:rsidRDefault="00AD2793" w:rsidP="00AD2793">
      <w:pPr>
        <w:numPr>
          <w:ilvl w:val="0"/>
          <w:numId w:val="19"/>
        </w:numPr>
        <w:rPr>
          <w:b/>
          <w:bCs/>
        </w:rPr>
      </w:pPr>
      <w:r w:rsidRPr="00AD2793">
        <w:rPr>
          <w:b/>
          <w:bCs/>
        </w:rPr>
        <w:t>Relevance: Without regular assessments, vulnerabilities within containerized workloads may remain undetected and exploitable.</w:t>
      </w:r>
    </w:p>
    <w:p w14:paraId="70CD5A8E" w14:textId="77777777" w:rsidR="00AD2793" w:rsidRPr="00AD2793" w:rsidRDefault="00AD2793" w:rsidP="00AD2793">
      <w:pPr>
        <w:rPr>
          <w:b/>
          <w:bCs/>
        </w:rPr>
      </w:pPr>
      <w:r w:rsidRPr="00AD2793">
        <w:rPr>
          <w:b/>
          <w:bCs/>
        </w:rPr>
        <w:t>Control Identified: P1.C4</w:t>
      </w:r>
    </w:p>
    <w:p w14:paraId="1117FF90" w14:textId="77777777" w:rsidR="00AD2793" w:rsidRDefault="00AD2793" w:rsidP="00AD2793">
      <w:pPr>
        <w:numPr>
          <w:ilvl w:val="0"/>
          <w:numId w:val="20"/>
        </w:numPr>
        <w:rPr>
          <w:b/>
          <w:bCs/>
        </w:rPr>
      </w:pPr>
      <w:r w:rsidRPr="00AD2793">
        <w:rPr>
          <w:b/>
          <w:bCs/>
        </w:rPr>
        <w:t>Control: Conduct periodic pod-level pen tests to identify and mitigate vulnerabilities in containerized applications. Document and track remediation efforts to address findings.</w:t>
      </w:r>
    </w:p>
    <w:p w14:paraId="71C5C230" w14:textId="77777777" w:rsidR="00111FC5" w:rsidRDefault="00111FC5" w:rsidP="00111FC5">
      <w:pPr>
        <w:rPr>
          <w:b/>
          <w:bCs/>
        </w:rPr>
      </w:pPr>
    </w:p>
    <w:p w14:paraId="03F2C7DA" w14:textId="77777777" w:rsidR="00111FC5" w:rsidRDefault="00111FC5" w:rsidP="00111FC5">
      <w:pPr>
        <w:rPr>
          <w:b/>
          <w:bCs/>
        </w:rPr>
      </w:pPr>
    </w:p>
    <w:p w14:paraId="7822131F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Overview:</w:t>
      </w:r>
    </w:p>
    <w:p w14:paraId="4E449515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The conversation focused on understanding the end-to-end container lifecycle, deployment processes, and related security and operational controls</w:t>
      </w:r>
    </w:p>
    <w:p w14:paraId="3818142E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4o</w:t>
      </w:r>
    </w:p>
    <w:p w14:paraId="0ECB027A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You said:</w:t>
      </w:r>
    </w:p>
    <w:p w14:paraId="1D2ACD07" w14:textId="77777777" w:rsidR="00063DDF" w:rsidRPr="00063DDF" w:rsidRDefault="00063DDF" w:rsidP="00063DDF">
      <w:pPr>
        <w:rPr>
          <w:b/>
          <w:bCs/>
        </w:rPr>
      </w:pPr>
      <w:proofErr w:type="spellStart"/>
      <w:r w:rsidRPr="00063DDF">
        <w:rPr>
          <w:b/>
          <w:bCs/>
        </w:rPr>
        <w:t>seee</w:t>
      </w:r>
      <w:proofErr w:type="spellEnd"/>
      <w:r w:rsidRPr="00063DDF">
        <w:rPr>
          <w:b/>
          <w:bCs/>
        </w:rPr>
        <w:t xml:space="preserve"> the transcript and then give summary</w:t>
      </w:r>
    </w:p>
    <w:p w14:paraId="0E083CB2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ChatGPT said:</w:t>
      </w:r>
    </w:p>
    <w:p w14:paraId="6D0D2026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ChatGPT</w:t>
      </w:r>
    </w:p>
    <w:p w14:paraId="2B974772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Based on the transcript provided, here is the summary of the Zoom call regarding the container architecture rollout:</w:t>
      </w:r>
    </w:p>
    <w:p w14:paraId="659C9AC8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pict w14:anchorId="13F21A46">
          <v:rect id="_x0000_i1123" style="width:0;height:1.5pt" o:hralign="center" o:hrstd="t" o:hr="t" fillcolor="#a0a0a0" stroked="f"/>
        </w:pict>
      </w:r>
    </w:p>
    <w:p w14:paraId="43EAD79A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Summary of the Audit Process Call on Container Architecture Rollout</w:t>
      </w:r>
    </w:p>
    <w:p w14:paraId="235E0CD5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Participants:</w:t>
      </w:r>
    </w:p>
    <w:p w14:paraId="6A1F11B5" w14:textId="77777777" w:rsidR="00063DDF" w:rsidRPr="00063DDF" w:rsidRDefault="00063DDF" w:rsidP="00063DDF">
      <w:pPr>
        <w:numPr>
          <w:ilvl w:val="0"/>
          <w:numId w:val="21"/>
        </w:numPr>
        <w:rPr>
          <w:b/>
          <w:bCs/>
        </w:rPr>
      </w:pPr>
      <w:r w:rsidRPr="00063DDF">
        <w:rPr>
          <w:b/>
          <w:bCs/>
        </w:rPr>
        <w:t>Stakeholders: Audit team, Container Team, Security Architect, and supporting teams.</w:t>
      </w:r>
    </w:p>
    <w:p w14:paraId="44F72DC9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pict w14:anchorId="49E6A6F4">
          <v:rect id="_x0000_i1124" style="width:0;height:1.5pt" o:hralign="center" o:hrstd="t" o:hr="t" fillcolor="#a0a0a0" stroked="f"/>
        </w:pict>
      </w:r>
    </w:p>
    <w:p w14:paraId="59A45A79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Key Topics Discussed:</w:t>
      </w:r>
    </w:p>
    <w:p w14:paraId="112FC7B9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1. Container Lifecycle Overview:</w:t>
      </w:r>
    </w:p>
    <w:p w14:paraId="710DD008" w14:textId="77777777" w:rsidR="00063DDF" w:rsidRPr="00063DDF" w:rsidRDefault="00063DDF" w:rsidP="00063DDF">
      <w:pPr>
        <w:numPr>
          <w:ilvl w:val="0"/>
          <w:numId w:val="22"/>
        </w:numPr>
        <w:rPr>
          <w:b/>
          <w:bCs/>
        </w:rPr>
      </w:pPr>
      <w:r w:rsidRPr="00063DDF">
        <w:rPr>
          <w:b/>
          <w:bCs/>
        </w:rPr>
        <w:t>The lifecycle starts with creating base Docker images sourced from CPS or Artifactory.</w:t>
      </w:r>
    </w:p>
    <w:p w14:paraId="39F2BC37" w14:textId="77777777" w:rsidR="00063DDF" w:rsidRPr="00063DDF" w:rsidRDefault="00063DDF" w:rsidP="00063DDF">
      <w:pPr>
        <w:numPr>
          <w:ilvl w:val="0"/>
          <w:numId w:val="22"/>
        </w:numPr>
        <w:rPr>
          <w:b/>
          <w:bCs/>
        </w:rPr>
      </w:pPr>
      <w:r w:rsidRPr="00063DDF">
        <w:rPr>
          <w:b/>
          <w:bCs/>
        </w:rPr>
        <w:t xml:space="preserve">Configuration changes in images are made at the </w:t>
      </w:r>
      <w:proofErr w:type="spellStart"/>
      <w:r w:rsidRPr="00063DDF">
        <w:rPr>
          <w:b/>
          <w:bCs/>
        </w:rPr>
        <w:t>Dockerfile</w:t>
      </w:r>
      <w:proofErr w:type="spellEnd"/>
      <w:r w:rsidRPr="00063DDF">
        <w:rPr>
          <w:b/>
          <w:bCs/>
        </w:rPr>
        <w:t xml:space="preserve"> level, followed by a CI/CD pipeline process for image builds and deployment.</w:t>
      </w:r>
    </w:p>
    <w:p w14:paraId="302B66D1" w14:textId="77777777" w:rsidR="00063DDF" w:rsidRPr="00063DDF" w:rsidRDefault="00063DDF" w:rsidP="00063DDF">
      <w:pPr>
        <w:numPr>
          <w:ilvl w:val="0"/>
          <w:numId w:val="22"/>
        </w:numPr>
        <w:rPr>
          <w:b/>
          <w:bCs/>
        </w:rPr>
      </w:pPr>
      <w:r w:rsidRPr="00063DDF">
        <w:rPr>
          <w:b/>
          <w:bCs/>
        </w:rPr>
        <w:t>Base images undergo vulnerability scanning using tools like Sneak and SonarQube, ensuring compliance before deployment.</w:t>
      </w:r>
    </w:p>
    <w:p w14:paraId="0C143BCB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2. Pipeline and Deployment Management:</w:t>
      </w:r>
    </w:p>
    <w:p w14:paraId="7F468261" w14:textId="77777777" w:rsidR="00063DDF" w:rsidRPr="00063DDF" w:rsidRDefault="00063DDF" w:rsidP="00063DDF">
      <w:pPr>
        <w:numPr>
          <w:ilvl w:val="0"/>
          <w:numId w:val="23"/>
        </w:numPr>
        <w:rPr>
          <w:b/>
          <w:bCs/>
        </w:rPr>
      </w:pPr>
      <w:r w:rsidRPr="00063DDF">
        <w:rPr>
          <w:b/>
          <w:bCs/>
        </w:rPr>
        <w:t>Pipelines in the Harness platform are used for continuous deployment.</w:t>
      </w:r>
    </w:p>
    <w:p w14:paraId="4F04C6D0" w14:textId="77777777" w:rsidR="00063DDF" w:rsidRPr="00063DDF" w:rsidRDefault="00063DDF" w:rsidP="00063DDF">
      <w:pPr>
        <w:numPr>
          <w:ilvl w:val="0"/>
          <w:numId w:val="23"/>
        </w:numPr>
        <w:rPr>
          <w:b/>
          <w:bCs/>
        </w:rPr>
      </w:pPr>
      <w:r w:rsidRPr="00063DDF">
        <w:rPr>
          <w:b/>
          <w:bCs/>
        </w:rPr>
        <w:t>Projects are tied to specific clusters within landing zones, with configurations controlled centrally.</w:t>
      </w:r>
    </w:p>
    <w:p w14:paraId="054BF1E8" w14:textId="77777777" w:rsidR="00063DDF" w:rsidRPr="00063DDF" w:rsidRDefault="00063DDF" w:rsidP="00063DDF">
      <w:pPr>
        <w:numPr>
          <w:ilvl w:val="0"/>
          <w:numId w:val="23"/>
        </w:numPr>
        <w:rPr>
          <w:b/>
          <w:bCs/>
        </w:rPr>
      </w:pPr>
      <w:r w:rsidRPr="00063DDF">
        <w:rPr>
          <w:b/>
          <w:bCs/>
        </w:rPr>
        <w:t>Helm charts are standardized and control application-specific deployments; tenants can only modify limited parameters.</w:t>
      </w:r>
    </w:p>
    <w:p w14:paraId="4D8C0AAD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3. Cluster Configuration and Management:</w:t>
      </w:r>
    </w:p>
    <w:p w14:paraId="10826DEF" w14:textId="77777777" w:rsidR="00063DDF" w:rsidRPr="00063DDF" w:rsidRDefault="00063DDF" w:rsidP="00063DDF">
      <w:pPr>
        <w:numPr>
          <w:ilvl w:val="0"/>
          <w:numId w:val="24"/>
        </w:numPr>
        <w:rPr>
          <w:b/>
          <w:bCs/>
        </w:rPr>
      </w:pPr>
      <w:r w:rsidRPr="00063DDF">
        <w:rPr>
          <w:b/>
          <w:bCs/>
        </w:rPr>
        <w:t>Clusters are created using Terraform and Jenkins pipelines with configurations stored in GitHub repositories.</w:t>
      </w:r>
    </w:p>
    <w:p w14:paraId="76C0308E" w14:textId="77777777" w:rsidR="00063DDF" w:rsidRPr="00063DDF" w:rsidRDefault="00063DDF" w:rsidP="00063DDF">
      <w:pPr>
        <w:numPr>
          <w:ilvl w:val="0"/>
          <w:numId w:val="24"/>
        </w:numPr>
        <w:rPr>
          <w:b/>
          <w:bCs/>
        </w:rPr>
      </w:pPr>
      <w:r w:rsidRPr="00063DDF">
        <w:rPr>
          <w:b/>
          <w:bCs/>
        </w:rPr>
        <w:t>Resource allocation is based on standardized node sizes and limits (e.g., min size, max size).</w:t>
      </w:r>
    </w:p>
    <w:p w14:paraId="4613A368" w14:textId="77777777" w:rsidR="00063DDF" w:rsidRPr="00063DDF" w:rsidRDefault="00063DDF" w:rsidP="00063DDF">
      <w:pPr>
        <w:numPr>
          <w:ilvl w:val="0"/>
          <w:numId w:val="24"/>
        </w:numPr>
        <w:rPr>
          <w:b/>
          <w:bCs/>
        </w:rPr>
      </w:pPr>
      <w:r w:rsidRPr="00063DDF">
        <w:rPr>
          <w:b/>
          <w:bCs/>
        </w:rPr>
        <w:lastRenderedPageBreak/>
        <w:t>Clusters are auto-scaled based on deployment needs and workload demand.</w:t>
      </w:r>
    </w:p>
    <w:p w14:paraId="7A70B54E" w14:textId="77777777" w:rsidR="00063DDF" w:rsidRPr="00063DDF" w:rsidRDefault="00063DDF" w:rsidP="00063DDF">
      <w:pPr>
        <w:numPr>
          <w:ilvl w:val="0"/>
          <w:numId w:val="24"/>
        </w:numPr>
        <w:rPr>
          <w:b/>
          <w:bCs/>
        </w:rPr>
      </w:pPr>
      <w:r w:rsidRPr="00063DDF">
        <w:rPr>
          <w:b/>
          <w:bCs/>
        </w:rPr>
        <w:t>Nodes, pods, and containers are managed centrally by the containers team, with tenants having limited configuration access.</w:t>
      </w:r>
    </w:p>
    <w:p w14:paraId="50E85A16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4. Security and Access Control:</w:t>
      </w:r>
    </w:p>
    <w:p w14:paraId="7CD4D56E" w14:textId="77777777" w:rsidR="00063DDF" w:rsidRPr="00063DDF" w:rsidRDefault="00063DDF" w:rsidP="00063DDF">
      <w:pPr>
        <w:numPr>
          <w:ilvl w:val="0"/>
          <w:numId w:val="25"/>
        </w:numPr>
        <w:rPr>
          <w:b/>
          <w:bCs/>
        </w:rPr>
      </w:pPr>
      <w:r w:rsidRPr="00063DDF">
        <w:rPr>
          <w:b/>
          <w:bCs/>
        </w:rPr>
        <w:t>Security configurations are built into Helm charts and validated through the security architect's approval process.</w:t>
      </w:r>
    </w:p>
    <w:p w14:paraId="0C0CDC31" w14:textId="77777777" w:rsidR="00063DDF" w:rsidRPr="00063DDF" w:rsidRDefault="00063DDF" w:rsidP="00063DDF">
      <w:pPr>
        <w:numPr>
          <w:ilvl w:val="0"/>
          <w:numId w:val="25"/>
        </w:numPr>
        <w:rPr>
          <w:b/>
          <w:bCs/>
        </w:rPr>
      </w:pPr>
      <w:r w:rsidRPr="00063DDF">
        <w:rPr>
          <w:b/>
          <w:bCs/>
        </w:rPr>
        <w:t>Tenants have read-only access to logs but cannot modify cluster-level configurations.</w:t>
      </w:r>
    </w:p>
    <w:p w14:paraId="646807C2" w14:textId="77777777" w:rsidR="00063DDF" w:rsidRPr="00063DDF" w:rsidRDefault="00063DDF" w:rsidP="00063DDF">
      <w:pPr>
        <w:numPr>
          <w:ilvl w:val="0"/>
          <w:numId w:val="25"/>
        </w:numPr>
        <w:rPr>
          <w:b/>
          <w:bCs/>
        </w:rPr>
      </w:pPr>
      <w:r w:rsidRPr="00063DDF">
        <w:rPr>
          <w:b/>
          <w:bCs/>
        </w:rPr>
        <w:t>Centralized tools and policies, such as Open Policy Agent (OPA), enforce runtime security and policy compliance.</w:t>
      </w:r>
    </w:p>
    <w:p w14:paraId="05FE9404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5. Incident Management and Monitoring:</w:t>
      </w:r>
    </w:p>
    <w:p w14:paraId="12811E92" w14:textId="77777777" w:rsidR="00063DDF" w:rsidRPr="00063DDF" w:rsidRDefault="00063DDF" w:rsidP="00063DDF">
      <w:pPr>
        <w:numPr>
          <w:ilvl w:val="0"/>
          <w:numId w:val="26"/>
        </w:numPr>
        <w:rPr>
          <w:b/>
          <w:bCs/>
        </w:rPr>
      </w:pPr>
      <w:r w:rsidRPr="00063DDF">
        <w:rPr>
          <w:b/>
          <w:bCs/>
        </w:rPr>
        <w:t>Recent incidents were attributed to pipeline load issues due to throttling on interconnects.</w:t>
      </w:r>
    </w:p>
    <w:p w14:paraId="7E7E7498" w14:textId="77777777" w:rsidR="00063DDF" w:rsidRPr="00063DDF" w:rsidRDefault="00063DDF" w:rsidP="00063DDF">
      <w:pPr>
        <w:numPr>
          <w:ilvl w:val="0"/>
          <w:numId w:val="26"/>
        </w:numPr>
        <w:rPr>
          <w:b/>
          <w:bCs/>
        </w:rPr>
      </w:pPr>
      <w:r w:rsidRPr="00063DDF">
        <w:rPr>
          <w:b/>
          <w:bCs/>
        </w:rPr>
        <w:t>Monitoring tools and automation ensure configurations remain aligned with best practices.</w:t>
      </w:r>
    </w:p>
    <w:p w14:paraId="544BD5D7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6. Audit Scope and Next Steps:</w:t>
      </w:r>
    </w:p>
    <w:p w14:paraId="7C578539" w14:textId="77777777" w:rsidR="00063DDF" w:rsidRPr="00063DDF" w:rsidRDefault="00063DDF" w:rsidP="00063DDF">
      <w:pPr>
        <w:numPr>
          <w:ilvl w:val="0"/>
          <w:numId w:val="27"/>
        </w:numPr>
        <w:rPr>
          <w:b/>
          <w:bCs/>
        </w:rPr>
      </w:pPr>
      <w:r w:rsidRPr="00063DDF">
        <w:rPr>
          <w:b/>
          <w:bCs/>
        </w:rPr>
        <w:t>The audit will focus on end-to-end processes, from image creation to deployment.</w:t>
      </w:r>
    </w:p>
    <w:p w14:paraId="449EE008" w14:textId="77777777" w:rsidR="00063DDF" w:rsidRPr="00063DDF" w:rsidRDefault="00063DDF" w:rsidP="00063DDF">
      <w:pPr>
        <w:numPr>
          <w:ilvl w:val="0"/>
          <w:numId w:val="27"/>
        </w:numPr>
        <w:rPr>
          <w:b/>
          <w:bCs/>
        </w:rPr>
      </w:pPr>
      <w:r w:rsidRPr="00063DDF">
        <w:rPr>
          <w:b/>
          <w:bCs/>
        </w:rPr>
        <w:t>The team seeks documentation on processes, including pipeline configurations, Helm charts, and tenant-specific YAML files.</w:t>
      </w:r>
    </w:p>
    <w:p w14:paraId="1E05645B" w14:textId="77777777" w:rsidR="00063DDF" w:rsidRPr="00063DDF" w:rsidRDefault="00063DDF" w:rsidP="00063DDF">
      <w:pPr>
        <w:numPr>
          <w:ilvl w:val="0"/>
          <w:numId w:val="27"/>
        </w:numPr>
        <w:rPr>
          <w:b/>
          <w:bCs/>
        </w:rPr>
      </w:pPr>
      <w:r w:rsidRPr="00063DDF">
        <w:rPr>
          <w:b/>
          <w:bCs/>
        </w:rPr>
        <w:t>Further walkthroughs and collaboration are planned to finalize the audit scope and identify key controls.</w:t>
      </w:r>
    </w:p>
    <w:p w14:paraId="4FE7BB8B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pict w14:anchorId="309FA8F9">
          <v:rect id="_x0000_i1125" style="width:0;height:1.5pt" o:hralign="center" o:hrstd="t" o:hr="t" fillcolor="#a0a0a0" stroked="f"/>
        </w:pict>
      </w:r>
    </w:p>
    <w:p w14:paraId="08129E17" w14:textId="77777777" w:rsidR="00063DDF" w:rsidRPr="00063DDF" w:rsidRDefault="00063DDF" w:rsidP="00063DDF">
      <w:pPr>
        <w:rPr>
          <w:b/>
          <w:bCs/>
        </w:rPr>
      </w:pPr>
      <w:r w:rsidRPr="00063DDF">
        <w:rPr>
          <w:b/>
          <w:bCs/>
        </w:rPr>
        <w:t>Key Takeaways:</w:t>
      </w:r>
    </w:p>
    <w:p w14:paraId="4D477C9F" w14:textId="77777777" w:rsidR="00063DDF" w:rsidRPr="00063DDF" w:rsidRDefault="00063DDF" w:rsidP="00063DDF">
      <w:pPr>
        <w:numPr>
          <w:ilvl w:val="0"/>
          <w:numId w:val="28"/>
        </w:numPr>
        <w:rPr>
          <w:b/>
          <w:bCs/>
        </w:rPr>
      </w:pPr>
      <w:r w:rsidRPr="00063DDF">
        <w:rPr>
          <w:b/>
          <w:bCs/>
        </w:rPr>
        <w:t>A robust process exists for container creation and deployment with clear controls and standardized configurations.</w:t>
      </w:r>
    </w:p>
    <w:p w14:paraId="4A84B64E" w14:textId="77777777" w:rsidR="00063DDF" w:rsidRPr="00063DDF" w:rsidRDefault="00063DDF" w:rsidP="00063DDF">
      <w:pPr>
        <w:numPr>
          <w:ilvl w:val="0"/>
          <w:numId w:val="28"/>
        </w:numPr>
        <w:rPr>
          <w:b/>
          <w:bCs/>
        </w:rPr>
      </w:pPr>
      <w:r w:rsidRPr="00063DDF">
        <w:rPr>
          <w:b/>
          <w:bCs/>
        </w:rPr>
        <w:t>Security and compliance are integral at each step, with limited scope for tenant-level deviations.</w:t>
      </w:r>
    </w:p>
    <w:p w14:paraId="6052A04E" w14:textId="77777777" w:rsidR="00063DDF" w:rsidRPr="00063DDF" w:rsidRDefault="00063DDF" w:rsidP="00063DDF">
      <w:pPr>
        <w:numPr>
          <w:ilvl w:val="0"/>
          <w:numId w:val="28"/>
        </w:numPr>
        <w:rPr>
          <w:b/>
          <w:bCs/>
        </w:rPr>
      </w:pPr>
      <w:r w:rsidRPr="00063DDF">
        <w:rPr>
          <w:b/>
          <w:bCs/>
        </w:rPr>
        <w:t>The audit aims to ensure adherence to security, operational standards, and identify any potential risks.</w:t>
      </w:r>
    </w:p>
    <w:p w14:paraId="03253F6E" w14:textId="77777777" w:rsidR="00111FC5" w:rsidRPr="00AD2793" w:rsidRDefault="00111FC5" w:rsidP="00111FC5">
      <w:pPr>
        <w:rPr>
          <w:b/>
          <w:bCs/>
        </w:rPr>
      </w:pPr>
    </w:p>
    <w:p w14:paraId="44A4AF4D" w14:textId="77777777" w:rsidR="0020273F" w:rsidRPr="00AD2793" w:rsidRDefault="0020273F" w:rsidP="00AD2793"/>
    <w:sectPr w:rsidR="0020273F" w:rsidRPr="00AD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32E8"/>
    <w:multiLevelType w:val="multilevel"/>
    <w:tmpl w:val="49E4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D3C87"/>
    <w:multiLevelType w:val="multilevel"/>
    <w:tmpl w:val="698A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21E82"/>
    <w:multiLevelType w:val="multilevel"/>
    <w:tmpl w:val="38C8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11C46"/>
    <w:multiLevelType w:val="multilevel"/>
    <w:tmpl w:val="A07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80669"/>
    <w:multiLevelType w:val="multilevel"/>
    <w:tmpl w:val="2C10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F173F"/>
    <w:multiLevelType w:val="multilevel"/>
    <w:tmpl w:val="1622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F19A9"/>
    <w:multiLevelType w:val="multilevel"/>
    <w:tmpl w:val="5EEE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E441D"/>
    <w:multiLevelType w:val="multilevel"/>
    <w:tmpl w:val="C356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B65E5"/>
    <w:multiLevelType w:val="multilevel"/>
    <w:tmpl w:val="ADBA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814B1"/>
    <w:multiLevelType w:val="multilevel"/>
    <w:tmpl w:val="1EBE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852E1"/>
    <w:multiLevelType w:val="multilevel"/>
    <w:tmpl w:val="7E92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D77AD"/>
    <w:multiLevelType w:val="multilevel"/>
    <w:tmpl w:val="0C42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E3B6B"/>
    <w:multiLevelType w:val="multilevel"/>
    <w:tmpl w:val="9404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A0AAB"/>
    <w:multiLevelType w:val="multilevel"/>
    <w:tmpl w:val="D76A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96075"/>
    <w:multiLevelType w:val="multilevel"/>
    <w:tmpl w:val="43A2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10158"/>
    <w:multiLevelType w:val="multilevel"/>
    <w:tmpl w:val="66F6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039A8"/>
    <w:multiLevelType w:val="multilevel"/>
    <w:tmpl w:val="3D2E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C67D58"/>
    <w:multiLevelType w:val="multilevel"/>
    <w:tmpl w:val="F78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0221A"/>
    <w:multiLevelType w:val="multilevel"/>
    <w:tmpl w:val="FFD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76946"/>
    <w:multiLevelType w:val="multilevel"/>
    <w:tmpl w:val="FD08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6B1D4D"/>
    <w:multiLevelType w:val="multilevel"/>
    <w:tmpl w:val="B128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EB664C"/>
    <w:multiLevelType w:val="multilevel"/>
    <w:tmpl w:val="5EE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40B3F"/>
    <w:multiLevelType w:val="multilevel"/>
    <w:tmpl w:val="4B6C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3776F"/>
    <w:multiLevelType w:val="multilevel"/>
    <w:tmpl w:val="792A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A9203E"/>
    <w:multiLevelType w:val="multilevel"/>
    <w:tmpl w:val="2316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863648"/>
    <w:multiLevelType w:val="multilevel"/>
    <w:tmpl w:val="2718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DC01C4"/>
    <w:multiLevelType w:val="multilevel"/>
    <w:tmpl w:val="D442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455DB"/>
    <w:multiLevelType w:val="multilevel"/>
    <w:tmpl w:val="DB8C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370179">
    <w:abstractNumId w:val="25"/>
  </w:num>
  <w:num w:numId="2" w16cid:durableId="1452673748">
    <w:abstractNumId w:val="24"/>
  </w:num>
  <w:num w:numId="3" w16cid:durableId="1161654133">
    <w:abstractNumId w:val="4"/>
  </w:num>
  <w:num w:numId="4" w16cid:durableId="1374302943">
    <w:abstractNumId w:val="11"/>
  </w:num>
  <w:num w:numId="5" w16cid:durableId="1591550120">
    <w:abstractNumId w:val="17"/>
  </w:num>
  <w:num w:numId="6" w16cid:durableId="740641025">
    <w:abstractNumId w:val="1"/>
  </w:num>
  <w:num w:numId="7" w16cid:durableId="1597594362">
    <w:abstractNumId w:val="19"/>
  </w:num>
  <w:num w:numId="8" w16cid:durableId="1848977507">
    <w:abstractNumId w:val="22"/>
  </w:num>
  <w:num w:numId="9" w16cid:durableId="542332718">
    <w:abstractNumId w:val="3"/>
  </w:num>
  <w:num w:numId="10" w16cid:durableId="1838307649">
    <w:abstractNumId w:val="16"/>
  </w:num>
  <w:num w:numId="11" w16cid:durableId="1894659025">
    <w:abstractNumId w:val="10"/>
  </w:num>
  <w:num w:numId="12" w16cid:durableId="305857516">
    <w:abstractNumId w:val="2"/>
  </w:num>
  <w:num w:numId="13" w16cid:durableId="1616056727">
    <w:abstractNumId w:val="8"/>
  </w:num>
  <w:num w:numId="14" w16cid:durableId="1740203916">
    <w:abstractNumId w:val="21"/>
  </w:num>
  <w:num w:numId="15" w16cid:durableId="1376004981">
    <w:abstractNumId w:val="6"/>
  </w:num>
  <w:num w:numId="16" w16cid:durableId="119882930">
    <w:abstractNumId w:val="20"/>
  </w:num>
  <w:num w:numId="17" w16cid:durableId="876047148">
    <w:abstractNumId w:val="7"/>
  </w:num>
  <w:num w:numId="18" w16cid:durableId="1158880917">
    <w:abstractNumId w:val="13"/>
  </w:num>
  <w:num w:numId="19" w16cid:durableId="1771924046">
    <w:abstractNumId w:val="0"/>
  </w:num>
  <w:num w:numId="20" w16cid:durableId="43650163">
    <w:abstractNumId w:val="27"/>
  </w:num>
  <w:num w:numId="21" w16cid:durableId="1339120101">
    <w:abstractNumId w:val="12"/>
  </w:num>
  <w:num w:numId="22" w16cid:durableId="65416679">
    <w:abstractNumId w:val="23"/>
  </w:num>
  <w:num w:numId="23" w16cid:durableId="1838226920">
    <w:abstractNumId w:val="9"/>
  </w:num>
  <w:num w:numId="24" w16cid:durableId="581260799">
    <w:abstractNumId w:val="26"/>
  </w:num>
  <w:num w:numId="25" w16cid:durableId="2030912201">
    <w:abstractNumId w:val="18"/>
  </w:num>
  <w:num w:numId="26" w16cid:durableId="1620334424">
    <w:abstractNumId w:val="15"/>
  </w:num>
  <w:num w:numId="27" w16cid:durableId="1073744033">
    <w:abstractNumId w:val="5"/>
  </w:num>
  <w:num w:numId="28" w16cid:durableId="20598201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93"/>
    <w:rsid w:val="00063DDF"/>
    <w:rsid w:val="00111FC5"/>
    <w:rsid w:val="0020273F"/>
    <w:rsid w:val="002935F7"/>
    <w:rsid w:val="00302A78"/>
    <w:rsid w:val="00AD2793"/>
    <w:rsid w:val="00EB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3FDF"/>
  <w15:chartTrackingRefBased/>
  <w15:docId w15:val="{EB17BADF-8C8B-41B1-85C6-FD70ED10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0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8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5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9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9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1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5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11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8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2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5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9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0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5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8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3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7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380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6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8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3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2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2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96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8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3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4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1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pandey</dc:creator>
  <cp:keywords/>
  <dc:description/>
  <cp:lastModifiedBy>saumya pandey</cp:lastModifiedBy>
  <cp:revision>3</cp:revision>
  <dcterms:created xsi:type="dcterms:W3CDTF">2024-11-30T16:50:00Z</dcterms:created>
  <dcterms:modified xsi:type="dcterms:W3CDTF">2024-11-30T17:01:00Z</dcterms:modified>
</cp:coreProperties>
</file>