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MAINE</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31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6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6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1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7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9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6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570" w:hanging="570"/>
        <w:jc w:val="center"/>
        <w:rPr>
          <w:lang w:val="de-DE"/>
        </w:rPr>
      </w:pPr>
    </w:p>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1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7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9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6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5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2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447" w:hanging="447"/>
      </w:pPr>
    </w:p>
    <w:p>
      <w:pPr>
        <w:pStyle w:val="Normal_0"/>
        <w:widowControl w:val="0"/>
        <w:ind w:left="339" w:hanging="339"/>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