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Arial" w:cs="Arial" w:eastAsia="Arial" w:hAnsi="Arial"/>
          <w:sz w:val="22"/>
          <w:szCs w:val="22"/>
        </w:rPr>
      </w:pPr>
      <w:r w:rsidDel="00000000" w:rsidR="00000000" w:rsidRPr="00000000">
        <w:rPr>
          <w:rtl w:val="0"/>
        </w:rPr>
      </w:r>
    </w:p>
    <w:tbl>
      <w:tblPr>
        <w:tblStyle w:val="Table1"/>
        <w:tblW w:w="9412.0" w:type="dxa"/>
        <w:jc w:val="center"/>
        <w:tblBorders>
          <w:bottom w:color="000000" w:space="0" w:sz="24" w:val="single"/>
        </w:tblBorders>
        <w:tblLayout w:type="fixed"/>
        <w:tblLook w:val="0400"/>
      </w:tblPr>
      <w:tblGrid>
        <w:gridCol w:w="4516"/>
        <w:gridCol w:w="4896"/>
        <w:tblGridChange w:id="0">
          <w:tblGrid>
            <w:gridCol w:w="4516"/>
            <w:gridCol w:w="4896"/>
          </w:tblGrid>
        </w:tblGridChange>
      </w:tblGrid>
      <w:tr>
        <w:trPr>
          <w:cantSplit w:val="0"/>
          <w:trHeight w:val="266"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2">
            <w:pPr>
              <w:widowControl w:val="1"/>
              <w:spacing w:before="20" w:line="276" w:lineRule="auto"/>
              <w:ind w:left="-108" w:firstLine="0"/>
              <w:jc w:val="both"/>
              <w:rPr>
                <w:rFonts w:ascii="Arial" w:cs="Arial" w:eastAsia="Arial" w:hAnsi="Arial"/>
                <w:sz w:val="20"/>
                <w:szCs w:val="20"/>
              </w:rPr>
            </w:pPr>
            <w:r w:rsidDel="00000000" w:rsidR="00000000" w:rsidRPr="00000000">
              <w:rPr>
                <w:rFonts w:ascii="Arial" w:cs="Arial" w:eastAsia="Arial" w:hAnsi="Arial"/>
                <w:sz w:val="17"/>
                <w:szCs w:val="17"/>
                <w:rtl w:val="0"/>
              </w:rPr>
              <w:t xml:space="preserve">State of __________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widowControl w:val="1"/>
              <w:spacing w:before="20" w:line="276" w:lineRule="auto"/>
              <w:ind w:right="-108"/>
              <w:jc w:val="right"/>
              <w:rPr>
                <w:rFonts w:ascii="Arial" w:cs="Arial" w:eastAsia="Arial" w:hAnsi="Arial"/>
                <w:sz w:val="11"/>
                <w:szCs w:val="11"/>
              </w:rPr>
            </w:pPr>
            <w:r w:rsidDel="00000000" w:rsidR="00000000" w:rsidRPr="00000000">
              <w:rPr>
                <w:rtl w:val="0"/>
              </w:rPr>
            </w:r>
          </w:p>
        </w:tc>
      </w:tr>
      <w:tr>
        <w:trPr>
          <w:cantSplit w:val="0"/>
          <w:trHeight w:val="603" w:hRule="atLeast"/>
          <w:tblHeader w:val="0"/>
        </w:trPr>
        <w:tc>
          <w:tcPr>
            <w:gridSpan w:val="2"/>
            <w:tcBorders>
              <w:top w:color="000000" w:space="0" w:sz="0" w:val="nil"/>
              <w:left w:color="000000" w:space="0" w:sz="0" w:val="nil"/>
              <w:bottom w:color="000000" w:space="0" w:sz="24" w:val="single"/>
              <w:right w:color="000000" w:space="0" w:sz="0" w:val="nil"/>
            </w:tcBorders>
            <w:vAlign w:val="bottom"/>
          </w:tcPr>
          <w:p w:rsidR="00000000" w:rsidDel="00000000" w:rsidP="00000000" w:rsidRDefault="00000000" w:rsidRPr="00000000" w14:paraId="00000004">
            <w:pPr>
              <w:widowControl w:val="1"/>
              <w:spacing w:before="20" w:line="276" w:lineRule="auto"/>
              <w:ind w:right="-108"/>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MARYLAND NON-DISCLOSURE AND CONFIDENTIALITY AGREEMENT</w:t>
            </w:r>
            <w:r w:rsidDel="00000000" w:rsidR="00000000" w:rsidRPr="00000000">
              <w:rPr>
                <w:rtl w:val="0"/>
              </w:rPr>
            </w:r>
          </w:p>
        </w:tc>
      </w:tr>
    </w:tbl>
    <w:p w:rsidR="00000000" w:rsidDel="00000000" w:rsidP="00000000" w:rsidRDefault="00000000" w:rsidRPr="00000000" w14:paraId="00000006">
      <w:pPr>
        <w:widowControl w:val="1"/>
        <w:rPr/>
      </w:pPr>
      <w:r w:rsidDel="00000000" w:rsidR="00000000" w:rsidRPr="00000000">
        <w:rPr>
          <w:rtl w:val="0"/>
        </w:rPr>
      </w:r>
    </w:p>
    <w:p w:rsidR="00000000" w:rsidDel="00000000" w:rsidP="00000000" w:rsidRDefault="00000000" w:rsidRPr="00000000" w14:paraId="0000000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This Non-Disclosure and Confidentiality Agreement (this “Agreement”) is entered into as of ____________________, 20______ (the “Effective Date”) by and between:</w:t>
      </w:r>
    </w:p>
    <w:p w:rsidR="00000000" w:rsidDel="00000000" w:rsidP="00000000" w:rsidRDefault="00000000" w:rsidRPr="00000000" w14:paraId="0000000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A">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"Disclosing Party") and</w:t>
      </w:r>
    </w:p>
    <w:p w:rsidR="00000000" w:rsidDel="00000000" w:rsidP="00000000" w:rsidRDefault="00000000" w:rsidRPr="00000000" w14:paraId="0000000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D">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"Receiving Party")</w:t>
      </w:r>
    </w:p>
    <w:p w:rsidR="00000000" w:rsidDel="00000000" w:rsidP="00000000" w:rsidRDefault="00000000" w:rsidRPr="00000000" w14:paraId="0000000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 and Receiving Party have indicated an interest in exploring a potential business relationship relating to: _________________________________________________________________ ________________________________________________________________________________________________________________________________________________________ (the “Transaction”). </w:t>
      </w:r>
    </w:p>
    <w:p w:rsidR="00000000" w:rsidDel="00000000" w:rsidP="00000000" w:rsidRDefault="00000000" w:rsidRPr="00000000" w14:paraId="0000001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rsidR="00000000" w:rsidDel="00000000" w:rsidP="00000000" w:rsidRDefault="00000000" w:rsidRPr="00000000" w14:paraId="00000012">
      <w:pPr>
        <w:widowControl w:val="1"/>
        <w:rPr/>
      </w:pPr>
      <w:r w:rsidDel="00000000" w:rsidR="00000000" w:rsidRPr="00000000">
        <w:rPr>
          <w:rtl w:val="0"/>
        </w:rPr>
      </w:r>
    </w:p>
    <w:p w:rsidR="00000000" w:rsidDel="00000000" w:rsidP="00000000" w:rsidRDefault="00000000" w:rsidRPr="00000000" w14:paraId="0000001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1.  </w:t>
      </w:r>
      <w:r w:rsidDel="00000000" w:rsidR="00000000" w:rsidRPr="00000000">
        <w:rPr>
          <w:rFonts w:ascii="Arial" w:cs="Arial" w:eastAsia="Arial" w:hAnsi="Arial"/>
          <w:b w:val="1"/>
          <w:sz w:val="20"/>
          <w:szCs w:val="20"/>
          <w:rtl w:val="0"/>
        </w:rPr>
        <w:t xml:space="preserve">Confidential Information.</w:t>
      </w:r>
      <w:r w:rsidDel="00000000" w:rsidR="00000000" w:rsidRPr="00000000">
        <w:rPr>
          <w:rFonts w:ascii="Arial" w:cs="Arial" w:eastAsia="Arial" w:hAnsi="Arial"/>
          <w:sz w:val="20"/>
          <w:szCs w:val="20"/>
          <w:rtl w:val="0"/>
        </w:rPr>
        <w:t xml:space="preserve"> Confidential information is: (Check one)</w:t>
      </w:r>
    </w:p>
    <w:p w:rsidR="00000000" w:rsidDel="00000000" w:rsidP="00000000" w:rsidRDefault="00000000" w:rsidRPr="00000000" w14:paraId="00000014">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All information shared by Disclosing Party.</w:t>
      </w:r>
      <w:r w:rsidDel="00000000" w:rsidR="00000000" w:rsidRPr="00000000">
        <w:rPr>
          <w:rFonts w:ascii="Arial" w:cs="Arial" w:eastAsia="Arial" w:hAnsi="Arial"/>
          <w:sz w:val="20"/>
          <w:szCs w:val="20"/>
          <w:rtl w:val="0"/>
        </w:rPr>
        <w:t xml:space="preserve"> "Confidential Information" shall mean (i)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rsidR="00000000" w:rsidDel="00000000" w:rsidP="00000000" w:rsidRDefault="00000000" w:rsidRPr="00000000" w14:paraId="0000001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Only information marked ‘Confidential.’</w:t>
      </w:r>
      <w:r w:rsidDel="00000000" w:rsidR="00000000" w:rsidRPr="00000000">
        <w:rPr>
          <w:rFonts w:ascii="Arial" w:cs="Arial" w:eastAsia="Arial" w:hAnsi="Arial"/>
          <w:sz w:val="20"/>
          <w:szCs w:val="20"/>
          <w:rtl w:val="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rsidR="00000000" w:rsidDel="00000000" w:rsidP="00000000" w:rsidRDefault="00000000" w:rsidRPr="00000000" w14:paraId="0000001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widowControl w:val="1"/>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Specific information.</w:t>
      </w:r>
      <w:r w:rsidDel="00000000" w:rsidR="00000000" w:rsidRPr="00000000">
        <w:rPr>
          <w:rFonts w:ascii="Arial" w:cs="Arial" w:eastAsia="Arial" w:hAnsi="Arial"/>
          <w:sz w:val="20"/>
          <w:szCs w:val="20"/>
          <w:rtl w:val="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r w:rsidDel="00000000" w:rsidR="00000000" w:rsidRPr="00000000">
        <w:rPr>
          <w:rtl w:val="0"/>
        </w:rPr>
      </w:r>
    </w:p>
    <w:p w:rsidR="00000000" w:rsidDel="00000000" w:rsidP="00000000" w:rsidRDefault="00000000" w:rsidRPr="00000000" w14:paraId="0000001A">
      <w:pPr>
        <w:widowControl w:val="1"/>
        <w:rPr/>
      </w:pPr>
      <w:r w:rsidDel="00000000" w:rsidR="00000000" w:rsidRPr="00000000">
        <w:rPr>
          <w:rtl w:val="0"/>
        </w:rPr>
      </w:r>
    </w:p>
    <w:p w:rsidR="00000000" w:rsidDel="00000000" w:rsidP="00000000" w:rsidRDefault="00000000" w:rsidRPr="00000000" w14:paraId="0000001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r w:rsidDel="00000000" w:rsidR="00000000" w:rsidRPr="00000000">
        <w:rPr>
          <w:rtl w:val="0"/>
        </w:rPr>
      </w:r>
    </w:p>
    <w:p w:rsidR="00000000" w:rsidDel="00000000" w:rsidP="00000000" w:rsidRDefault="00000000" w:rsidRPr="00000000" w14:paraId="0000001C">
      <w:pPr>
        <w:widowControl w:val="1"/>
        <w:ind w:left="300" w:firstLine="0"/>
        <w:rPr/>
      </w:pPr>
      <w:r w:rsidDel="00000000" w:rsidR="00000000" w:rsidRPr="00000000">
        <w:rPr>
          <w:rtl w:val="0"/>
        </w:rPr>
      </w:r>
    </w:p>
    <w:p w:rsidR="00000000" w:rsidDel="00000000" w:rsidP="00000000" w:rsidRDefault="00000000" w:rsidRPr="00000000" w14:paraId="0000001D">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'Business Operations' which includes all processes, proprietary information or data, ideas or the like, either in existence or contemplated related to Disclosing Party’s daily and long-term plans for conducting Disclosing Party's business.</w:t>
      </w:r>
      <w:r w:rsidDel="00000000" w:rsidR="00000000" w:rsidRPr="00000000">
        <w:rPr>
          <w:rtl w:val="0"/>
        </w:rPr>
      </w:r>
    </w:p>
    <w:p w:rsidR="00000000" w:rsidDel="00000000" w:rsidP="00000000" w:rsidRDefault="00000000" w:rsidRPr="00000000" w14:paraId="0000001E">
      <w:pPr>
        <w:widowControl w:val="1"/>
        <w:ind w:left="300" w:firstLine="0"/>
        <w:rPr/>
      </w:pPr>
      <w:r w:rsidDel="00000000" w:rsidR="00000000" w:rsidRPr="00000000">
        <w:rPr>
          <w:rtl w:val="0"/>
        </w:rPr>
      </w:r>
    </w:p>
    <w:p w:rsidR="00000000" w:rsidDel="00000000" w:rsidP="00000000" w:rsidRDefault="00000000" w:rsidRPr="00000000" w14:paraId="0000001F">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'Computer Technology' which includes all computer hardware, software or other tangible and intangible equipment or code either in existence or development.</w:t>
      </w:r>
      <w:r w:rsidDel="00000000" w:rsidR="00000000" w:rsidRPr="00000000">
        <w:rPr>
          <w:rtl w:val="0"/>
        </w:rPr>
      </w:r>
    </w:p>
    <w:p w:rsidR="00000000" w:rsidDel="00000000" w:rsidP="00000000" w:rsidRDefault="00000000" w:rsidRPr="00000000" w14:paraId="0000002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widowControl w:val="1"/>
        <w:ind w:left="300" w:firstLine="0"/>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rsidR="00000000" w:rsidDel="00000000" w:rsidP="00000000" w:rsidRDefault="00000000" w:rsidRPr="00000000" w14:paraId="00000022">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widowControl w:val="1"/>
        <w:ind w:left="300" w:firstLine="0"/>
        <w:rPr>
          <w:rFonts w:ascii="Arial" w:cs="Arial" w:eastAsia="Arial" w:hAnsi="Arial"/>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rsidR="00000000" w:rsidDel="00000000" w:rsidP="00000000" w:rsidRDefault="00000000" w:rsidRPr="00000000" w14:paraId="00000024">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widowControl w:val="1"/>
        <w:ind w:left="300" w:firstLine="0"/>
        <w:rPr>
          <w:rFonts w:ascii="Arial" w:cs="Arial" w:eastAsia="Arial" w:hAnsi="Arial"/>
          <w:sz w:val="20"/>
          <w:szCs w:val="20"/>
        </w:rPr>
      </w:pPr>
      <w:sdt>
        <w:sdtPr>
          <w:tag w:val="goog_rdk_2"/>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rsidR="00000000" w:rsidDel="00000000" w:rsidP="00000000" w:rsidRDefault="00000000" w:rsidRPr="00000000" w14:paraId="00000026">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widowControl w:val="1"/>
        <w:ind w:left="300" w:firstLine="0"/>
        <w:rPr>
          <w:rFonts w:ascii="Arial" w:cs="Arial" w:eastAsia="Arial" w:hAnsi="Arial"/>
          <w:sz w:val="20"/>
          <w:szCs w:val="20"/>
        </w:rPr>
      </w:pPr>
      <w:sdt>
        <w:sdtPr>
          <w:tag w:val="goog_rdk_3"/>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rsidR="00000000" w:rsidDel="00000000" w:rsidP="00000000" w:rsidRDefault="00000000" w:rsidRPr="00000000" w14:paraId="00000028">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widowControl w:val="1"/>
        <w:ind w:left="300" w:firstLine="0"/>
        <w:rPr>
          <w:rFonts w:ascii="Arial" w:cs="Arial" w:eastAsia="Arial" w:hAnsi="Arial"/>
          <w:sz w:val="20"/>
          <w:szCs w:val="20"/>
        </w:rPr>
      </w:pPr>
      <w:sdt>
        <w:sdtPr>
          <w:tag w:val="goog_rdk_4"/>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rsidR="00000000" w:rsidDel="00000000" w:rsidP="00000000" w:rsidRDefault="00000000" w:rsidRPr="00000000" w14:paraId="0000002A">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r w:rsidDel="00000000" w:rsidR="00000000" w:rsidRPr="00000000">
        <w:rPr>
          <w:rtl w:val="0"/>
        </w:rPr>
      </w:r>
    </w:p>
    <w:p w:rsidR="00000000" w:rsidDel="00000000" w:rsidP="00000000" w:rsidRDefault="00000000" w:rsidRPr="00000000" w14:paraId="0000002C">
      <w:pPr>
        <w:widowControl w:val="1"/>
        <w:ind w:left="300" w:firstLine="0"/>
        <w:rPr/>
      </w:pPr>
      <w:r w:rsidDel="00000000" w:rsidR="00000000" w:rsidRPr="00000000">
        <w:rPr>
          <w:rtl w:val="0"/>
        </w:rPr>
      </w:r>
    </w:p>
    <w:p w:rsidR="00000000" w:rsidDel="00000000" w:rsidP="00000000" w:rsidRDefault="00000000" w:rsidRPr="00000000" w14:paraId="0000002D">
      <w:pPr>
        <w:widowControl w:val="1"/>
        <w:ind w:left="300" w:firstLine="0"/>
        <w:rPr>
          <w:rFonts w:ascii="Arial" w:cs="Arial" w:eastAsia="Arial" w:hAnsi="Arial"/>
          <w:sz w:val="20"/>
          <w:szCs w:val="20"/>
        </w:rPr>
      </w:pPr>
      <w:sdt>
        <w:sdtPr>
          <w:tag w:val="goog_rdk_5"/>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'Service Information' which means the services provided by Disclosing Party, including the method, details, means, skills and training, which consists of all data, software and documentation related thereto.</w:t>
      </w:r>
    </w:p>
    <w:p w:rsidR="00000000" w:rsidDel="00000000" w:rsidP="00000000" w:rsidRDefault="00000000" w:rsidRPr="00000000" w14:paraId="0000002E">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widowControl w:val="1"/>
        <w:ind w:left="300" w:firstLine="0"/>
        <w:rPr>
          <w:rFonts w:ascii="Arial" w:cs="Arial" w:eastAsia="Arial" w:hAnsi="Arial"/>
          <w:sz w:val="20"/>
          <w:szCs w:val="20"/>
        </w:rPr>
      </w:pPr>
      <w:sdt>
        <w:sdtPr>
          <w:tag w:val="goog_rdk_6"/>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rsidR="00000000" w:rsidDel="00000000" w:rsidP="00000000" w:rsidRDefault="00000000" w:rsidRPr="00000000" w14:paraId="0000003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widowControl w:val="1"/>
        <w:ind w:left="300" w:firstLine="0"/>
        <w:rPr>
          <w:rFonts w:ascii="Arial" w:cs="Arial" w:eastAsia="Arial" w:hAnsi="Arial"/>
          <w:sz w:val="20"/>
          <w:szCs w:val="20"/>
        </w:rPr>
      </w:pPr>
      <w:sdt>
        <w:sdtPr>
          <w:tag w:val="goog_rdk_7"/>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Other:  ________________________________________________________________________</w:t>
      </w:r>
    </w:p>
    <w:p w:rsidR="00000000" w:rsidDel="00000000" w:rsidP="00000000" w:rsidRDefault="00000000" w:rsidRPr="00000000" w14:paraId="00000032">
      <w:pPr>
        <w:widowControl w:val="1"/>
        <w:ind w:left="28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__________________________________________________________________________________________________________________________________________________________________</w:t>
      </w:r>
    </w:p>
    <w:p w:rsidR="00000000" w:rsidDel="00000000" w:rsidP="00000000" w:rsidRDefault="00000000" w:rsidRPr="00000000" w14:paraId="00000033">
      <w:pPr>
        <w:widowControl w:val="1"/>
        <w:rPr/>
      </w:pPr>
      <w:r w:rsidDel="00000000" w:rsidR="00000000" w:rsidRPr="00000000">
        <w:rPr>
          <w:rtl w:val="0"/>
        </w:rPr>
      </w:r>
    </w:p>
    <w:p w:rsidR="00000000" w:rsidDel="00000000" w:rsidP="00000000" w:rsidRDefault="00000000" w:rsidRPr="00000000" w14:paraId="0000003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2.  </w:t>
      </w:r>
      <w:r w:rsidDel="00000000" w:rsidR="00000000" w:rsidRPr="00000000">
        <w:rPr>
          <w:rFonts w:ascii="Arial" w:cs="Arial" w:eastAsia="Arial" w:hAnsi="Arial"/>
          <w:b w:val="1"/>
          <w:sz w:val="20"/>
          <w:szCs w:val="20"/>
          <w:rtl w:val="0"/>
        </w:rPr>
        <w:t xml:space="preserve">Exclusions from Confidential Information.</w:t>
      </w:r>
      <w:r w:rsidDel="00000000" w:rsidR="00000000" w:rsidRPr="00000000">
        <w:rPr>
          <w:rFonts w:ascii="Arial" w:cs="Arial" w:eastAsia="Arial" w:hAnsi="Arial"/>
          <w:sz w:val="20"/>
          <w:szCs w:val="20"/>
          <w:rtl w:val="0"/>
        </w:rPr>
        <w:t xml:space="preserve"> The obligation of confidentiality with respect to Confidential Information will not apply to any information:</w:t>
      </w:r>
    </w:p>
    <w:p w:rsidR="00000000" w:rsidDel="00000000" w:rsidP="00000000" w:rsidRDefault="00000000" w:rsidRPr="00000000" w14:paraId="00000035">
      <w:pPr>
        <w:widowControl w:val="1"/>
        <w:rPr/>
      </w:pPr>
      <w:r w:rsidDel="00000000" w:rsidR="00000000" w:rsidRPr="00000000">
        <w:rPr>
          <w:rtl w:val="0"/>
        </w:rPr>
      </w:r>
    </w:p>
    <w:p w:rsidR="00000000" w:rsidDel="00000000" w:rsidP="00000000" w:rsidRDefault="00000000" w:rsidRPr="00000000" w14:paraId="00000036">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If the information is or becomes publicly known and available other than as a result of prior unauthorized disclosure by Receiving Party or any of its Representatives; </w:t>
      </w:r>
    </w:p>
    <w:p w:rsidR="00000000" w:rsidDel="00000000" w:rsidP="00000000" w:rsidRDefault="00000000" w:rsidRPr="00000000" w14:paraId="00000037">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If the information is or was received by Receiving Party from a third party source which, to the best knowledge of Receiving Party or its Representatives, is or was not under a confidentiality obligation to Disclosing Party with regard to such information; </w:t>
      </w:r>
    </w:p>
    <w:p w:rsidR="00000000" w:rsidDel="00000000" w:rsidP="00000000" w:rsidRDefault="00000000" w:rsidRPr="00000000" w14:paraId="00000038">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If the information is disclosed by Receiving Party with the Disclosing Party’s prior written permission and approval; </w:t>
      </w:r>
    </w:p>
    <w:p w:rsidR="00000000" w:rsidDel="00000000" w:rsidP="00000000" w:rsidRDefault="00000000" w:rsidRPr="00000000" w14:paraId="00000039">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 information is independently developed by Receiving Party prior to disclosure by Disclosing Party and without the use and benefit of any of the Disclosing Party’s Confidential Information; or</w:t>
      </w:r>
    </w:p>
    <w:p w:rsidR="00000000" w:rsidDel="00000000" w:rsidP="00000000" w:rsidRDefault="00000000" w:rsidRPr="00000000" w14:paraId="0000003A">
      <w:pPr>
        <w:widowControl w:val="1"/>
        <w:ind w:left="300" w:firstLine="0"/>
        <w:rPr/>
      </w:pPr>
      <w:r w:rsidDel="00000000" w:rsidR="00000000" w:rsidRPr="00000000">
        <w:rPr>
          <w:rFonts w:ascii="Arial" w:cs="Arial" w:eastAsia="Arial" w:hAnsi="Arial"/>
          <w:sz w:val="20"/>
          <w:szCs w:val="20"/>
          <w:rtl w:val="0"/>
        </w:rPr>
        <w:t xml:space="preserve">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r w:rsidDel="00000000" w:rsidR="00000000" w:rsidRPr="00000000">
        <w:rPr>
          <w:rtl w:val="0"/>
        </w:rPr>
      </w:r>
    </w:p>
    <w:p w:rsidR="00000000" w:rsidDel="00000000" w:rsidP="00000000" w:rsidRDefault="00000000" w:rsidRPr="00000000" w14:paraId="0000003B">
      <w:pPr>
        <w:widowControl w:val="1"/>
        <w:rPr/>
      </w:pPr>
      <w:r w:rsidDel="00000000" w:rsidR="00000000" w:rsidRPr="00000000">
        <w:rPr>
          <w:rtl w:val="0"/>
        </w:rPr>
      </w:r>
    </w:p>
    <w:p w:rsidR="00000000" w:rsidDel="00000000" w:rsidP="00000000" w:rsidRDefault="00000000" w:rsidRPr="00000000" w14:paraId="0000003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3.  </w:t>
      </w:r>
      <w:r w:rsidDel="00000000" w:rsidR="00000000" w:rsidRPr="00000000">
        <w:rPr>
          <w:rFonts w:ascii="Arial" w:cs="Arial" w:eastAsia="Arial" w:hAnsi="Arial"/>
          <w:b w:val="1"/>
          <w:sz w:val="20"/>
          <w:szCs w:val="20"/>
          <w:rtl w:val="0"/>
        </w:rPr>
        <w:t xml:space="preserve">Obligation to Maintain Confidentiality.</w:t>
      </w:r>
      <w:r w:rsidDel="00000000" w:rsidR="00000000" w:rsidRPr="00000000">
        <w:rPr>
          <w:rFonts w:ascii="Arial" w:cs="Arial" w:eastAsia="Arial" w:hAnsi="Arial"/>
          <w:sz w:val="20"/>
          <w:szCs w:val="20"/>
          <w:rtl w:val="0"/>
        </w:rPr>
        <w:t xml:space="preserve"> With respect to Confidential Information:</w:t>
      </w:r>
    </w:p>
    <w:p w:rsidR="00000000" w:rsidDel="00000000" w:rsidP="00000000" w:rsidRDefault="00000000" w:rsidRPr="00000000" w14:paraId="0000003D">
      <w:pPr>
        <w:widowControl w:val="1"/>
        <w:rPr/>
      </w:pPr>
      <w:r w:rsidDel="00000000" w:rsidR="00000000" w:rsidRPr="00000000">
        <w:rPr>
          <w:rtl w:val="0"/>
        </w:rPr>
      </w:r>
    </w:p>
    <w:p w:rsidR="00000000" w:rsidDel="00000000" w:rsidP="00000000" w:rsidRDefault="00000000" w:rsidRPr="00000000" w14:paraId="0000003E">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rsidR="00000000" w:rsidDel="00000000" w:rsidP="00000000" w:rsidRDefault="00000000" w:rsidRPr="00000000" w14:paraId="0000003F">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rsidR="00000000" w:rsidDel="00000000" w:rsidP="00000000" w:rsidRDefault="00000000" w:rsidRPr="00000000" w14:paraId="00000040">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rsidR="00000000" w:rsidDel="00000000" w:rsidP="00000000" w:rsidRDefault="00000000" w:rsidRPr="00000000" w14:paraId="00000041">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rsidR="00000000" w:rsidDel="00000000" w:rsidP="00000000" w:rsidRDefault="00000000" w:rsidRPr="00000000" w14:paraId="00000042">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 The obligation not to disclose Confidential Information shall: (Check one)</w:t>
      </w:r>
    </w:p>
    <w:p w:rsidR="00000000" w:rsidDel="00000000" w:rsidP="00000000" w:rsidRDefault="00000000" w:rsidRPr="00000000" w14:paraId="00000043">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widowControl w:val="1"/>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rsidR="00000000" w:rsidDel="00000000" w:rsidP="00000000" w:rsidRDefault="00000000" w:rsidRPr="00000000" w14:paraId="00000045">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Remain in effect until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 or until the Confidential Information ceases to be a trade secret, except to the extent that such Confidential Information is excluded from the obligations of confidentiality under this Agreement pursuant to Paragraph 2 above.</w:t>
      </w:r>
      <w:r w:rsidDel="00000000" w:rsidR="00000000" w:rsidRPr="00000000">
        <w:rPr>
          <w:rtl w:val="0"/>
        </w:rPr>
      </w:r>
    </w:p>
    <w:p w:rsidR="00000000" w:rsidDel="00000000" w:rsidP="00000000" w:rsidRDefault="00000000" w:rsidRPr="00000000" w14:paraId="00000046">
      <w:pPr>
        <w:widowControl w:val="1"/>
        <w:rPr/>
      </w:pPr>
      <w:r w:rsidDel="00000000" w:rsidR="00000000" w:rsidRPr="00000000">
        <w:rPr>
          <w:rtl w:val="0"/>
        </w:rPr>
      </w:r>
    </w:p>
    <w:p w:rsidR="00000000" w:rsidDel="00000000" w:rsidP="00000000" w:rsidRDefault="00000000" w:rsidRPr="00000000" w14:paraId="00000047">
      <w:pPr>
        <w:widowControl w:val="1"/>
        <w:rPr/>
      </w:pPr>
      <w:r w:rsidDel="00000000" w:rsidR="00000000" w:rsidRPr="00000000">
        <w:rPr>
          <w:rFonts w:ascii="Arial" w:cs="Arial" w:eastAsia="Arial" w:hAnsi="Arial"/>
          <w:sz w:val="20"/>
          <w:szCs w:val="20"/>
          <w:rtl w:val="0"/>
        </w:rPr>
        <w:t xml:space="preserve">4.  </w:t>
      </w:r>
      <w:r w:rsidDel="00000000" w:rsidR="00000000" w:rsidRPr="00000000">
        <w:rPr>
          <w:rFonts w:ascii="Arial" w:cs="Arial" w:eastAsia="Arial" w:hAnsi="Arial"/>
          <w:b w:val="1"/>
          <w:sz w:val="20"/>
          <w:szCs w:val="20"/>
          <w:rtl w:val="0"/>
        </w:rPr>
        <w:t xml:space="preserve">Non-Disclosure of Transaction.</w:t>
      </w:r>
      <w:r w:rsidDel="00000000" w:rsidR="00000000" w:rsidRPr="00000000">
        <w:rPr>
          <w:rFonts w:ascii="Arial" w:cs="Arial" w:eastAsia="Arial" w:hAnsi="Arial"/>
          <w:sz w:val="20"/>
          <w:szCs w:val="20"/>
          <w:rtl w:val="0"/>
        </w:rPr>
        <w:t xml:space="preserve">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r w:rsidDel="00000000" w:rsidR="00000000" w:rsidRPr="00000000">
        <w:rPr>
          <w:rtl w:val="0"/>
        </w:rPr>
      </w:r>
    </w:p>
    <w:p w:rsidR="00000000" w:rsidDel="00000000" w:rsidP="00000000" w:rsidRDefault="00000000" w:rsidRPr="00000000" w14:paraId="00000048">
      <w:pPr>
        <w:widowControl w:val="1"/>
        <w:rPr/>
      </w:pPr>
      <w:r w:rsidDel="00000000" w:rsidR="00000000" w:rsidRPr="00000000">
        <w:rPr>
          <w:rtl w:val="0"/>
        </w:rPr>
      </w:r>
    </w:p>
    <w:p w:rsidR="00000000" w:rsidDel="00000000" w:rsidP="00000000" w:rsidRDefault="00000000" w:rsidRPr="00000000" w14:paraId="0000004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5.  </w:t>
      </w:r>
      <w:r w:rsidDel="00000000" w:rsidR="00000000" w:rsidRPr="00000000">
        <w:rPr>
          <w:rFonts w:ascii="Arial" w:cs="Arial" w:eastAsia="Arial" w:hAnsi="Arial"/>
          <w:b w:val="1"/>
          <w:sz w:val="20"/>
          <w:szCs w:val="20"/>
          <w:rtl w:val="0"/>
        </w:rPr>
        <w:t xml:space="preserve">Representatives.</w:t>
      </w:r>
      <w:r w:rsidDel="00000000" w:rsidR="00000000" w:rsidRPr="00000000">
        <w:rPr>
          <w:rFonts w:ascii="Arial" w:cs="Arial" w:eastAsia="Arial" w:hAnsi="Arial"/>
          <w:sz w:val="20"/>
          <w:szCs w:val="20"/>
          <w:rtl w:val="0"/>
        </w:rPr>
        <w:t xml:space="preserve"> Receiving Party will take reasonable steps to ensure that its Representatives adhere to the terms of this Agreement. Receiving Party will be responsible for any breach of this Agreement by any of its Representatives.</w:t>
      </w:r>
    </w:p>
    <w:p w:rsidR="00000000" w:rsidDel="00000000" w:rsidP="00000000" w:rsidRDefault="00000000" w:rsidRPr="00000000" w14:paraId="0000004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6.  </w:t>
      </w:r>
      <w:r w:rsidDel="00000000" w:rsidR="00000000" w:rsidRPr="00000000">
        <w:rPr>
          <w:rFonts w:ascii="Arial" w:cs="Arial" w:eastAsia="Arial" w:hAnsi="Arial"/>
          <w:b w:val="1"/>
          <w:sz w:val="20"/>
          <w:szCs w:val="20"/>
          <w:rtl w:val="0"/>
        </w:rPr>
        <w:t xml:space="preserve">Disclaimer.</w:t>
      </w:r>
      <w:r w:rsidDel="00000000" w:rsidR="00000000" w:rsidRPr="00000000">
        <w:rPr>
          <w:rFonts w:ascii="Arial" w:cs="Arial" w:eastAsia="Arial" w:hAnsi="Arial"/>
          <w:sz w:val="20"/>
          <w:szCs w:val="20"/>
          <w:rtl w:val="0"/>
        </w:rPr>
        <w:t xml:space="preserve">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rsidR="00000000" w:rsidDel="00000000" w:rsidP="00000000" w:rsidRDefault="00000000" w:rsidRPr="00000000" w14:paraId="0000004C">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7.  </w:t>
      </w:r>
      <w:r w:rsidDel="00000000" w:rsidR="00000000" w:rsidRPr="00000000">
        <w:rPr>
          <w:rFonts w:ascii="Arial" w:cs="Arial" w:eastAsia="Arial" w:hAnsi="Arial"/>
          <w:b w:val="1"/>
          <w:sz w:val="20"/>
          <w:szCs w:val="20"/>
          <w:rtl w:val="0"/>
        </w:rPr>
        <w:t xml:space="preserve">Remedies.</w:t>
      </w:r>
      <w:r w:rsidDel="00000000" w:rsidR="00000000" w:rsidRPr="00000000">
        <w:rPr>
          <w:rFonts w:ascii="Arial" w:cs="Arial" w:eastAsia="Arial" w:hAnsi="Arial"/>
          <w:sz w:val="20"/>
          <w:szCs w:val="20"/>
          <w:rtl w:val="0"/>
        </w:rPr>
        <w:t xml:space="preserve">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rsidR="00000000" w:rsidDel="00000000" w:rsidP="00000000" w:rsidRDefault="00000000" w:rsidRPr="00000000" w14:paraId="0000004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8.  </w:t>
      </w:r>
      <w:r w:rsidDel="00000000" w:rsidR="00000000" w:rsidRPr="00000000">
        <w:rPr>
          <w:rFonts w:ascii="Arial" w:cs="Arial" w:eastAsia="Arial" w:hAnsi="Arial"/>
          <w:b w:val="1"/>
          <w:sz w:val="20"/>
          <w:szCs w:val="20"/>
          <w:rtl w:val="0"/>
        </w:rPr>
        <w:t xml:space="preserve">Notices.</w:t>
      </w:r>
      <w:r w:rsidDel="00000000" w:rsidR="00000000" w:rsidRPr="00000000">
        <w:rPr>
          <w:rFonts w:ascii="Arial" w:cs="Arial" w:eastAsia="Arial" w:hAnsi="Arial"/>
          <w:sz w:val="20"/>
          <w:szCs w:val="20"/>
          <w:rtl w:val="0"/>
        </w:rPr>
        <w:t xml:space="preserve">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rsidR="00000000" w:rsidDel="00000000" w:rsidP="00000000" w:rsidRDefault="00000000" w:rsidRPr="00000000" w14:paraId="00000050">
      <w:pPr>
        <w:widowControl w:val="1"/>
        <w:rPr/>
      </w:pPr>
      <w:r w:rsidDel="00000000" w:rsidR="00000000" w:rsidRPr="00000000">
        <w:rPr>
          <w:rtl w:val="0"/>
        </w:rPr>
      </w:r>
    </w:p>
    <w:p w:rsidR="00000000" w:rsidDel="00000000" w:rsidP="00000000" w:rsidRDefault="00000000" w:rsidRPr="00000000" w14:paraId="00000051">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Disclosing Party</w:t>
      </w:r>
    </w:p>
    <w:p w:rsidR="00000000" w:rsidDel="00000000" w:rsidP="00000000" w:rsidRDefault="00000000" w:rsidRPr="00000000" w14:paraId="00000052">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3">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4">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6">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7">
      <w:pPr>
        <w:widowControl w:val="1"/>
        <w:rPr/>
      </w:pPr>
      <w:r w:rsidDel="00000000" w:rsidR="00000000" w:rsidRPr="00000000">
        <w:rPr>
          <w:rtl w:val="0"/>
        </w:rPr>
      </w:r>
    </w:p>
    <w:p w:rsidR="00000000" w:rsidDel="00000000" w:rsidP="00000000" w:rsidRDefault="00000000" w:rsidRPr="00000000" w14:paraId="00000058">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Receiving Party</w:t>
      </w:r>
    </w:p>
    <w:p w:rsidR="00000000" w:rsidDel="00000000" w:rsidP="00000000" w:rsidRDefault="00000000" w:rsidRPr="00000000" w14:paraId="00000059">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A">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B">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D">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E">
      <w:pPr>
        <w:widowControl w:val="1"/>
        <w:rPr/>
      </w:pPr>
      <w:r w:rsidDel="00000000" w:rsidR="00000000" w:rsidRPr="00000000">
        <w:rPr>
          <w:rtl w:val="0"/>
        </w:rPr>
      </w:r>
    </w:p>
    <w:p w:rsidR="00000000" w:rsidDel="00000000" w:rsidP="00000000" w:rsidRDefault="00000000" w:rsidRPr="00000000" w14:paraId="0000005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9. </w:t>
      </w:r>
      <w:r w:rsidDel="00000000" w:rsidR="00000000" w:rsidRPr="00000000">
        <w:rPr>
          <w:rFonts w:ascii="Arial" w:cs="Arial" w:eastAsia="Arial" w:hAnsi="Arial"/>
          <w:b w:val="1"/>
          <w:sz w:val="20"/>
          <w:szCs w:val="20"/>
          <w:rtl w:val="0"/>
        </w:rPr>
        <w:t xml:space="preserve"> Termination. </w:t>
      </w:r>
      <w:r w:rsidDel="00000000" w:rsidR="00000000" w:rsidRPr="00000000">
        <w:rPr>
          <w:rFonts w:ascii="Arial" w:cs="Arial" w:eastAsia="Arial" w:hAnsi="Arial"/>
          <w:sz w:val="20"/>
          <w:szCs w:val="20"/>
          <w:rtl w:val="0"/>
        </w:rPr>
        <w:t xml:space="preserve">This Agreement will terminate on the earlier of:</w:t>
      </w:r>
    </w:p>
    <w:p w:rsidR="00000000" w:rsidDel="00000000" w:rsidP="00000000" w:rsidRDefault="00000000" w:rsidRPr="00000000" w14:paraId="0000006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the written agreement of the parties to terminate this Agreement;</w:t>
      </w:r>
    </w:p>
    <w:p w:rsidR="00000000" w:rsidDel="00000000" w:rsidP="00000000" w:rsidRDefault="00000000" w:rsidRPr="00000000" w14:paraId="00000062">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the consummation of the Transaction or</w:t>
      </w:r>
    </w:p>
    <w:p w:rsidR="00000000" w:rsidDel="00000000" w:rsidP="00000000" w:rsidRDefault="00000000" w:rsidRPr="00000000" w14:paraId="00000063">
      <w:pPr>
        <w:widowControl w:val="1"/>
        <w:ind w:left="720" w:firstLine="0"/>
        <w:rPr/>
      </w:pPr>
      <w:r w:rsidDel="00000000" w:rsidR="00000000" w:rsidRPr="00000000">
        <w:rPr>
          <w:rFonts w:ascii="Arial" w:cs="Arial" w:eastAsia="Arial" w:hAnsi="Arial"/>
          <w:sz w:val="20"/>
          <w:szCs w:val="20"/>
          <w:rtl w:val="0"/>
        </w:rPr>
        <w:t xml:space="preserve">(c)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w:t>
      </w:r>
      <w:r w:rsidDel="00000000" w:rsidR="00000000" w:rsidRPr="00000000">
        <w:rPr>
          <w:rtl w:val="0"/>
        </w:rPr>
      </w:r>
    </w:p>
    <w:p w:rsidR="00000000" w:rsidDel="00000000" w:rsidP="00000000" w:rsidRDefault="00000000" w:rsidRPr="00000000" w14:paraId="00000064">
      <w:pPr>
        <w:widowControl w:val="1"/>
        <w:rPr/>
      </w:pPr>
      <w:r w:rsidDel="00000000" w:rsidR="00000000" w:rsidRPr="00000000">
        <w:rPr>
          <w:rtl w:val="0"/>
        </w:rPr>
      </w:r>
    </w:p>
    <w:p w:rsidR="00000000" w:rsidDel="00000000" w:rsidP="00000000" w:rsidRDefault="00000000" w:rsidRPr="00000000" w14:paraId="0000006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10.  </w:t>
      </w:r>
      <w:r w:rsidDel="00000000" w:rsidR="00000000" w:rsidRPr="00000000">
        <w:rPr>
          <w:rFonts w:ascii="Arial" w:cs="Arial" w:eastAsia="Arial" w:hAnsi="Arial"/>
          <w:b w:val="1"/>
          <w:sz w:val="20"/>
          <w:szCs w:val="20"/>
          <w:rtl w:val="0"/>
        </w:rPr>
        <w:t xml:space="preserve">Amendment.</w:t>
      </w:r>
      <w:r w:rsidDel="00000000" w:rsidR="00000000" w:rsidRPr="00000000">
        <w:rPr>
          <w:rFonts w:ascii="Arial" w:cs="Arial" w:eastAsia="Arial" w:hAnsi="Arial"/>
          <w:sz w:val="20"/>
          <w:szCs w:val="20"/>
          <w:rtl w:val="0"/>
        </w:rPr>
        <w:t xml:space="preserve"> This Agreement may be amended or modified only by a written agreement signed by both of the parties. </w:t>
      </w:r>
    </w:p>
    <w:p w:rsidR="00000000" w:rsidDel="00000000" w:rsidP="00000000" w:rsidRDefault="00000000" w:rsidRPr="00000000" w14:paraId="0000006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11.  </w:t>
      </w:r>
      <w:r w:rsidDel="00000000" w:rsidR="00000000" w:rsidRPr="00000000">
        <w:rPr>
          <w:rFonts w:ascii="Arial" w:cs="Arial" w:eastAsia="Arial" w:hAnsi="Arial"/>
          <w:b w:val="1"/>
          <w:sz w:val="20"/>
          <w:szCs w:val="20"/>
          <w:rtl w:val="0"/>
        </w:rPr>
        <w:t xml:space="preserve">Jurisdiction.</w:t>
      </w:r>
      <w:r w:rsidDel="00000000" w:rsidR="00000000" w:rsidRPr="00000000">
        <w:rPr>
          <w:rFonts w:ascii="Arial" w:cs="Arial" w:eastAsia="Arial" w:hAnsi="Arial"/>
          <w:sz w:val="20"/>
          <w:szCs w:val="20"/>
          <w:rtl w:val="0"/>
        </w:rPr>
        <w:t xml:space="preserve">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rsidR="00000000" w:rsidDel="00000000" w:rsidP="00000000" w:rsidRDefault="00000000" w:rsidRPr="00000000" w14:paraId="0000006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12.  </w:t>
      </w:r>
      <w:r w:rsidDel="00000000" w:rsidR="00000000" w:rsidRPr="00000000">
        <w:rPr>
          <w:rFonts w:ascii="Arial" w:cs="Arial" w:eastAsia="Arial" w:hAnsi="Arial"/>
          <w:b w:val="1"/>
          <w:sz w:val="20"/>
          <w:szCs w:val="20"/>
          <w:rtl w:val="0"/>
        </w:rPr>
        <w:t xml:space="preserve">Miscellaneous.</w:t>
      </w:r>
      <w:r w:rsidDel="00000000" w:rsidR="00000000" w:rsidRPr="00000000">
        <w:rPr>
          <w:rFonts w:ascii="Arial" w:cs="Arial" w:eastAsia="Arial" w:hAnsi="Arial"/>
          <w:sz w:val="20"/>
          <w:szCs w:val="20"/>
          <w:rtl w:val="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rsidR="00000000" w:rsidDel="00000000" w:rsidP="00000000" w:rsidRDefault="00000000" w:rsidRPr="00000000" w14:paraId="0000006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WITNESS WHEREOF, the parties hereto have executed this Agreement as of the date first written above.</w:t>
      </w:r>
    </w:p>
    <w:p w:rsidR="00000000" w:rsidDel="00000000" w:rsidP="00000000" w:rsidRDefault="00000000" w:rsidRPr="00000000" w14:paraId="0000006C">
      <w:pPr>
        <w:widowControl w:val="1"/>
        <w:rPr/>
      </w:pPr>
      <w:r w:rsidDel="00000000" w:rsidR="00000000" w:rsidRPr="00000000">
        <w:rPr>
          <w:rtl w:val="0"/>
        </w:rPr>
      </w:r>
    </w:p>
    <w:p w:rsidR="00000000" w:rsidDel="00000000" w:rsidP="00000000" w:rsidRDefault="00000000" w:rsidRPr="00000000" w14:paraId="0000006D">
      <w:pPr>
        <w:widowControl w:val="1"/>
        <w:jc w:val="center"/>
        <w:rPr/>
      </w:pPr>
      <w:r w:rsidDel="00000000" w:rsidR="00000000" w:rsidRPr="00000000">
        <w:rPr>
          <w:rtl w:val="0"/>
        </w:rPr>
      </w:r>
    </w:p>
    <w:p w:rsidR="00000000" w:rsidDel="00000000" w:rsidP="00000000" w:rsidRDefault="00000000" w:rsidRPr="00000000" w14:paraId="0000006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w:t>
      </w:r>
    </w:p>
    <w:p w:rsidR="00000000" w:rsidDel="00000000" w:rsidP="00000000" w:rsidRDefault="00000000" w:rsidRPr="00000000" w14:paraId="0000006F">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widowControl w:val="1"/>
        <w:rPr>
          <w:rFonts w:ascii="Arial" w:cs="Arial" w:eastAsia="Arial" w:hAnsi="Arial"/>
          <w:sz w:val="20"/>
          <w:szCs w:val="20"/>
        </w:rPr>
      </w:pPr>
      <w:r w:rsidDel="00000000" w:rsidR="00000000" w:rsidRPr="00000000">
        <w:rPr>
          <w:rtl w:val="0"/>
        </w:rPr>
      </w:r>
    </w:p>
    <w:tbl>
      <w:tblPr>
        <w:tblStyle w:val="Table2"/>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3">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4">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5">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6">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7">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8">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79">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7A">
      <w:pPr>
        <w:widowControl w:val="1"/>
        <w:jc w:val="center"/>
        <w:rPr/>
      </w:pPr>
      <w:r w:rsidDel="00000000" w:rsidR="00000000" w:rsidRPr="00000000">
        <w:rPr>
          <w:rtl w:val="0"/>
        </w:rPr>
      </w:r>
    </w:p>
    <w:p w:rsidR="00000000" w:rsidDel="00000000" w:rsidP="00000000" w:rsidRDefault="00000000" w:rsidRPr="00000000" w14:paraId="0000007B">
      <w:pPr>
        <w:widowControl w:val="1"/>
        <w:jc w:val="center"/>
        <w:rPr/>
      </w:pPr>
      <w:r w:rsidDel="00000000" w:rsidR="00000000" w:rsidRPr="00000000">
        <w:rPr>
          <w:rtl w:val="0"/>
        </w:rPr>
      </w:r>
    </w:p>
    <w:tbl>
      <w:tblPr>
        <w:tblStyle w:val="Table3"/>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C">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D">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E">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F">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80">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2">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 Representative</w:t>
            </w:r>
          </w:p>
          <w:p w:rsidR="00000000" w:rsidDel="00000000" w:rsidP="00000000" w:rsidRDefault="00000000" w:rsidRPr="00000000" w14:paraId="00000083">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84">
      <w:pPr>
        <w:widowControl w:val="1"/>
        <w:rPr/>
      </w:pPr>
      <w:r w:rsidDel="00000000" w:rsidR="00000000" w:rsidRPr="00000000">
        <w:rPr>
          <w:rtl w:val="0"/>
        </w:rPr>
      </w:r>
    </w:p>
    <w:p w:rsidR="00000000" w:rsidDel="00000000" w:rsidP="00000000" w:rsidRDefault="00000000" w:rsidRPr="00000000" w14:paraId="00000085">
      <w:pPr>
        <w:widowControl w:val="1"/>
        <w:rPr/>
      </w:pPr>
      <w:r w:rsidDel="00000000" w:rsidR="00000000" w:rsidRPr="00000000">
        <w:rPr>
          <w:rtl w:val="0"/>
        </w:rPr>
      </w:r>
    </w:p>
    <w:p w:rsidR="00000000" w:rsidDel="00000000" w:rsidP="00000000" w:rsidRDefault="00000000" w:rsidRPr="00000000" w14:paraId="00000086">
      <w:pPr>
        <w:widowControl w:val="1"/>
        <w:rPr/>
      </w:pPr>
      <w:r w:rsidDel="00000000" w:rsidR="00000000" w:rsidRPr="00000000">
        <w:rPr>
          <w:rtl w:val="0"/>
        </w:rPr>
      </w:r>
    </w:p>
    <w:p w:rsidR="00000000" w:rsidDel="00000000" w:rsidP="00000000" w:rsidRDefault="00000000" w:rsidRPr="00000000" w14:paraId="00000087">
      <w:pPr>
        <w:widowControl w:val="1"/>
        <w:rPr/>
      </w:pPr>
      <w:r w:rsidDel="00000000" w:rsidR="00000000" w:rsidRPr="00000000">
        <w:rPr>
          <w:rtl w:val="0"/>
        </w:rPr>
      </w:r>
    </w:p>
    <w:p w:rsidR="00000000" w:rsidDel="00000000" w:rsidP="00000000" w:rsidRDefault="00000000" w:rsidRPr="00000000" w14:paraId="0000008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Receiving Party:</w:t>
      </w:r>
    </w:p>
    <w:p w:rsidR="00000000" w:rsidDel="00000000" w:rsidP="00000000" w:rsidRDefault="00000000" w:rsidRPr="00000000" w14:paraId="00000089">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widowControl w:val="1"/>
        <w:rPr>
          <w:rFonts w:ascii="Arial" w:cs="Arial" w:eastAsia="Arial" w:hAnsi="Arial"/>
          <w:sz w:val="20"/>
          <w:szCs w:val="20"/>
        </w:rPr>
      </w:pPr>
      <w:r w:rsidDel="00000000" w:rsidR="00000000" w:rsidRPr="00000000">
        <w:rPr>
          <w:rtl w:val="0"/>
        </w:rPr>
      </w:r>
    </w:p>
    <w:tbl>
      <w:tblPr>
        <w:tblStyle w:val="Table4"/>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D">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8E">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F">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0">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2">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93">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94">
      <w:pPr>
        <w:widowControl w:val="1"/>
        <w:jc w:val="center"/>
        <w:rPr/>
      </w:pPr>
      <w:r w:rsidDel="00000000" w:rsidR="00000000" w:rsidRPr="00000000">
        <w:rPr>
          <w:rtl w:val="0"/>
        </w:rPr>
      </w:r>
    </w:p>
    <w:p w:rsidR="00000000" w:rsidDel="00000000" w:rsidP="00000000" w:rsidRDefault="00000000" w:rsidRPr="00000000" w14:paraId="00000095">
      <w:pPr>
        <w:widowControl w:val="1"/>
        <w:jc w:val="center"/>
        <w:rPr/>
      </w:pPr>
      <w:r w:rsidDel="00000000" w:rsidR="00000000" w:rsidRPr="00000000">
        <w:rPr>
          <w:rtl w:val="0"/>
        </w:rPr>
      </w:r>
    </w:p>
    <w:tbl>
      <w:tblPr>
        <w:tblStyle w:val="Table5"/>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6">
            <w:pPr>
              <w:widowControl w:val="1"/>
              <w:rPr/>
            </w:pPr>
            <w:r w:rsidDel="00000000" w:rsidR="00000000" w:rsidRPr="00000000">
              <w:rPr>
                <w:rtl w:val="0"/>
              </w:rPr>
            </w:r>
          </w:p>
          <w:p w:rsidR="00000000" w:rsidDel="00000000" w:rsidP="00000000" w:rsidRDefault="00000000" w:rsidRPr="00000000" w14:paraId="00000097">
            <w:pPr>
              <w:widowControl w:val="1"/>
              <w:rPr/>
            </w:pPr>
            <w:bookmarkStart w:colFirst="0" w:colLast="0" w:name="_heading=h.gjdgxs" w:id="0"/>
            <w:bookmarkEnd w:id="0"/>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98">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9">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A">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9B">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C">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D">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 Representative</w:t>
            </w:r>
          </w:p>
          <w:p w:rsidR="00000000" w:rsidDel="00000000" w:rsidP="00000000" w:rsidRDefault="00000000" w:rsidRPr="00000000" w14:paraId="0000009E">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9F">
      <w:pPr>
        <w:widowControl w:val="1"/>
        <w:jc w:val="cente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S Gothic"/>
  <w:font w:name="Arial Unicode MS"/>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0"/>
      <w:gridCol w:w="4670"/>
      <w:tblGridChange w:id="0">
        <w:tblGrid>
          <w:gridCol w:w="4670"/>
          <w:gridCol w:w="46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4">
          <w:pPr>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5">
          <w:pPr>
            <w:jc w:val="right"/>
            <w:rPr>
              <w:vertAlign w:val="baseline"/>
            </w:rPr>
          </w:pPr>
          <w:r w:rsidDel="00000000" w:rsidR="00000000" w:rsidRPr="00000000">
            <w:rPr>
              <w:rtl w:val="0"/>
            </w:rPr>
          </w:r>
        </w:p>
      </w:tc>
    </w:tr>
  </w:tbl>
  <w:p w:rsidR="00000000" w:rsidDel="00000000" w:rsidP="00000000" w:rsidRDefault="00000000" w:rsidRPr="00000000" w14:paraId="000000A6">
    <w:pPr>
      <w:widowControl w:val="1"/>
      <w:tabs>
        <w:tab w:val="center" w:leader="none" w:pos="4680"/>
        <w:tab w:val="right" w:leader="none" w:pos="9360"/>
      </w:tabs>
      <w:rPr/>
    </w:pPr>
    <w:bookmarkStart w:colFirst="0" w:colLast="0" w:name="_heading=h.gjdgxs" w:id="0"/>
    <w:bookmarkEnd w:id="0"/>
    <w:r w:rsidDel="00000000" w:rsidR="00000000" w:rsidRPr="00000000">
      <w:rPr/>
      <w:drawing>
        <wp:inline distB="0" distT="0" distL="0" distR="0">
          <wp:extent cx="199892" cy="199366"/>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9892" cy="199366"/>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hoygV1ELEYG/MCb5x8Zqf/z3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IIaC5namRneHM4AHIhMVdGa3FCOElWTlFMaVA1dUNvRHBTc1A1dWN6UnhRMk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