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widowControl w:val="0"/>
      </w:pPr>
    </w:p>
    <w:tbl>
      <w:tblPr>
        <w:tblW w:w="953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3"/>
        <w:gridCol w:w="5210"/>
      </w:tblGrid>
      <w:tr>
        <w:tblPrEx>
          <w:shd w:val="clear" w:color="auto" w:fill="ced7e7"/>
        </w:tblPrEx>
        <w:trPr>
          <w:trHeight w:val="421" w:hRule="atLeast"/>
        </w:trPr>
        <w:tc>
          <w:tcPr>
            <w:tcW w:type="dxa" w:w="43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155"/>
            </w:tcMar>
            <w:vAlign w:val="bottom"/>
          </w:tcPr>
          <w:p>
            <w:pPr>
              <w:pStyle w:val="Body"/>
              <w:widowControl w:val="0"/>
              <w:spacing w:before="20"/>
              <w:ind w:right="75"/>
              <w:jc w:val="right"/>
            </w:pPr>
            <w:r>
              <w:rPr>
                <w:sz w:val="16"/>
                <w:szCs w:val="16"/>
                <w:rtl w:val="0"/>
                <w:lang w:val="en-US"/>
              </w:rPr>
              <w:t>Rev. 134AFDD</w:t>
            </w:r>
            <w:r>
              <w:rPr>
                <w:sz w:val="16"/>
                <w:szCs w:val="16"/>
              </w:rPr>
            </w:r>
          </w:p>
        </w:tc>
      </w:tr>
      <w:tr>
        <w:tblPrEx>
          <w:shd w:val="clear" w:color="auto" w:fill="ced7e7"/>
        </w:tblPrEx>
        <w:trPr>
          <w:trHeight w:val="845" w:hRule="atLeast"/>
        </w:trPr>
        <w:tc>
          <w:tcPr>
            <w:tcW w:type="dxa" w:w="9533"/>
            <w:gridSpan w:val="2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0"/>
              <w:jc w:val="center"/>
            </w:pPr>
            <w:r>
              <w:rPr>
                <w:b w:val="1"/>
                <w:bCs w:val="1"/>
                <w:sz w:val="33"/>
                <w:szCs w:val="33"/>
                <w:rtl w:val="0"/>
                <w:lang w:val="en-US"/>
              </w:rPr>
              <w:t>PERSONAL INJURY/ INSURANCE PAYMENT DEMAND LETTER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  <w:shd w:val="clear" w:color="auto" w:fill="ffffff"/>
        </w:rPr>
      </w:pPr>
      <w:r>
        <w:rPr>
          <w:b w:val="1"/>
          <w:bCs w:val="1"/>
          <w:sz w:val="36"/>
          <w:szCs w:val="36"/>
          <w:rtl w:val="0"/>
        </w:rPr>
        <w:t xml:space="preserve"> </w:t>
      </w: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en-US"/>
        </w:rPr>
        <w:t>Date _________________, 20____</w:t>
      </w:r>
      <w:r>
        <w:rPr>
          <w:b w:val="1"/>
          <w:bCs w:val="1"/>
          <w:sz w:val="20"/>
          <w:szCs w:val="20"/>
          <w:rtl w:val="0"/>
        </w:rPr>
        <w:t xml:space="preserve"> </w:t>
      </w: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From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_________________ (Sender Name/ Address)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line="240" w:lineRule="auto"/>
        <w:rPr>
          <w:sz w:val="20"/>
          <w:szCs w:val="20"/>
        </w:rPr>
      </w:pP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Re: _________________ (Receiver Name/ Address)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Dear _________________ (Receiver Name),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(Personal Injury) This is a formal demand for settlement. In order to settle this matter immediately and to avoid a lawsuit against you, you must make a payment of $_________________ by  _________________, 20____ for the following incident:  ___________________________________.</w:t>
      </w:r>
    </w:p>
    <w:p>
      <w:pPr>
        <w:pStyle w:val="Body"/>
        <w:spacing w:line="240" w:lineRule="auto"/>
        <w:rPr>
          <w:sz w:val="20"/>
          <w:szCs w:val="20"/>
        </w:rPr>
      </w:pP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shd w:val="clear" w:color="auto" w:fill="ffffff"/>
          <w:rtl w:val="0"/>
          <w:lang w:val="en-US"/>
        </w:rPr>
        <w:t>(Insurance Payment) This a formal demand for settlement. Time is of the essence to avoid a lawsuit against you. It is demanded that you, the insurance company, remit a payment of $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en-US"/>
        </w:rPr>
        <w:t>_______________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immediately </w:t>
      </w:r>
      <w:r>
        <w:rPr>
          <w:sz w:val="20"/>
          <w:szCs w:val="20"/>
          <w:rtl w:val="0"/>
          <w:lang w:val="en-US"/>
        </w:rPr>
        <w:t>by  _________________, 20____ for the following incident:  ___________________________________.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 breakdown of the demand amount is as follows: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INJURIES/TREATMENT: $______________, as a result of ______________________________.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OUT-OF-POCKET EXPENSES: $______________, as a result of ______________________________.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LOST WAGES/EARNINGS: $______________, as a result of ______________________________.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PAIN AND SUFFERING: $______________, as a result of ______________________________.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After thoroughly reviewing legal precedent similar to the facts at hand and consideration of the issues involved in this claim, I believe the total amount demanded is a fair and equitable settlement amount.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Sincerely,</w:t>
      </w:r>
    </w:p>
    <w:p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line="240" w:lineRule="auto"/>
      </w:pPr>
      <w:r>
        <w:rPr>
          <w:sz w:val="20"/>
          <w:szCs w:val="20"/>
          <w:rtl w:val="0"/>
          <w:lang w:val="en-US"/>
        </w:rPr>
        <w:t>_________________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