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464B236" w:rsidR="002E6FEF" w:rsidRDefault="000C7C4E">
            <w:pPr>
              <w:spacing w:line="240" w:lineRule="auto"/>
              <w:ind w:right="-108"/>
              <w:rPr>
                <w:rFonts w:ascii="Times New Roman" w:eastAsia="Times New Roman" w:hAnsi="Times New Roman" w:cs="Times New Roman"/>
                <w:sz w:val="20"/>
                <w:szCs w:val="20"/>
              </w:rPr>
            </w:pPr>
            <w:r w:rsidRPr="000C7C4E">
              <w:rPr>
                <w:sz w:val="20"/>
                <w:szCs w:val="20"/>
              </w:rPr>
              <w:t>Commonwealth of Virginia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1CB35B07" w:rsidR="002E6FEF" w:rsidRPr="00C500D9" w:rsidRDefault="000C7C4E">
            <w:pPr>
              <w:spacing w:line="240" w:lineRule="auto"/>
              <w:ind w:right="-108"/>
              <w:jc w:val="center"/>
              <w:rPr>
                <w:rFonts w:ascii="Times New Roman" w:eastAsia="Times New Roman" w:hAnsi="Times New Roman" w:cs="Times New Roman"/>
                <w:sz w:val="40"/>
                <w:szCs w:val="40"/>
              </w:rPr>
            </w:pPr>
            <w:r w:rsidRPr="000C7C4E">
              <w:rPr>
                <w:b/>
                <w:sz w:val="40"/>
                <w:szCs w:val="40"/>
              </w:rPr>
              <w:t>VIRGINIA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5AD37" w14:textId="77777777" w:rsidR="007F01C3" w:rsidRDefault="007F01C3">
      <w:pPr>
        <w:spacing w:line="240" w:lineRule="auto"/>
      </w:pPr>
      <w:r>
        <w:separator/>
      </w:r>
    </w:p>
  </w:endnote>
  <w:endnote w:type="continuationSeparator" w:id="0">
    <w:p w14:paraId="56A34601" w14:textId="77777777" w:rsidR="007F01C3" w:rsidRDefault="007F0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CCF4" w14:textId="77777777" w:rsidR="007F01C3" w:rsidRDefault="007F01C3">
      <w:pPr>
        <w:spacing w:line="240" w:lineRule="auto"/>
      </w:pPr>
      <w:r>
        <w:separator/>
      </w:r>
    </w:p>
  </w:footnote>
  <w:footnote w:type="continuationSeparator" w:id="0">
    <w:p w14:paraId="5C851D36" w14:textId="77777777" w:rsidR="007F01C3" w:rsidRDefault="007F0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C7C4E"/>
    <w:rsid w:val="002E6FEF"/>
    <w:rsid w:val="007F01C3"/>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2023-10-12T10:19:00Z</dcterms:modified>
</cp:coreProperties>
</file>