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77777777"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State of _____________</w:t>
            </w:r>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EE0343"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EE0343"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EE0343"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EE0343"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EE0343"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EE0343"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EE0343"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EE0343"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EE0343"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F8B47" w14:textId="77777777" w:rsidR="00EE0343" w:rsidRDefault="00EE0343" w:rsidP="003F3CAB">
      <w:r>
        <w:separator/>
      </w:r>
    </w:p>
  </w:endnote>
  <w:endnote w:type="continuationSeparator" w:id="0">
    <w:p w14:paraId="1ABA451E" w14:textId="77777777" w:rsidR="00EE0343" w:rsidRDefault="00EE0343"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C2CE4" w14:textId="77777777" w:rsidR="008F0ACF" w:rsidRDefault="008F0AC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48533" w14:textId="77777777" w:rsidR="008F0ACF" w:rsidRDefault="008F0A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F8E9D" w14:textId="77777777" w:rsidR="00EE0343" w:rsidRDefault="00EE0343" w:rsidP="003F3CAB">
      <w:r>
        <w:separator/>
      </w:r>
    </w:p>
  </w:footnote>
  <w:footnote w:type="continuationSeparator" w:id="0">
    <w:p w14:paraId="1DA698E2" w14:textId="77777777" w:rsidR="00EE0343" w:rsidRDefault="00EE0343" w:rsidP="003F3C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A6419" w14:textId="77777777" w:rsidR="008F0ACF" w:rsidRDefault="008F0AC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8E228" w14:textId="00D1CC83" w:rsidR="008F0ACF" w:rsidRDefault="008F0ACF">
    <w:pPr>
      <w:pStyle w:val="Header"/>
    </w:pPr>
    <w:r w:rsidRPr="008F0ACF">
      <w:rPr>
        <w:noProof/>
        <w:lang w:eastAsia="en-US"/>
      </w:rPr>
      <mc:AlternateContent>
        <mc:Choice Requires="wps">
          <w:drawing>
            <wp:anchor distT="0" distB="0" distL="114300" distR="114300" simplePos="0" relativeHeight="251660288" behindDoc="0" locked="0" layoutInCell="1" allowOverlap="1" wp14:anchorId="0B84AB14" wp14:editId="6E09F710">
              <wp:simplePos x="0" y="0"/>
              <wp:positionH relativeFrom="column">
                <wp:posOffset>-809625</wp:posOffset>
              </wp:positionH>
              <wp:positionV relativeFrom="paragraph">
                <wp:posOffset>-278130</wp:posOffset>
              </wp:positionV>
              <wp:extent cx="6391275" cy="504825"/>
              <wp:effectExtent l="0" t="0" r="0" b="0"/>
              <wp:wrapNone/>
              <wp:docPr id="2" name="Rectangle 2"/>
              <wp:cNvGraphicFramePr/>
              <a:graphic xmlns:a="http://schemas.openxmlformats.org/drawingml/2006/main">
                <a:graphicData uri="http://schemas.microsoft.com/office/word/2010/wordprocessingShape">
                  <wps:wsp>
                    <wps:cNvSpPr/>
                    <wps:spPr>
                      <a:xfrm>
                        <a:off x="0" y="0"/>
                        <a:ext cx="639127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C888B" w14:textId="2B9BEA01" w:rsidR="008F0ACF" w:rsidRDefault="008F0ACF" w:rsidP="00DA6603">
                          <w:bookmarkStart w:id="0" w:name="_GoBack"/>
                          <w:r>
                            <w:rPr>
                              <w:rFonts w:ascii="Arial" w:hAnsi="Arial" w:cs="Arial"/>
                              <w:b/>
                              <w:bCs/>
                            </w:rPr>
                            <w:t xml:space="preserve">WARNING: </w:t>
                          </w:r>
                          <w:r w:rsidRPr="008F0ACF">
                            <w:rPr>
                              <w:rFonts w:ascii="Arial" w:hAnsi="Arial" w:cs="Arial"/>
                            </w:rPr>
                            <w:t>This is a universal medical power of attorney template built to meet the requirements of most but not all states. We strongly recommend using a state-specific form.</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AB14" id="Rectangle 2" o:spid="_x0000_s1026" style="position:absolute;margin-left:-63.75pt;margin-top:-21.9pt;width:503.2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" filled="f" stroked="f" strokeweight="1pt">
              <v:textbox>
                <w:txbxContent>
                  <w:p w14:paraId="2B4C888B" w14:textId="2B9BEA01" w:rsidR="008F0ACF" w:rsidRDefault="008F0ACF" w:rsidP="00DA6603">
                    <w:bookmarkStart w:id="1" w:name="_GoBack"/>
                    <w:r>
                      <w:rPr>
                        <w:rFonts w:ascii="Arial" w:hAnsi="Arial" w:cs="Arial"/>
                        <w:b/>
                        <w:bCs/>
                      </w:rPr>
                      <w:t xml:space="preserve">WARNING: </w:t>
                    </w:r>
                    <w:r w:rsidRPr="008F0ACF">
                      <w:rPr>
                        <w:rFonts w:ascii="Arial" w:hAnsi="Arial" w:cs="Arial"/>
                      </w:rPr>
                      <w:t>This is a universal medical power of attorney template built to meet the requirements of most but not all states. We strongly recommend using a state-specific form.</w:t>
                    </w:r>
                    <w:bookmarkEnd w:id="1"/>
                  </w:p>
                </w:txbxContent>
              </v:textbox>
            </v:rect>
          </w:pict>
        </mc:Fallback>
      </mc:AlternateContent>
    </w:r>
    <w:r w:rsidRPr="008F0ACF">
      <w:rPr>
        <w:noProof/>
        <w:lang w:eastAsia="en-US"/>
      </w:rPr>
      <mc:AlternateContent>
        <mc:Choice Requires="wps">
          <w:drawing>
            <wp:anchor distT="0" distB="0" distL="114300" distR="114300" simplePos="0" relativeHeight="251659264" behindDoc="0" locked="0" layoutInCell="1" allowOverlap="1" wp14:anchorId="19C23189" wp14:editId="2A264241">
              <wp:simplePos x="0" y="0"/>
              <wp:positionH relativeFrom="page">
                <wp:posOffset>19050</wp:posOffset>
              </wp:positionH>
              <wp:positionV relativeFrom="paragraph">
                <wp:posOffset>-429260</wp:posOffset>
              </wp:positionV>
              <wp:extent cx="7743825" cy="781050"/>
              <wp:effectExtent l="0" t="0" r="9525" b="0"/>
              <wp:wrapNone/>
              <wp:docPr id="1" name="Rectangle 1"/>
              <wp:cNvGraphicFramePr/>
              <a:graphic xmlns:a="http://schemas.openxmlformats.org/drawingml/2006/main">
                <a:graphicData uri="http://schemas.microsoft.com/office/word/2010/wordprocessingShape">
                  <wps:wsp>
                    <wps:cNvSpPr/>
                    <wps:spPr>
                      <a:xfrm>
                        <a:off x="0" y="0"/>
                        <a:ext cx="7743825" cy="781050"/>
                      </a:xfrm>
                      <a:prstGeom prst="rect">
                        <a:avLst/>
                      </a:prstGeom>
                      <a:solidFill>
                        <a:srgbClr val="29292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499A6" w14:textId="77777777" w:rsidR="008F0ACF" w:rsidRPr="00552D9A" w:rsidRDefault="008F0ACF" w:rsidP="008F0ACF">
                          <w:pPr>
                            <w:rPr>
                              <w:rFonts w:ascii="Source Sans Pro" w:hAnsi="Source Sans Pro"/>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3189" id="Rectangle 1" o:spid="_x0000_s1027" style="position:absolute;margin-left:1.5pt;margin-top:-33.8pt;width:609.75pt;height: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" fillcolor="#292929" stroked="f" strokeweight="1pt">
              <v:textbox>
                <w:txbxContent>
                  <w:p w14:paraId="732499A6" w14:textId="77777777" w:rsidR="008F0ACF" w:rsidRPr="00552D9A" w:rsidRDefault="008F0ACF" w:rsidP="008F0ACF">
                    <w:pPr>
                      <w:rPr>
                        <w:rFonts w:ascii="Source Sans Pro" w:hAnsi="Source Sans Pro"/>
                        <w:sz w:val="22"/>
                      </w:rPr>
                    </w:pP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2DA97" w14:textId="77777777" w:rsidR="008F0ACF" w:rsidRDefault="008F0A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D2A4D"/>
    <w:rsid w:val="001117CE"/>
    <w:rsid w:val="002546C8"/>
    <w:rsid w:val="003F3CAB"/>
    <w:rsid w:val="004816AA"/>
    <w:rsid w:val="005D5D28"/>
    <w:rsid w:val="00644D32"/>
    <w:rsid w:val="00724598"/>
    <w:rsid w:val="007779ED"/>
    <w:rsid w:val="007C0E1F"/>
    <w:rsid w:val="00804A07"/>
    <w:rsid w:val="00843C39"/>
    <w:rsid w:val="008C47A3"/>
    <w:rsid w:val="008F0ACF"/>
    <w:rsid w:val="0094614E"/>
    <w:rsid w:val="0097686B"/>
    <w:rsid w:val="009E461E"/>
    <w:rsid w:val="009E7D54"/>
    <w:rsid w:val="00A075BA"/>
    <w:rsid w:val="00B57691"/>
    <w:rsid w:val="00B71735"/>
    <w:rsid w:val="00C97F91"/>
    <w:rsid w:val="00D27FD3"/>
    <w:rsid w:val="00D61D09"/>
    <w:rsid w:val="00D712C3"/>
    <w:rsid w:val="00D72574"/>
    <w:rsid w:val="00D92115"/>
    <w:rsid w:val="00DA6603"/>
    <w:rsid w:val="00DB2AB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2020-07-30T03:06:00Z</dcterms:created>
  <dcterms:modified xsi:type="dcterms:W3CDTF">2020-08-13T16:53:00Z</dcterms:modified>
</cp:coreProperties>
</file>