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10D36D3">
      <w:bookmarkStart w:name="_GoBack" w:id="0"/>
      <w:bookmarkEnd w:id="0"/>
      <w:r w:rsidR="1BBDF58C">
        <w:drawing>
          <wp:inline xmlns:wp14="http://schemas.microsoft.com/office/word/2010/wordprocessingDrawing" wp14:editId="30AF77FF" wp14:anchorId="62751DD4">
            <wp:extent cx="6029504" cy="7800975"/>
            <wp:effectExtent l="0" t="0" r="0" b="0"/>
            <wp:docPr id="126279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360aaeda5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504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31ED2"/>
    <w:rsid w:val="1BBDF58C"/>
    <w:rsid w:val="25731ED2"/>
    <w:rsid w:val="360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1ED2"/>
  <w15:chartTrackingRefBased/>
  <w15:docId w15:val="{A13E2EB2-01FD-4D99-A183-EC4672100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a360aaeda5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2022-09-03T00:49:04.2876432Z</dcterms:created>
  <dcterms:modified xsi:type="dcterms:W3CDTF">2022-09-03T00:49:20.7859878Z</dcterms:modified>
  <dc:creator>Jana Freer</dc:creator>
  <lastModifiedBy>Jana Freer</lastModifiedBy>
</coreProperties>
</file>