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CBE6921">
      <w:bookmarkStart w:name="_GoBack" w:id="0"/>
      <w:bookmarkEnd w:id="0"/>
      <w:r w:rsidR="16776AF0">
        <w:drawing>
          <wp:inline xmlns:wp14="http://schemas.microsoft.com/office/word/2010/wordprocessingDrawing" wp14:editId="16776AF0" wp14:anchorId="5B10E361">
            <wp:extent cx="6229350" cy="8059536"/>
            <wp:effectExtent l="0" t="0" r="0" b="0"/>
            <wp:docPr id="951097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95b4af0725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0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16C15"/>
    <w:rsid w:val="16776AF0"/>
    <w:rsid w:val="21F16C15"/>
    <w:rsid w:val="3A5AC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6C15"/>
  <w15:chartTrackingRefBased/>
  <w15:docId w15:val="{693A99BC-7580-4F4A-88D3-EBFA7B2991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95b4af07254d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2022-09-06T02:06:11.5330149Z</dcterms:created>
  <dcterms:modified xsi:type="dcterms:W3CDTF">2022-09-06T02:06:28.2924855Z</dcterms:modified>
  <dc:creator>Jana Freer</dc:creator>
  <lastModifiedBy>Jana Freer</lastModifiedBy>
</coreProperties>
</file>