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D4F2F12">
      <w:bookmarkStart w:name="_GoBack" w:id="0"/>
      <w:bookmarkEnd w:id="0"/>
      <w:r w:rsidR="44392803">
        <w:drawing>
          <wp:inline xmlns:wp14="http://schemas.microsoft.com/office/word/2010/wordprocessingDrawing" wp14:editId="44392803" wp14:anchorId="0D487E5E">
            <wp:extent cx="5973267" cy="7728216"/>
            <wp:effectExtent l="0" t="0" r="0" b="0"/>
            <wp:docPr id="104202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1f9660de0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67" cy="7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70FF0"/>
    <w:rsid w:val="0405DC2A"/>
    <w:rsid w:val="14270FF0"/>
    <w:rsid w:val="443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0FF0"/>
  <w15:chartTrackingRefBased/>
  <w15:docId w15:val="{9CEAD9B3-4270-4B0A-9993-EE53C929B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21f9660de0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2022-09-06T04:37:29.2472894Z</dcterms:created>
  <dcterms:modified xsi:type="dcterms:W3CDTF">2022-09-06T04:38:10.5585618Z</dcterms:modified>
  <dc:creator>Jana Freer</dc:creator>
  <lastModifiedBy>Jana Freer</lastModifiedBy>
</coreProperties>
</file>