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IncidentIQ Project Deep Dive</w:t>
      </w:r>
    </w:p>
    <w:p>
      <w:pPr>
        <w:jc w:val="center"/>
      </w:pPr>
      <w:r>
        <w:rPr>
          <w:color w:val="475569"/>
          <w:sz w:val="22"/>
        </w:rPr>
        <w:t>Complete architecture, flow, services, folder structure, interview positioning, and resume-ready explanation</w:t>
      </w:r>
    </w:p>
    <w:p/>
    <w:p>
      <w:pPr>
        <w:pStyle w:val="Note"/>
      </w:pPr>
      <w:r>
        <w:t>Prepared for: Sourabh Shinde</w:t>
      </w:r>
    </w:p>
    <w:p>
      <w:pPr>
        <w:pStyle w:val="Note"/>
      </w:pPr>
      <w:r>
        <w:t>Purpose: Use this document to understand and explain IncidentIQ confidently in Full-Stack, Backend, Web Developer, and SDE-1 interviews.</w:t>
      </w:r>
    </w:p>
    <w:p>
      <w:pPr>
        <w:pStyle w:val="Heading1"/>
      </w:pPr>
      <w:r>
        <w:t>1. Executive Summary</w:t>
      </w:r>
    </w:p>
    <w:p>
      <w:r>
        <w:t>IncidentIQ is a full-stack production incident simulator and real-time observability dashboard. It simulates production failures, monitors service health, streams live telemetry, stores historical data, and generates structured root-cause-analysis reports.</w:t>
      </w:r>
    </w:p>
    <w:p>
      <w:r>
        <w:t>Interview-friendly one-liner:</w:t>
      </w:r>
    </w:p>
    <w:p>
      <w:pPr>
        <w:pStyle w:val="CodeBlock"/>
      </w:pPr>
      <w:r>
        <w:t>IncidentIQ is a real-time incident simulator and observability dashboard built with React, Node.js, Express, MongoDB, Redis, and Socket.IO. It injects controlled failures, monitors simulated and external services, streams live logs/metrics, and generates rule-based RCA reports.</w:t>
      </w:r>
    </w:p>
    <w:p>
      <w:pPr>
        <w:pStyle w:val="Heading2"/>
      </w:pPr>
      <w:r>
        <w:t>Why this project is strong</w:t>
      </w:r>
    </w:p>
    <w:p>
      <w:pPr>
        <w:pStyle w:val="ListBullet"/>
      </w:pPr>
      <w:r>
        <w:t>It is not a basic CRUD project. It demonstrates production-style thinking: monitoring, telemetry, logs, incidents, caching, persistence, real-time updates, and service health.</w:t>
      </w:r>
    </w:p>
    <w:p>
      <w:pPr>
        <w:pStyle w:val="ListBullet"/>
      </w:pPr>
      <w:r>
        <w:t>It has both frontend and backend depth: React dashboard plus Express APIs, simulation engine, Socket.IO, MongoDB, Redis, and external API monitoring.</w:t>
      </w:r>
    </w:p>
    <w:p>
      <w:pPr>
        <w:pStyle w:val="ListBullet"/>
      </w:pPr>
      <w:r>
        <w:t>It gives you a strong interview story because you can explain not only screens, but also system design, data flow, failure simulation, and observability concepts.</w:t>
      </w:r>
    </w:p>
    <w:p>
      <w:pPr>
        <w:pStyle w:val="ListBullet"/>
      </w:pPr>
      <w:r>
        <w:t>It aligns well with your resume because you already claim experience with React, Node.js, Express, REST APIs, MongoDB, Redis, AWS, and product development.</w:t>
      </w:r>
    </w:p>
    <w:p>
      <w:r>
        <w:t>Important honesty point: the current RCA engine is rule-based / AI-inspired, not a real LLM or machine-learning model. In interviews, call it “rule-based RCA” or “AI-inspired RCA with future LLM integration support.”</w:t>
      </w:r>
    </w:p>
    <w:p>
      <w:pPr>
        <w:pStyle w:val="Heading1"/>
      </w:pPr>
      <w:r>
        <w:t>2. Project Goal and Problem Statement</w:t>
      </w:r>
    </w:p>
    <w:p>
      <w:r>
        <w:t>Real backend systems fail because of latency spikes, high error rates, dependency failures, service downtime, memory pressure, and database slowdowns. Engineering teams need dashboards, logs, metrics, incident timelines, and RCA reports to understand what happened.</w:t>
      </w:r>
    </w:p>
    <w:p>
      <w:r>
        <w:t>IncidentIQ recreates this production-style environment in a local full-stack project. It lets a user inject failures into services, observe live system behavior, inspect logs and metrics, and generate root-cause summaries.</w:t>
      </w:r>
    </w:p>
    <w:p>
      <w:pPr>
        <w:pStyle w:val="Heading2"/>
      </w:pPr>
      <w:r>
        <w:t>What the user can do</w:t>
      </w:r>
    </w:p>
    <w:p>
      <w:pPr>
        <w:pStyle w:val="ListBullet"/>
      </w:pPr>
      <w:r>
        <w:t>View current service health on a dashboard.</w:t>
      </w:r>
    </w:p>
    <w:p>
      <w:pPr>
        <w:pStyle w:val="ListBullet"/>
      </w:pPr>
      <w:r>
        <w:t>Inject incidents such as latency spikes, error-rate increases, service-down events, memory-leak simulations, and database slowdowns.</w:t>
      </w:r>
    </w:p>
    <w:p>
      <w:pPr>
        <w:pStyle w:val="ListBullet"/>
      </w:pPr>
      <w:r>
        <w:t>Watch live updates without refreshing the page.</w:t>
      </w:r>
    </w:p>
    <w:p>
      <w:pPr>
        <w:pStyle w:val="ListBullet"/>
      </w:pPr>
      <w:r>
        <w:t>Inspect live and historical logs.</w:t>
      </w:r>
    </w:p>
    <w:p>
      <w:pPr>
        <w:pStyle w:val="ListBullet"/>
      </w:pPr>
      <w:r>
        <w:t>Inspect metrics like average latency, p95 latency, requests, and errors.</w:t>
      </w:r>
    </w:p>
    <w:p>
      <w:pPr>
        <w:pStyle w:val="ListBullet"/>
      </w:pPr>
      <w:r>
        <w:t>View incident timelines and active/resolved incidents.</w:t>
      </w:r>
    </w:p>
    <w:p>
      <w:pPr>
        <w:pStyle w:val="ListBullet"/>
      </w:pPr>
      <w:r>
        <w:t>Register an owned external API and monitor its real HTTP behavior.</w:t>
      </w:r>
    </w:p>
    <w:p>
      <w:pPr>
        <w:pStyle w:val="ListBullet"/>
      </w:pPr>
      <w:r>
        <w:t>Generate a structured RCA report based on active incidents, metrics, logs, and history.</w:t>
      </w:r>
    </w:p>
    <w:p>
      <w:pPr>
        <w:pStyle w:val="Heading1"/>
      </w:pPr>
      <w:r>
        <w:t>3. High-Level Architecture</w:t>
      </w:r>
    </w:p>
    <w:p>
      <w:pPr>
        <w:pStyle w:val="CodeBlock"/>
      </w:pPr>
      <w:r>
        <w:t>React Frontend (Vite + MUI + Recharts)</w:t>
      </w:r>
    </w:p>
    <w:p>
      <w:pPr>
        <w:pStyle w:val="CodeBlock"/>
      </w:pPr>
      <w:r>
        <w:t xml:space="preserve">        |</w:t>
      </w:r>
    </w:p>
    <w:p>
      <w:pPr>
        <w:pStyle w:val="CodeBlock"/>
      </w:pPr>
      <w:r>
        <w:t xml:space="preserve">        | REST API calls using Axios</w:t>
      </w:r>
    </w:p>
    <w:p>
      <w:pPr>
        <w:pStyle w:val="CodeBlock"/>
      </w:pPr>
      <w:r>
        <w:t xml:space="preserve">        | Socket.IO live event subscription</w:t>
      </w:r>
    </w:p>
    <w:p>
      <w:pPr>
        <w:pStyle w:val="CodeBlock"/>
      </w:pPr>
      <w:r>
        <w:t xml:space="preserve">        v</w:t>
      </w:r>
    </w:p>
    <w:p>
      <w:pPr>
        <w:pStyle w:val="CodeBlock"/>
      </w:pPr>
      <w:r>
        <w:t>Express Backend API</w:t>
      </w:r>
    </w:p>
    <w:p>
      <w:pPr>
        <w:pStyle w:val="CodeBlock"/>
      </w:pPr>
      <w:r>
        <w:t xml:space="preserve">        |</w:t>
      </w:r>
    </w:p>
    <w:p>
      <w:pPr>
        <w:pStyle w:val="CodeBlock"/>
      </w:pPr>
      <w:r>
        <w:t xml:space="preserve">        |-- Runtime State Manager</w:t>
      </w:r>
    </w:p>
    <w:p>
      <w:pPr>
        <w:pStyle w:val="CodeBlock"/>
      </w:pPr>
      <w:r>
        <w:t xml:space="preserve">        |-- Incident Engine</w:t>
      </w:r>
    </w:p>
    <w:p>
      <w:pPr>
        <w:pStyle w:val="CodeBlock"/>
      </w:pPr>
      <w:r>
        <w:t xml:space="preserve">        |-- Simulator Engine</w:t>
      </w:r>
    </w:p>
    <w:p>
      <w:pPr>
        <w:pStyle w:val="CodeBlock"/>
      </w:pPr>
      <w:r>
        <w:t xml:space="preserve">        |-- External Service Monitor</w:t>
      </w:r>
    </w:p>
    <w:p>
      <w:pPr>
        <w:pStyle w:val="CodeBlock"/>
      </w:pPr>
      <w:r>
        <w:t xml:space="preserve">        |-- Log Generator</w:t>
      </w:r>
    </w:p>
    <w:p>
      <w:pPr>
        <w:pStyle w:val="CodeBlock"/>
      </w:pPr>
      <w:r>
        <w:t xml:space="preserve">        |-- Metric Generator</w:t>
      </w:r>
    </w:p>
    <w:p>
      <w:pPr>
        <w:pStyle w:val="CodeBlock"/>
      </w:pPr>
      <w:r>
        <w:t xml:space="preserve">        |-- Rule-based RCA Engine</w:t>
      </w:r>
    </w:p>
    <w:p>
      <w:pPr>
        <w:pStyle w:val="CodeBlock"/>
      </w:pPr>
      <w:r>
        <w:t xml:space="preserve">        |</w:t>
      </w:r>
    </w:p>
    <w:p>
      <w:pPr>
        <w:pStyle w:val="CodeBlock"/>
      </w:pPr>
      <w:r>
        <w:t xml:space="preserve">        |-- Redis: live state/cache</w:t>
      </w:r>
    </w:p>
    <w:p>
      <w:pPr>
        <w:pStyle w:val="CodeBlock"/>
      </w:pPr>
      <w:r>
        <w:t xml:space="preserve">        |-- MongoDB: persistent history</w:t>
      </w:r>
    </w:p>
    <w:p>
      <w:pPr>
        <w:pStyle w:val="CodeBlock"/>
      </w:pPr>
      <w:r>
        <w:t xml:space="preserve">        |</w:t>
      </w:r>
    </w:p>
    <w:p>
      <w:pPr>
        <w:pStyle w:val="CodeBlock"/>
      </w:pPr>
      <w:r>
        <w:t xml:space="preserve">        v</w:t>
      </w:r>
    </w:p>
    <w:p>
      <w:pPr>
        <w:pStyle w:val="CodeBlock"/>
      </w:pPr>
      <w:r>
        <w:t>Independent Test API / External Owned Service</w:t>
      </w:r>
    </w:p>
    <w:p>
      <w:pPr>
        <w:pStyle w:val="CodeBlock"/>
      </w:pPr>
      <w:r>
        <w:t xml:space="preserve">        |-- /health</w:t>
      </w:r>
    </w:p>
    <w:p>
      <w:pPr>
        <w:pStyle w:val="CodeBlock"/>
      </w:pPr>
      <w:r>
        <w:t xml:space="preserve">        |-- /api/products</w:t>
      </w:r>
    </w:p>
    <w:p>
      <w:pPr>
        <w:pStyle w:val="CodeBlock"/>
      </w:pPr>
      <w:r>
        <w:t xml:space="preserve">        |-- /__incidentiq/anomalies</w:t>
      </w:r>
    </w:p>
    <w:p>
      <w:pPr>
        <w:pStyle w:val="CodeBlock"/>
      </w:pPr>
      <w:r>
        <w:t xml:space="preserve">        |-- /__incidentiq/status</w:t>
      </w:r>
    </w:p>
    <w:p>
      <w:pPr>
        <w:pStyle w:val="Heading2"/>
      </w:pPr>
      <w:r>
        <w:t>Core idea</w:t>
      </w:r>
    </w:p>
    <w:p>
      <w:r>
        <w:t>The frontend gives the user a monitoring dashboard. The backend maintains the current service state, injects failures, generates logs and metrics, stores history, and broadcasts changes. Redis stores live fast-changing data, while MongoDB stores persistent records. The test API allows IncidentIQ to monitor and manipulate a real HTTP service instead of only fake internal services.</w:t>
      </w:r>
    </w:p>
    <w:p>
      <w:pPr>
        <w:pStyle w:val="Heading1"/>
      </w:pPr>
      <w:r>
        <w:t>4. Tech Stack</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e293b"/>
          </w:tcPr>
          <w:p>
            <w:pPr>
              <w:spacing w:after="0"/>
            </w:pPr>
            <w:r/>
            <w:r>
              <w:rPr>
                <w:b/>
                <w:color w:val="FFFFFF"/>
                <w:sz w:val="18"/>
              </w:rPr>
              <w:t>Layer</w:t>
            </w:r>
          </w:p>
        </w:tc>
        <w:tc>
          <w:tcPr>
            <w:tcW w:type="dxa" w:w="3485"/>
            <w:vAlign w:val="top"/>
            <w:shd w:fill="1e293b"/>
          </w:tcPr>
          <w:p>
            <w:pPr>
              <w:spacing w:after="0"/>
            </w:pPr>
            <w:r/>
            <w:r>
              <w:rPr>
                <w:b/>
                <w:color w:val="FFFFFF"/>
                <w:sz w:val="18"/>
              </w:rPr>
              <w:t>Technology</w:t>
            </w:r>
          </w:p>
        </w:tc>
        <w:tc>
          <w:tcPr>
            <w:tcW w:type="dxa" w:w="3485"/>
            <w:vAlign w:val="top"/>
            <w:shd w:fill="1e293b"/>
          </w:tcPr>
          <w:p>
            <w:pPr>
              <w:spacing w:after="0"/>
            </w:pPr>
            <w:r/>
            <w:r>
              <w:rPr>
                <w:b/>
                <w:color w:val="FFFFFF"/>
                <w:sz w:val="18"/>
              </w:rPr>
              <w:t>Purpose</w:t>
            </w:r>
          </w:p>
        </w:tc>
      </w:tr>
      <w:tr>
        <w:tc>
          <w:tcPr>
            <w:tcW w:type="dxa" w:w="3485"/>
            <w:vAlign w:val="top"/>
          </w:tcPr>
          <w:p>
            <w:pPr>
              <w:spacing w:after="0"/>
            </w:pPr>
            <w:r/>
            <w:r>
              <w:rPr>
                <w:b w:val="0"/>
                <w:sz w:val="17"/>
              </w:rPr>
              <w:t>Frontend</w:t>
            </w:r>
          </w:p>
        </w:tc>
        <w:tc>
          <w:tcPr>
            <w:tcW w:type="dxa" w:w="3485"/>
            <w:vAlign w:val="top"/>
          </w:tcPr>
          <w:p>
            <w:pPr>
              <w:spacing w:after="0"/>
            </w:pPr>
            <w:r/>
            <w:r>
              <w:rPr>
                <w:b w:val="0"/>
                <w:sz w:val="17"/>
              </w:rPr>
              <w:t>React + Vite</w:t>
            </w:r>
          </w:p>
        </w:tc>
        <w:tc>
          <w:tcPr>
            <w:tcW w:type="dxa" w:w="3485"/>
            <w:vAlign w:val="top"/>
          </w:tcPr>
          <w:p>
            <w:pPr>
              <w:spacing w:after="0"/>
            </w:pPr>
            <w:r/>
            <w:r>
              <w:rPr>
                <w:b w:val="0"/>
                <w:sz w:val="17"/>
              </w:rPr>
              <w:t>Single-page dashboard application.</w:t>
            </w:r>
          </w:p>
        </w:tc>
      </w:tr>
      <w:tr>
        <w:tc>
          <w:tcPr>
            <w:tcW w:type="dxa" w:w="3485"/>
            <w:vAlign w:val="top"/>
          </w:tcPr>
          <w:p>
            <w:pPr>
              <w:spacing w:after="0"/>
            </w:pPr>
            <w:r/>
            <w:r>
              <w:rPr>
                <w:b w:val="0"/>
                <w:sz w:val="17"/>
              </w:rPr>
              <w:t>UI</w:t>
            </w:r>
          </w:p>
        </w:tc>
        <w:tc>
          <w:tcPr>
            <w:tcW w:type="dxa" w:w="3485"/>
            <w:vAlign w:val="top"/>
          </w:tcPr>
          <w:p>
            <w:pPr>
              <w:spacing w:after="0"/>
            </w:pPr>
            <w:r/>
            <w:r>
              <w:rPr>
                <w:b w:val="0"/>
                <w:sz w:val="17"/>
              </w:rPr>
              <w:t>Material UI, Lucide React</w:t>
            </w:r>
          </w:p>
        </w:tc>
        <w:tc>
          <w:tcPr>
            <w:tcW w:type="dxa" w:w="3485"/>
            <w:vAlign w:val="top"/>
          </w:tcPr>
          <w:p>
            <w:pPr>
              <w:spacing w:after="0"/>
            </w:pPr>
            <w:r/>
            <w:r>
              <w:rPr>
                <w:b w:val="0"/>
                <w:sz w:val="17"/>
              </w:rPr>
              <w:t>Dark monitoring UI, cards, forms, icons, layout.</w:t>
            </w:r>
          </w:p>
        </w:tc>
      </w:tr>
      <w:tr>
        <w:tc>
          <w:tcPr>
            <w:tcW w:type="dxa" w:w="3485"/>
            <w:vAlign w:val="top"/>
          </w:tcPr>
          <w:p>
            <w:pPr>
              <w:spacing w:after="0"/>
            </w:pPr>
            <w:r/>
            <w:r>
              <w:rPr>
                <w:b w:val="0"/>
                <w:sz w:val="17"/>
              </w:rPr>
              <w:t>Charts</w:t>
            </w:r>
          </w:p>
        </w:tc>
        <w:tc>
          <w:tcPr>
            <w:tcW w:type="dxa" w:w="3485"/>
            <w:vAlign w:val="top"/>
          </w:tcPr>
          <w:p>
            <w:pPr>
              <w:spacing w:after="0"/>
            </w:pPr>
            <w:r/>
            <w:r>
              <w:rPr>
                <w:b w:val="0"/>
                <w:sz w:val="17"/>
              </w:rPr>
              <w:t>Recharts</w:t>
            </w:r>
          </w:p>
        </w:tc>
        <w:tc>
          <w:tcPr>
            <w:tcW w:type="dxa" w:w="3485"/>
            <w:vAlign w:val="top"/>
          </w:tcPr>
          <w:p>
            <w:pPr>
              <w:spacing w:after="0"/>
            </w:pPr>
            <w:r/>
            <w:r>
              <w:rPr>
                <w:b w:val="0"/>
                <w:sz w:val="17"/>
              </w:rPr>
              <w:t>Latency, request, error, and status visualizations.</w:t>
            </w:r>
          </w:p>
        </w:tc>
      </w:tr>
      <w:tr>
        <w:tc>
          <w:tcPr>
            <w:tcW w:type="dxa" w:w="3485"/>
            <w:vAlign w:val="top"/>
          </w:tcPr>
          <w:p>
            <w:pPr>
              <w:spacing w:after="0"/>
            </w:pPr>
            <w:r/>
            <w:r>
              <w:rPr>
                <w:b w:val="0"/>
                <w:sz w:val="17"/>
              </w:rPr>
              <w:t>HTTP Client</w:t>
            </w:r>
          </w:p>
        </w:tc>
        <w:tc>
          <w:tcPr>
            <w:tcW w:type="dxa" w:w="3485"/>
            <w:vAlign w:val="top"/>
          </w:tcPr>
          <w:p>
            <w:pPr>
              <w:spacing w:after="0"/>
            </w:pPr>
            <w:r/>
            <w:r>
              <w:rPr>
                <w:b w:val="0"/>
                <w:sz w:val="17"/>
              </w:rPr>
              <w:t>Axios</w:t>
            </w:r>
          </w:p>
        </w:tc>
        <w:tc>
          <w:tcPr>
            <w:tcW w:type="dxa" w:w="3485"/>
            <w:vAlign w:val="top"/>
          </w:tcPr>
          <w:p>
            <w:pPr>
              <w:spacing w:after="0"/>
            </w:pPr>
            <w:r/>
            <w:r>
              <w:rPr>
                <w:b w:val="0"/>
                <w:sz w:val="17"/>
              </w:rPr>
              <w:t>Calls REST APIs from frontend to backend.</w:t>
            </w:r>
          </w:p>
        </w:tc>
      </w:tr>
      <w:tr>
        <w:tc>
          <w:tcPr>
            <w:tcW w:type="dxa" w:w="3485"/>
            <w:vAlign w:val="top"/>
          </w:tcPr>
          <w:p>
            <w:pPr>
              <w:spacing w:after="0"/>
            </w:pPr>
            <w:r/>
            <w:r>
              <w:rPr>
                <w:b w:val="0"/>
                <w:sz w:val="17"/>
              </w:rPr>
              <w:t>Realtime</w:t>
            </w:r>
          </w:p>
        </w:tc>
        <w:tc>
          <w:tcPr>
            <w:tcW w:type="dxa" w:w="3485"/>
            <w:vAlign w:val="top"/>
          </w:tcPr>
          <w:p>
            <w:pPr>
              <w:spacing w:after="0"/>
            </w:pPr>
            <w:r/>
            <w:r>
              <w:rPr>
                <w:b w:val="0"/>
                <w:sz w:val="17"/>
              </w:rPr>
              <w:t>Socket.IO Client + Server</w:t>
            </w:r>
          </w:p>
        </w:tc>
        <w:tc>
          <w:tcPr>
            <w:tcW w:type="dxa" w:w="3485"/>
            <w:vAlign w:val="top"/>
          </w:tcPr>
          <w:p>
            <w:pPr>
              <w:spacing w:after="0"/>
            </w:pPr>
            <w:r/>
            <w:r>
              <w:rPr>
                <w:b w:val="0"/>
                <w:sz w:val="17"/>
              </w:rPr>
              <w:t>Streams dashboard, service, log, metric, incident, and RCA updates.</w:t>
            </w:r>
          </w:p>
        </w:tc>
      </w:tr>
      <w:tr>
        <w:tc>
          <w:tcPr>
            <w:tcW w:type="dxa" w:w="3485"/>
            <w:vAlign w:val="top"/>
          </w:tcPr>
          <w:p>
            <w:pPr>
              <w:spacing w:after="0"/>
            </w:pPr>
            <w:r/>
            <w:r>
              <w:rPr>
                <w:b w:val="0"/>
                <w:sz w:val="17"/>
              </w:rPr>
              <w:t>Backend</w:t>
            </w:r>
          </w:p>
        </w:tc>
        <w:tc>
          <w:tcPr>
            <w:tcW w:type="dxa" w:w="3485"/>
            <w:vAlign w:val="top"/>
          </w:tcPr>
          <w:p>
            <w:pPr>
              <w:spacing w:after="0"/>
            </w:pPr>
            <w:r/>
            <w:r>
              <w:rPr>
                <w:b w:val="0"/>
                <w:sz w:val="17"/>
              </w:rPr>
              <w:t>Node.js + Express</w:t>
            </w:r>
          </w:p>
        </w:tc>
        <w:tc>
          <w:tcPr>
            <w:tcW w:type="dxa" w:w="3485"/>
            <w:vAlign w:val="top"/>
          </w:tcPr>
          <w:p>
            <w:pPr>
              <w:spacing w:after="0"/>
            </w:pPr>
            <w:r/>
            <w:r>
              <w:rPr>
                <w:b w:val="0"/>
                <w:sz w:val="17"/>
              </w:rPr>
              <w:t>REST APIs, incident injection, service registration, and orchestration.</w:t>
            </w:r>
          </w:p>
        </w:tc>
      </w:tr>
      <w:tr>
        <w:tc>
          <w:tcPr>
            <w:tcW w:type="dxa" w:w="3485"/>
            <w:vAlign w:val="top"/>
          </w:tcPr>
          <w:p>
            <w:pPr>
              <w:spacing w:after="0"/>
            </w:pPr>
            <w:r/>
            <w:r>
              <w:rPr>
                <w:b w:val="0"/>
                <w:sz w:val="17"/>
              </w:rPr>
              <w:t>Database</w:t>
            </w:r>
          </w:p>
        </w:tc>
        <w:tc>
          <w:tcPr>
            <w:tcW w:type="dxa" w:w="3485"/>
            <w:vAlign w:val="top"/>
          </w:tcPr>
          <w:p>
            <w:pPr>
              <w:spacing w:after="0"/>
            </w:pPr>
            <w:r/>
            <w:r>
              <w:rPr>
                <w:b w:val="0"/>
                <w:sz w:val="17"/>
              </w:rPr>
              <w:t>MongoDB + Mongoose</w:t>
            </w:r>
          </w:p>
        </w:tc>
        <w:tc>
          <w:tcPr>
            <w:tcW w:type="dxa" w:w="3485"/>
            <w:vAlign w:val="top"/>
          </w:tcPr>
          <w:p>
            <w:pPr>
              <w:spacing w:after="0"/>
            </w:pPr>
            <w:r/>
            <w:r>
              <w:rPr>
                <w:b w:val="0"/>
                <w:sz w:val="17"/>
              </w:rPr>
              <w:t>Persistent storage for services, incidents, logs, metrics, and RCA reports.</w:t>
            </w:r>
          </w:p>
        </w:tc>
      </w:tr>
      <w:tr>
        <w:tc>
          <w:tcPr>
            <w:tcW w:type="dxa" w:w="3485"/>
            <w:vAlign w:val="top"/>
          </w:tcPr>
          <w:p>
            <w:pPr>
              <w:spacing w:after="0"/>
            </w:pPr>
            <w:r/>
            <w:r>
              <w:rPr>
                <w:b w:val="0"/>
                <w:sz w:val="17"/>
              </w:rPr>
              <w:t>Cache</w:t>
            </w:r>
          </w:p>
        </w:tc>
        <w:tc>
          <w:tcPr>
            <w:tcW w:type="dxa" w:w="3485"/>
            <w:vAlign w:val="top"/>
          </w:tcPr>
          <w:p>
            <w:pPr>
              <w:spacing w:after="0"/>
            </w:pPr>
            <w:r/>
            <w:r>
              <w:rPr>
                <w:b w:val="0"/>
                <w:sz w:val="17"/>
              </w:rPr>
              <w:t>Redis</w:t>
            </w:r>
          </w:p>
        </w:tc>
        <w:tc>
          <w:tcPr>
            <w:tcW w:type="dxa" w:w="3485"/>
            <w:vAlign w:val="top"/>
          </w:tcPr>
          <w:p>
            <w:pPr>
              <w:spacing w:after="0"/>
            </w:pPr>
            <w:r/>
            <w:r>
              <w:rPr>
                <w:b w:val="0"/>
                <w:sz w:val="17"/>
              </w:rPr>
              <w:t>Fast live-state storage for services, active incidents, recent logs, dashboard summary, latest metrics.</w:t>
            </w:r>
          </w:p>
        </w:tc>
      </w:tr>
      <w:tr>
        <w:tc>
          <w:tcPr>
            <w:tcW w:type="dxa" w:w="3485"/>
            <w:vAlign w:val="top"/>
          </w:tcPr>
          <w:p>
            <w:pPr>
              <w:spacing w:after="0"/>
            </w:pPr>
            <w:r/>
            <w:r>
              <w:rPr>
                <w:b w:val="0"/>
                <w:sz w:val="17"/>
              </w:rPr>
              <w:t>External API</w:t>
            </w:r>
          </w:p>
        </w:tc>
        <w:tc>
          <w:tcPr>
            <w:tcW w:type="dxa" w:w="3485"/>
            <w:vAlign w:val="top"/>
          </w:tcPr>
          <w:p>
            <w:pPr>
              <w:spacing w:after="0"/>
            </w:pPr>
            <w:r/>
            <w:r>
              <w:rPr>
                <w:b w:val="0"/>
                <w:sz w:val="17"/>
              </w:rPr>
              <w:t>Express test-api</w:t>
            </w:r>
          </w:p>
        </w:tc>
        <w:tc>
          <w:tcPr>
            <w:tcW w:type="dxa" w:w="3485"/>
            <w:vAlign w:val="top"/>
          </w:tcPr>
          <w:p>
            <w:pPr>
              <w:spacing w:after="0"/>
            </w:pPr>
            <w:r/>
            <w:r>
              <w:rPr>
                <w:b w:val="0"/>
                <w:sz w:val="17"/>
              </w:rPr>
              <w:t>Owned API used to demonstrate real HTTP monitoring and controlled anomalies.</w:t>
            </w:r>
          </w:p>
        </w:tc>
      </w:tr>
      <w:tr>
        <w:tc>
          <w:tcPr>
            <w:tcW w:type="dxa" w:w="3485"/>
            <w:vAlign w:val="top"/>
          </w:tcPr>
          <w:p>
            <w:pPr>
              <w:spacing w:after="0"/>
            </w:pPr>
            <w:r/>
            <w:r>
              <w:rPr>
                <w:b w:val="0"/>
                <w:sz w:val="17"/>
              </w:rPr>
              <w:t>Dev Tools</w:t>
            </w:r>
          </w:p>
        </w:tc>
        <w:tc>
          <w:tcPr>
            <w:tcW w:type="dxa" w:w="3485"/>
            <w:vAlign w:val="top"/>
          </w:tcPr>
          <w:p>
            <w:pPr>
              <w:spacing w:after="0"/>
            </w:pPr>
            <w:r/>
            <w:r>
              <w:rPr>
                <w:b w:val="0"/>
                <w:sz w:val="17"/>
              </w:rPr>
              <w:t>dotenv, cors, morgan, nodemon</w:t>
            </w:r>
          </w:p>
        </w:tc>
        <w:tc>
          <w:tcPr>
            <w:tcW w:type="dxa" w:w="3485"/>
            <w:vAlign w:val="top"/>
          </w:tcPr>
          <w:p>
            <w:pPr>
              <w:spacing w:after="0"/>
            </w:pPr>
            <w:r/>
            <w:r>
              <w:rPr>
                <w:b w:val="0"/>
                <w:sz w:val="17"/>
              </w:rPr>
              <w:t>Environment config, CORS, logging, local development.</w:t>
            </w:r>
          </w:p>
        </w:tc>
      </w:tr>
    </w:tbl>
    <w:p/>
    <w:p>
      <w:pPr>
        <w:pStyle w:val="Heading1"/>
      </w:pPr>
      <w:r>
        <w:t>5. Complete Folder Structure</w:t>
      </w:r>
    </w:p>
    <w:p>
      <w:r>
        <w:t>Below is the project structure excluding node_modules and frontend/dist build output.</w:t>
      </w:r>
    </w:p>
    <w:p>
      <w:pPr>
        <w:pStyle w:val="CodeBlock"/>
      </w:pPr>
      <w:r>
        <w:t>IncidentIQ/</w:t>
      </w:r>
    </w:p>
    <w:p>
      <w:pPr>
        <w:pStyle w:val="CodeBlock"/>
      </w:pPr>
      <w:r>
        <w:t>├── README.md</w:t>
      </w:r>
    </w:p>
    <w:p>
      <w:pPr>
        <w:pStyle w:val="CodeBlock"/>
      </w:pPr>
      <w:r>
        <w:t>├── .gitignore</w:t>
      </w:r>
    </w:p>
    <w:p>
      <w:pPr>
        <w:pStyle w:val="CodeBlock"/>
      </w:pPr>
      <w:r>
        <w:t>├── backend/</w:t>
      </w:r>
    </w:p>
    <w:p>
      <w:pPr>
        <w:pStyle w:val="CodeBlock"/>
      </w:pPr>
      <w:r>
        <w:t>│   ├── .env                  # Local env file; remove before GitHub</w:t>
      </w:r>
    </w:p>
    <w:p>
      <w:pPr>
        <w:pStyle w:val="CodeBlock"/>
      </w:pPr>
      <w:r>
        <w:t>│   ├── .env.example          # Safe env template</w:t>
      </w:r>
    </w:p>
    <w:p>
      <w:pPr>
        <w:pStyle w:val="CodeBlock"/>
      </w:pPr>
      <w:r>
        <w:t>│   ├── package.json</w:t>
      </w:r>
    </w:p>
    <w:p>
      <w:pPr>
        <w:pStyle w:val="CodeBlock"/>
      </w:pPr>
      <w:r>
        <w:t>│   ├── package-lock.json</w:t>
      </w:r>
    </w:p>
    <w:p>
      <w:pPr>
        <w:pStyle w:val="CodeBlock"/>
      </w:pPr>
      <w:r>
        <w:t>│   ├── server.js             # Backend entry point</w:t>
      </w:r>
    </w:p>
    <w:p>
      <w:pPr>
        <w:pStyle w:val="CodeBlock"/>
      </w:pPr>
      <w:r>
        <w:t>│   ├── scripts/</w:t>
      </w:r>
    </w:p>
    <w:p>
      <w:pPr>
        <w:pStyle w:val="CodeBlock"/>
      </w:pPr>
      <w:r>
        <w:t>│   │   └── redis-ping.js</w:t>
      </w:r>
    </w:p>
    <w:p>
      <w:pPr>
        <w:pStyle w:val="CodeBlock"/>
      </w:pPr>
      <w:r>
        <w:t>│   └── src/</w:t>
      </w:r>
    </w:p>
    <w:p>
      <w:pPr>
        <w:pStyle w:val="CodeBlock"/>
      </w:pPr>
      <w:r>
        <w:t>│       ├── config/</w:t>
      </w:r>
    </w:p>
    <w:p>
      <w:pPr>
        <w:pStyle w:val="CodeBlock"/>
      </w:pPr>
      <w:r>
        <w:t>│       │   ├── db.js         # MongoDB connection</w:t>
      </w:r>
    </w:p>
    <w:p>
      <w:pPr>
        <w:pStyle w:val="CodeBlock"/>
      </w:pPr>
      <w:r>
        <w:t>│       │   └── redis.js      # Redis connection</w:t>
      </w:r>
    </w:p>
    <w:p>
      <w:pPr>
        <w:pStyle w:val="CodeBlock"/>
      </w:pPr>
      <w:r>
        <w:t>│       ├── controllers/</w:t>
      </w:r>
    </w:p>
    <w:p>
      <w:pPr>
        <w:pStyle w:val="CodeBlock"/>
      </w:pPr>
      <w:r>
        <w:t>│       │   ├── dashboard.controller.js</w:t>
      </w:r>
    </w:p>
    <w:p>
      <w:pPr>
        <w:pStyle w:val="CodeBlock"/>
      </w:pPr>
      <w:r>
        <w:t>│       │   ├── incidents.controller.js</w:t>
      </w:r>
    </w:p>
    <w:p>
      <w:pPr>
        <w:pStyle w:val="CodeBlock"/>
      </w:pPr>
      <w:r>
        <w:t>│       │   ├── logs.controller.js</w:t>
      </w:r>
    </w:p>
    <w:p>
      <w:pPr>
        <w:pStyle w:val="CodeBlock"/>
      </w:pPr>
      <w:r>
        <w:t>│       │   ├── metrics.controller.js</w:t>
      </w:r>
    </w:p>
    <w:p>
      <w:pPr>
        <w:pStyle w:val="CodeBlock"/>
      </w:pPr>
      <w:r>
        <w:t>│       │   ├── rca.controller.js</w:t>
      </w:r>
    </w:p>
    <w:p>
      <w:pPr>
        <w:pStyle w:val="CodeBlock"/>
      </w:pPr>
      <w:r>
        <w:t>│       │   └── services.controller.js</w:t>
      </w:r>
    </w:p>
    <w:p>
      <w:pPr>
        <w:pStyle w:val="CodeBlock"/>
      </w:pPr>
      <w:r>
        <w:t>│       ├── models/</w:t>
      </w:r>
    </w:p>
    <w:p>
      <w:pPr>
        <w:pStyle w:val="CodeBlock"/>
      </w:pPr>
      <w:r>
        <w:t>│       │   ├── Incident.js</w:t>
      </w:r>
    </w:p>
    <w:p>
      <w:pPr>
        <w:pStyle w:val="CodeBlock"/>
      </w:pPr>
      <w:r>
        <w:t>│       │   ├── Log.js</w:t>
      </w:r>
    </w:p>
    <w:p>
      <w:pPr>
        <w:pStyle w:val="CodeBlock"/>
      </w:pPr>
      <w:r>
        <w:t>│       │   ├── Metric.js</w:t>
      </w:r>
    </w:p>
    <w:p>
      <w:pPr>
        <w:pStyle w:val="CodeBlock"/>
      </w:pPr>
      <w:r>
        <w:t>│       │   ├── RCAReport.js</w:t>
      </w:r>
    </w:p>
    <w:p>
      <w:pPr>
        <w:pStyle w:val="CodeBlock"/>
      </w:pPr>
      <w:r>
        <w:t>│       │   └── Service.js</w:t>
      </w:r>
    </w:p>
    <w:p>
      <w:pPr>
        <w:pStyle w:val="CodeBlock"/>
      </w:pPr>
      <w:r>
        <w:t>│       ├── routes/</w:t>
      </w:r>
    </w:p>
    <w:p>
      <w:pPr>
        <w:pStyle w:val="CodeBlock"/>
      </w:pPr>
      <w:r>
        <w:t>│       │   ├── dashboard.routes.js</w:t>
      </w:r>
    </w:p>
    <w:p>
      <w:pPr>
        <w:pStyle w:val="CodeBlock"/>
      </w:pPr>
      <w:r>
        <w:t>│       │   ├── incidents.routes.js</w:t>
      </w:r>
    </w:p>
    <w:p>
      <w:pPr>
        <w:pStyle w:val="CodeBlock"/>
      </w:pPr>
      <w:r>
        <w:t>│       │   ├── logs.routes.js</w:t>
      </w:r>
    </w:p>
    <w:p>
      <w:pPr>
        <w:pStyle w:val="CodeBlock"/>
      </w:pPr>
      <w:r>
        <w:t>│       │   ├── metrics.routes.js</w:t>
      </w:r>
    </w:p>
    <w:p>
      <w:pPr>
        <w:pStyle w:val="CodeBlock"/>
      </w:pPr>
      <w:r>
        <w:t>│       │   ├── rca.routes.js</w:t>
      </w:r>
    </w:p>
    <w:p>
      <w:pPr>
        <w:pStyle w:val="CodeBlock"/>
      </w:pPr>
      <w:r>
        <w:t>│       │   └── services.routes.js</w:t>
      </w:r>
    </w:p>
    <w:p>
      <w:pPr>
        <w:pStyle w:val="CodeBlock"/>
      </w:pPr>
      <w:r>
        <w:t>│       ├── services/</w:t>
      </w:r>
    </w:p>
    <w:p>
      <w:pPr>
        <w:pStyle w:val="CodeBlock"/>
      </w:pPr>
      <w:r>
        <w:t>│       │   ├── cache.service.js</w:t>
      </w:r>
    </w:p>
    <w:p>
      <w:pPr>
        <w:pStyle w:val="CodeBlock"/>
      </w:pPr>
      <w:r>
        <w:t>│       │   ├── externalMonitor.service.js</w:t>
      </w:r>
    </w:p>
    <w:p>
      <w:pPr>
        <w:pStyle w:val="CodeBlock"/>
      </w:pPr>
      <w:r>
        <w:t>│       │   ├── incidentEngine.service.js</w:t>
      </w:r>
    </w:p>
    <w:p>
      <w:pPr>
        <w:pStyle w:val="CodeBlock"/>
      </w:pPr>
      <w:r>
        <w:t>│       │   ├── index.js</w:t>
      </w:r>
    </w:p>
    <w:p>
      <w:pPr>
        <w:pStyle w:val="CodeBlock"/>
      </w:pPr>
      <w:r>
        <w:t>│       │   ├── logGenerator.service.js</w:t>
      </w:r>
    </w:p>
    <w:p>
      <w:pPr>
        <w:pStyle w:val="CodeBlock"/>
      </w:pPr>
      <w:r>
        <w:t>│       │   ├── metricGenerator.service.js</w:t>
      </w:r>
    </w:p>
    <w:p>
      <w:pPr>
        <w:pStyle w:val="CodeBlock"/>
      </w:pPr>
      <w:r>
        <w:t>│       │   ├── rcaEngine.service.js</w:t>
      </w:r>
    </w:p>
    <w:p>
      <w:pPr>
        <w:pStyle w:val="CodeBlock"/>
      </w:pPr>
      <w:r>
        <w:t>│       │   ├── runtime.service.js</w:t>
      </w:r>
    </w:p>
    <w:p>
      <w:pPr>
        <w:pStyle w:val="CodeBlock"/>
      </w:pPr>
      <w:r>
        <w:t>│       │   └── simulator.service.js</w:t>
      </w:r>
    </w:p>
    <w:p>
      <w:pPr>
        <w:pStyle w:val="CodeBlock"/>
      </w:pPr>
      <w:r>
        <w:t>│       └── utils/</w:t>
      </w:r>
    </w:p>
    <w:p>
      <w:pPr>
        <w:pStyle w:val="CodeBlock"/>
      </w:pPr>
      <w:r>
        <w:t>│           ├── constants.js</w:t>
      </w:r>
    </w:p>
    <w:p>
      <w:pPr>
        <w:pStyle w:val="CodeBlock"/>
      </w:pPr>
      <w:r>
        <w:t>│           ├── formatters.js</w:t>
      </w:r>
    </w:p>
    <w:p>
      <w:pPr>
        <w:pStyle w:val="CodeBlock"/>
      </w:pPr>
      <w:r>
        <w:t>│           └── trace.js</w:t>
      </w:r>
    </w:p>
    <w:p>
      <w:pPr>
        <w:pStyle w:val="CodeBlock"/>
      </w:pPr>
      <w:r>
        <w:t>├── frontend/</w:t>
      </w:r>
    </w:p>
    <w:p>
      <w:pPr>
        <w:pStyle w:val="CodeBlock"/>
      </w:pPr>
      <w:r>
        <w:t>│   ├── .env.example</w:t>
      </w:r>
    </w:p>
    <w:p>
      <w:pPr>
        <w:pStyle w:val="CodeBlock"/>
      </w:pPr>
      <w:r>
        <w:t>│   ├── index.html</w:t>
      </w:r>
    </w:p>
    <w:p>
      <w:pPr>
        <w:pStyle w:val="CodeBlock"/>
      </w:pPr>
      <w:r>
        <w:t>│   ├── package.json</w:t>
      </w:r>
    </w:p>
    <w:p>
      <w:pPr>
        <w:pStyle w:val="CodeBlock"/>
      </w:pPr>
      <w:r>
        <w:t>│   ├── package-lock.json</w:t>
      </w:r>
    </w:p>
    <w:p>
      <w:pPr>
        <w:pStyle w:val="CodeBlock"/>
      </w:pPr>
      <w:r>
        <w:t>│   ├── vite.config.js</w:t>
      </w:r>
    </w:p>
    <w:p>
      <w:pPr>
        <w:pStyle w:val="CodeBlock"/>
      </w:pPr>
      <w:r>
        <w:t>│   └── src/</w:t>
      </w:r>
    </w:p>
    <w:p>
      <w:pPr>
        <w:pStyle w:val="CodeBlock"/>
      </w:pPr>
      <w:r>
        <w:t>│       ├── App.jsx</w:t>
      </w:r>
    </w:p>
    <w:p>
      <w:pPr>
        <w:pStyle w:val="CodeBlock"/>
      </w:pPr>
      <w:r>
        <w:t>│       ├── main.jsx</w:t>
      </w:r>
    </w:p>
    <w:p>
      <w:pPr>
        <w:pStyle w:val="CodeBlock"/>
      </w:pPr>
      <w:r>
        <w:t>│       ├── index.css</w:t>
      </w:r>
    </w:p>
    <w:p>
      <w:pPr>
        <w:pStyle w:val="CodeBlock"/>
      </w:pPr>
      <w:r>
        <w:t>│       ├── theme.js</w:t>
      </w:r>
    </w:p>
    <w:p>
      <w:pPr>
        <w:pStyle w:val="CodeBlock"/>
      </w:pPr>
      <w:r>
        <w:t>│       ├── api/</w:t>
      </w:r>
    </w:p>
    <w:p>
      <w:pPr>
        <w:pStyle w:val="CodeBlock"/>
      </w:pPr>
      <w:r>
        <w:t>│       │   └── axios.js</w:t>
      </w:r>
    </w:p>
    <w:p>
      <w:pPr>
        <w:pStyle w:val="CodeBlock"/>
      </w:pPr>
      <w:r>
        <w:t>│       ├── components/</w:t>
      </w:r>
    </w:p>
    <w:p>
      <w:pPr>
        <w:pStyle w:val="CodeBlock"/>
      </w:pPr>
      <w:r>
        <w:t>│       │   ├── ChartCard.jsx</w:t>
      </w:r>
    </w:p>
    <w:p>
      <w:pPr>
        <w:pStyle w:val="CodeBlock"/>
      </w:pPr>
      <w:r>
        <w:t>│       │   ├── EmptyState.jsx</w:t>
      </w:r>
    </w:p>
    <w:p>
      <w:pPr>
        <w:pStyle w:val="CodeBlock"/>
      </w:pPr>
      <w:r>
        <w:t>│       │   ├── IncidentCard.jsx</w:t>
      </w:r>
    </w:p>
    <w:p>
      <w:pPr>
        <w:pStyle w:val="CodeBlock"/>
      </w:pPr>
      <w:r>
        <w:t>│       │   ├── Layout.jsx</w:t>
      </w:r>
    </w:p>
    <w:p>
      <w:pPr>
        <w:pStyle w:val="CodeBlock"/>
      </w:pPr>
      <w:r>
        <w:t>│       │   ├── Loading.jsx</w:t>
      </w:r>
    </w:p>
    <w:p>
      <w:pPr>
        <w:pStyle w:val="CodeBlock"/>
      </w:pPr>
      <w:r>
        <w:t>│       │   ├── LogTable.jsx</w:t>
      </w:r>
    </w:p>
    <w:p>
      <w:pPr>
        <w:pStyle w:val="CodeBlock"/>
      </w:pPr>
      <w:r>
        <w:t>│       │   ├── Navbar.jsx</w:t>
      </w:r>
    </w:p>
    <w:p>
      <w:pPr>
        <w:pStyle w:val="CodeBlock"/>
      </w:pPr>
      <w:r>
        <w:t>│       │   ├── PageErrorBoundary.jsx</w:t>
      </w:r>
    </w:p>
    <w:p>
      <w:pPr>
        <w:pStyle w:val="CodeBlock"/>
      </w:pPr>
      <w:r>
        <w:t>│       │   ├── ServiceCard.jsx</w:t>
      </w:r>
    </w:p>
    <w:p>
      <w:pPr>
        <w:pStyle w:val="CodeBlock"/>
      </w:pPr>
      <w:r>
        <w:t>│       │   ├── Sidebar.jsx</w:t>
      </w:r>
    </w:p>
    <w:p>
      <w:pPr>
        <w:pStyle w:val="CodeBlock"/>
      </w:pPr>
      <w:r>
        <w:t>│       │   ├── StatCard.jsx</w:t>
      </w:r>
    </w:p>
    <w:p>
      <w:pPr>
        <w:pStyle w:val="CodeBlock"/>
      </w:pPr>
      <w:r>
        <w:t>│       │   └── StatusBadge.jsx</w:t>
      </w:r>
    </w:p>
    <w:p>
      <w:pPr>
        <w:pStyle w:val="CodeBlock"/>
      </w:pPr>
      <w:r>
        <w:t>│       ├── hooks/</w:t>
      </w:r>
    </w:p>
    <w:p>
      <w:pPr>
        <w:pStyle w:val="CodeBlock"/>
      </w:pPr>
      <w:r>
        <w:t>│       │   └── useSocket.js</w:t>
      </w:r>
    </w:p>
    <w:p>
      <w:pPr>
        <w:pStyle w:val="CodeBlock"/>
      </w:pPr>
      <w:r>
        <w:t>│       ├── pages/</w:t>
      </w:r>
    </w:p>
    <w:p>
      <w:pPr>
        <w:pStyle w:val="CodeBlock"/>
      </w:pPr>
      <w:r>
        <w:t>│       │   ├── CustomServices.jsx</w:t>
      </w:r>
    </w:p>
    <w:p>
      <w:pPr>
        <w:pStyle w:val="CodeBlock"/>
      </w:pPr>
      <w:r>
        <w:t>│       │   ├── Dashboard.jsx</w:t>
      </w:r>
    </w:p>
    <w:p>
      <w:pPr>
        <w:pStyle w:val="CodeBlock"/>
      </w:pPr>
      <w:r>
        <w:t>│       │   ├── IncidentSimulator.jsx</w:t>
      </w:r>
    </w:p>
    <w:p>
      <w:pPr>
        <w:pStyle w:val="CodeBlock"/>
      </w:pPr>
      <w:r>
        <w:t>│       │   ├── Logs.jsx</w:t>
      </w:r>
    </w:p>
    <w:p>
      <w:pPr>
        <w:pStyle w:val="CodeBlock"/>
      </w:pPr>
      <w:r>
        <w:t>│       │   ├── Metrics.jsx</w:t>
      </w:r>
    </w:p>
    <w:p>
      <w:pPr>
        <w:pStyle w:val="CodeBlock"/>
      </w:pPr>
      <w:r>
        <w:t>│       │   ├── RCA.jsx</w:t>
      </w:r>
    </w:p>
    <w:p>
      <w:pPr>
        <w:pStyle w:val="CodeBlock"/>
      </w:pPr>
      <w:r>
        <w:t>│       │   └── Timeline.jsx</w:t>
      </w:r>
    </w:p>
    <w:p>
      <w:pPr>
        <w:pStyle w:val="CodeBlock"/>
      </w:pPr>
      <w:r>
        <w:t>│       └── utils/</w:t>
      </w:r>
    </w:p>
    <w:p>
      <w:pPr>
        <w:pStyle w:val="CodeBlock"/>
      </w:pPr>
      <w:r>
        <w:t>│           ├── constants.js</w:t>
      </w:r>
    </w:p>
    <w:p>
      <w:pPr>
        <w:pStyle w:val="CodeBlock"/>
      </w:pPr>
      <w:r>
        <w:t>│           └── formatters.js</w:t>
      </w:r>
    </w:p>
    <w:p>
      <w:pPr>
        <w:pStyle w:val="CodeBlock"/>
      </w:pPr>
      <w:r>
        <w:t>└── test-api/</w:t>
      </w:r>
    </w:p>
    <w:p>
      <w:pPr>
        <w:pStyle w:val="CodeBlock"/>
      </w:pPr>
      <w:r>
        <w:t xml:space="preserve">    ├── .env                  # Local env file; remove before GitHub</w:t>
      </w:r>
    </w:p>
    <w:p>
      <w:pPr>
        <w:pStyle w:val="CodeBlock"/>
      </w:pPr>
      <w:r>
        <w:t xml:space="preserve">    ├── .env.example</w:t>
      </w:r>
    </w:p>
    <w:p>
      <w:pPr>
        <w:pStyle w:val="CodeBlock"/>
      </w:pPr>
      <w:r>
        <w:t xml:space="preserve">    ├── package.json</w:t>
      </w:r>
    </w:p>
    <w:p>
      <w:pPr>
        <w:pStyle w:val="CodeBlock"/>
      </w:pPr>
      <w:r>
        <w:t xml:space="preserve">    ├── package-lock.json</w:t>
      </w:r>
    </w:p>
    <w:p>
      <w:pPr>
        <w:pStyle w:val="CodeBlock"/>
      </w:pPr>
      <w:r>
        <w:t xml:space="preserve">    └── server.js</w:t>
      </w:r>
    </w:p>
    <w:p>
      <w:pPr>
        <w:pStyle w:val="Heading1"/>
      </w:pPr>
      <w:r>
        <w:t>6. Backend Folder Responsibilities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Folder/File</w:t>
            </w:r>
          </w:p>
        </w:tc>
        <w:tc>
          <w:tcPr>
            <w:tcW w:type="dxa" w:w="5227"/>
            <w:vAlign w:val="top"/>
            <w:shd w:fill="1e293b"/>
          </w:tcPr>
          <w:p>
            <w:pPr>
              <w:spacing w:after="0"/>
            </w:pPr>
            <w:r/>
            <w:r>
              <w:rPr>
                <w:b/>
                <w:color w:val="FFFFFF"/>
                <w:sz w:val="18"/>
              </w:rPr>
              <w:t>Responsibility</w:t>
            </w:r>
          </w:p>
        </w:tc>
      </w:tr>
      <w:tr>
        <w:tc>
          <w:tcPr>
            <w:tcW w:type="dxa" w:w="5227"/>
            <w:vAlign w:val="top"/>
          </w:tcPr>
          <w:p>
            <w:pPr>
              <w:spacing w:after="0"/>
            </w:pPr>
            <w:r/>
            <w:r>
              <w:rPr>
                <w:b w:val="0"/>
                <w:sz w:val="17"/>
              </w:rPr>
              <w:t>backend/server.js</w:t>
            </w:r>
          </w:p>
        </w:tc>
        <w:tc>
          <w:tcPr>
            <w:tcW w:type="dxa" w:w="5227"/>
            <w:vAlign w:val="top"/>
          </w:tcPr>
          <w:p>
            <w:pPr>
              <w:spacing w:after="0"/>
            </w:pPr>
            <w:r/>
            <w:r>
              <w:rPr>
                <w:b w:val="0"/>
                <w:sz w:val="17"/>
              </w:rPr>
              <w:t>Creates Express app, HTTP server, Socket.IO server, connects MongoDB/Redis, initializes runtime, starts simulator/log/metric intervals, and mounts API routes.</w:t>
            </w:r>
          </w:p>
        </w:tc>
      </w:tr>
      <w:tr>
        <w:tc>
          <w:tcPr>
            <w:tcW w:type="dxa" w:w="5227"/>
            <w:vAlign w:val="top"/>
          </w:tcPr>
          <w:p>
            <w:pPr>
              <w:spacing w:after="0"/>
            </w:pPr>
            <w:r/>
            <w:r>
              <w:rPr>
                <w:b w:val="0"/>
                <w:sz w:val="17"/>
              </w:rPr>
              <w:t>src/config/db.js</w:t>
            </w:r>
          </w:p>
        </w:tc>
        <w:tc>
          <w:tcPr>
            <w:tcW w:type="dxa" w:w="5227"/>
            <w:vAlign w:val="top"/>
          </w:tcPr>
          <w:p>
            <w:pPr>
              <w:spacing w:after="0"/>
            </w:pPr>
            <w:r/>
            <w:r>
              <w:rPr>
                <w:b w:val="0"/>
                <w:sz w:val="17"/>
              </w:rPr>
              <w:t>Connects to MongoDB using Mongoose. Backend exits if MongoDB is unavailable.</w:t>
            </w:r>
          </w:p>
        </w:tc>
      </w:tr>
      <w:tr>
        <w:tc>
          <w:tcPr>
            <w:tcW w:type="dxa" w:w="5227"/>
            <w:vAlign w:val="top"/>
          </w:tcPr>
          <w:p>
            <w:pPr>
              <w:spacing w:after="0"/>
            </w:pPr>
            <w:r/>
            <w:r>
              <w:rPr>
                <w:b w:val="0"/>
                <w:sz w:val="17"/>
              </w:rPr>
              <w:t>src/config/redis.js</w:t>
            </w:r>
          </w:p>
        </w:tc>
        <w:tc>
          <w:tcPr>
            <w:tcW w:type="dxa" w:w="5227"/>
            <w:vAlign w:val="top"/>
          </w:tcPr>
          <w:p>
            <w:pPr>
              <w:spacing w:after="0"/>
            </w:pPr>
            <w:r/>
            <w:r>
              <w:rPr>
                <w:b w:val="0"/>
                <w:sz w:val="17"/>
              </w:rPr>
              <w:t>Connects to Redis. Redis is useful but not fatal because cache.service has memory fallback.</w:t>
            </w:r>
          </w:p>
        </w:tc>
      </w:tr>
      <w:tr>
        <w:tc>
          <w:tcPr>
            <w:tcW w:type="dxa" w:w="5227"/>
            <w:vAlign w:val="top"/>
          </w:tcPr>
          <w:p>
            <w:pPr>
              <w:spacing w:after="0"/>
            </w:pPr>
            <w:r/>
            <w:r>
              <w:rPr>
                <w:b w:val="0"/>
                <w:sz w:val="17"/>
              </w:rPr>
              <w:t>src/controllers/</w:t>
            </w:r>
          </w:p>
        </w:tc>
        <w:tc>
          <w:tcPr>
            <w:tcW w:type="dxa" w:w="5227"/>
            <w:vAlign w:val="top"/>
          </w:tcPr>
          <w:p>
            <w:pPr>
              <w:spacing w:after="0"/>
            </w:pPr>
            <w:r/>
            <w:r>
              <w:rPr>
                <w:b w:val="0"/>
                <w:sz w:val="17"/>
              </w:rPr>
              <w:t>HTTP request handlers. They validate requests, call services, and return JSON responses.</w:t>
            </w:r>
          </w:p>
        </w:tc>
      </w:tr>
      <w:tr>
        <w:tc>
          <w:tcPr>
            <w:tcW w:type="dxa" w:w="5227"/>
            <w:vAlign w:val="top"/>
          </w:tcPr>
          <w:p>
            <w:pPr>
              <w:spacing w:after="0"/>
            </w:pPr>
            <w:r/>
            <w:r>
              <w:rPr>
                <w:b w:val="0"/>
                <w:sz w:val="17"/>
              </w:rPr>
              <w:t>src/routes/</w:t>
            </w:r>
          </w:p>
        </w:tc>
        <w:tc>
          <w:tcPr>
            <w:tcW w:type="dxa" w:w="5227"/>
            <w:vAlign w:val="top"/>
          </w:tcPr>
          <w:p>
            <w:pPr>
              <w:spacing w:after="0"/>
            </w:pPr>
            <w:r/>
            <w:r>
              <w:rPr>
                <w:b w:val="0"/>
                <w:sz w:val="17"/>
              </w:rPr>
              <w:t>Express route definitions that map URLs to controller functions.</w:t>
            </w:r>
          </w:p>
        </w:tc>
      </w:tr>
      <w:tr>
        <w:tc>
          <w:tcPr>
            <w:tcW w:type="dxa" w:w="5227"/>
            <w:vAlign w:val="top"/>
          </w:tcPr>
          <w:p>
            <w:pPr>
              <w:spacing w:after="0"/>
            </w:pPr>
            <w:r/>
            <w:r>
              <w:rPr>
                <w:b w:val="0"/>
                <w:sz w:val="17"/>
              </w:rPr>
              <w:t>src/models/</w:t>
            </w:r>
          </w:p>
        </w:tc>
        <w:tc>
          <w:tcPr>
            <w:tcW w:type="dxa" w:w="5227"/>
            <w:vAlign w:val="top"/>
          </w:tcPr>
          <w:p>
            <w:pPr>
              <w:spacing w:after="0"/>
            </w:pPr>
            <w:r/>
            <w:r>
              <w:rPr>
                <w:b w:val="0"/>
                <w:sz w:val="17"/>
              </w:rPr>
              <w:t>Mongoose schemas for persistent entities: services, incidents, logs, metrics, RCA reports.</w:t>
            </w:r>
          </w:p>
        </w:tc>
      </w:tr>
      <w:tr>
        <w:tc>
          <w:tcPr>
            <w:tcW w:type="dxa" w:w="5227"/>
            <w:vAlign w:val="top"/>
          </w:tcPr>
          <w:p>
            <w:pPr>
              <w:spacing w:after="0"/>
            </w:pPr>
            <w:r/>
            <w:r>
              <w:rPr>
                <w:b w:val="0"/>
                <w:sz w:val="17"/>
              </w:rPr>
              <w:t>src/services/</w:t>
            </w:r>
          </w:p>
        </w:tc>
        <w:tc>
          <w:tcPr>
            <w:tcW w:type="dxa" w:w="5227"/>
            <w:vAlign w:val="top"/>
          </w:tcPr>
          <w:p>
            <w:pPr>
              <w:spacing w:after="0"/>
            </w:pPr>
            <w:r/>
            <w:r>
              <w:rPr>
                <w:b w:val="0"/>
                <w:sz w:val="17"/>
              </w:rPr>
              <w:t>Main business logic: runtime state, incident lifecycle, simulation, external monitoring, logs, metrics, RCA, caching.</w:t>
            </w:r>
          </w:p>
        </w:tc>
      </w:tr>
      <w:tr>
        <w:tc>
          <w:tcPr>
            <w:tcW w:type="dxa" w:w="5227"/>
            <w:vAlign w:val="top"/>
          </w:tcPr>
          <w:p>
            <w:pPr>
              <w:spacing w:after="0"/>
            </w:pPr>
            <w:r/>
            <w:r>
              <w:rPr>
                <w:b w:val="0"/>
                <w:sz w:val="17"/>
              </w:rPr>
              <w:t>src/utils/constants.js</w:t>
            </w:r>
          </w:p>
        </w:tc>
        <w:tc>
          <w:tcPr>
            <w:tcW w:type="dxa" w:w="5227"/>
            <w:vAlign w:val="top"/>
          </w:tcPr>
          <w:p>
            <w:pPr>
              <w:spacing w:after="0"/>
            </w:pPr>
            <w:r/>
            <w:r>
              <w:rPr>
                <w:b w:val="0"/>
                <w:sz w:val="17"/>
              </w:rPr>
              <w:t>Service names, incident types, severities, Redis keys, and severity multipliers.</w:t>
            </w:r>
          </w:p>
        </w:tc>
      </w:tr>
      <w:tr>
        <w:tc>
          <w:tcPr>
            <w:tcW w:type="dxa" w:w="5227"/>
            <w:vAlign w:val="top"/>
          </w:tcPr>
          <w:p>
            <w:pPr>
              <w:spacing w:after="0"/>
            </w:pPr>
            <w:r/>
            <w:r>
              <w:rPr>
                <w:b w:val="0"/>
                <w:sz w:val="17"/>
              </w:rPr>
              <w:t>src/utils/trace.js</w:t>
            </w:r>
          </w:p>
        </w:tc>
        <w:tc>
          <w:tcPr>
            <w:tcW w:type="dxa" w:w="5227"/>
            <w:vAlign w:val="top"/>
          </w:tcPr>
          <w:p>
            <w:pPr>
              <w:spacing w:after="0"/>
            </w:pPr>
            <w:r/>
            <w:r>
              <w:rPr>
                <w:b w:val="0"/>
                <w:sz w:val="17"/>
              </w:rPr>
              <w:t>Generates trace IDs for log correlation.</w:t>
            </w:r>
          </w:p>
        </w:tc>
      </w:tr>
      <w:tr>
        <w:tc>
          <w:tcPr>
            <w:tcW w:type="dxa" w:w="5227"/>
            <w:vAlign w:val="top"/>
          </w:tcPr>
          <w:p>
            <w:pPr>
              <w:spacing w:after="0"/>
            </w:pPr>
            <w:r/>
            <w:r>
              <w:rPr>
                <w:b w:val="0"/>
                <w:sz w:val="17"/>
              </w:rPr>
              <w:t>src/utils/formatters.js</w:t>
            </w:r>
          </w:p>
        </w:tc>
        <w:tc>
          <w:tcPr>
            <w:tcW w:type="dxa" w:w="5227"/>
            <w:vAlign w:val="top"/>
          </w:tcPr>
          <w:p>
            <w:pPr>
              <w:spacing w:after="0"/>
            </w:pPr>
            <w:r/>
            <w:r>
              <w:rPr>
                <w:b w:val="0"/>
                <w:sz w:val="17"/>
              </w:rPr>
              <w:t>Utility helpers such as random number and clamp functions.</w:t>
            </w:r>
          </w:p>
        </w:tc>
      </w:tr>
    </w:tbl>
    <w:p/>
    <w:p>
      <w:pPr>
        <w:pStyle w:val="Heading1"/>
      </w:pPr>
      <w:r>
        <w:t>7. Frontend Folder Responsibilities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Folder/File</w:t>
            </w:r>
          </w:p>
        </w:tc>
        <w:tc>
          <w:tcPr>
            <w:tcW w:type="dxa" w:w="5227"/>
            <w:vAlign w:val="top"/>
            <w:shd w:fill="1e293b"/>
          </w:tcPr>
          <w:p>
            <w:pPr>
              <w:spacing w:after="0"/>
            </w:pPr>
            <w:r/>
            <w:r>
              <w:rPr>
                <w:b/>
                <w:color w:val="FFFFFF"/>
                <w:sz w:val="18"/>
              </w:rPr>
              <w:t>Responsibility</w:t>
            </w:r>
          </w:p>
        </w:tc>
      </w:tr>
      <w:tr>
        <w:tc>
          <w:tcPr>
            <w:tcW w:type="dxa" w:w="5227"/>
            <w:vAlign w:val="top"/>
          </w:tcPr>
          <w:p>
            <w:pPr>
              <w:spacing w:after="0"/>
            </w:pPr>
            <w:r/>
            <w:r>
              <w:rPr>
                <w:b w:val="0"/>
                <w:sz w:val="17"/>
              </w:rPr>
              <w:t>frontend/src/App.jsx</w:t>
            </w:r>
          </w:p>
        </w:tc>
        <w:tc>
          <w:tcPr>
            <w:tcW w:type="dxa" w:w="5227"/>
            <w:vAlign w:val="top"/>
          </w:tcPr>
          <w:p>
            <w:pPr>
              <w:spacing w:after="0"/>
            </w:pPr>
            <w:r/>
            <w:r>
              <w:rPr>
                <w:b w:val="0"/>
                <w:sz w:val="17"/>
              </w:rPr>
              <w:t>Defines app routes and page navigation.</w:t>
            </w:r>
          </w:p>
        </w:tc>
      </w:tr>
      <w:tr>
        <w:tc>
          <w:tcPr>
            <w:tcW w:type="dxa" w:w="5227"/>
            <w:vAlign w:val="top"/>
          </w:tcPr>
          <w:p>
            <w:pPr>
              <w:spacing w:after="0"/>
            </w:pPr>
            <w:r/>
            <w:r>
              <w:rPr>
                <w:b w:val="0"/>
                <w:sz w:val="17"/>
              </w:rPr>
              <w:t>frontend/src/main.jsx</w:t>
            </w:r>
          </w:p>
        </w:tc>
        <w:tc>
          <w:tcPr>
            <w:tcW w:type="dxa" w:w="5227"/>
            <w:vAlign w:val="top"/>
          </w:tcPr>
          <w:p>
            <w:pPr>
              <w:spacing w:after="0"/>
            </w:pPr>
            <w:r/>
            <w:r>
              <w:rPr>
                <w:b w:val="0"/>
                <w:sz w:val="17"/>
              </w:rPr>
              <w:t>React entry point. Renders the app into the DOM.</w:t>
            </w:r>
          </w:p>
        </w:tc>
      </w:tr>
      <w:tr>
        <w:tc>
          <w:tcPr>
            <w:tcW w:type="dxa" w:w="5227"/>
            <w:vAlign w:val="top"/>
          </w:tcPr>
          <w:p>
            <w:pPr>
              <w:spacing w:after="0"/>
            </w:pPr>
            <w:r/>
            <w:r>
              <w:rPr>
                <w:b w:val="0"/>
                <w:sz w:val="17"/>
              </w:rPr>
              <w:t>frontend/src/api/axios.js</w:t>
            </w:r>
          </w:p>
        </w:tc>
        <w:tc>
          <w:tcPr>
            <w:tcW w:type="dxa" w:w="5227"/>
            <w:vAlign w:val="top"/>
          </w:tcPr>
          <w:p>
            <w:pPr>
              <w:spacing w:after="0"/>
            </w:pPr>
            <w:r/>
            <w:r>
              <w:rPr>
                <w:b w:val="0"/>
                <w:sz w:val="17"/>
              </w:rPr>
              <w:t>Creates Axios instance with VITE_API_BASE_URL.</w:t>
            </w:r>
          </w:p>
        </w:tc>
      </w:tr>
      <w:tr>
        <w:tc>
          <w:tcPr>
            <w:tcW w:type="dxa" w:w="5227"/>
            <w:vAlign w:val="top"/>
          </w:tcPr>
          <w:p>
            <w:pPr>
              <w:spacing w:after="0"/>
            </w:pPr>
            <w:r/>
            <w:r>
              <w:rPr>
                <w:b w:val="0"/>
                <w:sz w:val="17"/>
              </w:rPr>
              <w:t>frontend/src/hooks/useSocket.js</w:t>
            </w:r>
          </w:p>
        </w:tc>
        <w:tc>
          <w:tcPr>
            <w:tcW w:type="dxa" w:w="5227"/>
            <w:vAlign w:val="top"/>
          </w:tcPr>
          <w:p>
            <w:pPr>
              <w:spacing w:after="0"/>
            </w:pPr>
            <w:r/>
            <w:r>
              <w:rPr>
                <w:b w:val="0"/>
                <w:sz w:val="17"/>
              </w:rPr>
              <w:t>Creates Socket.IO client and helper hook for subscribing to backend events.</w:t>
            </w:r>
          </w:p>
        </w:tc>
      </w:tr>
      <w:tr>
        <w:tc>
          <w:tcPr>
            <w:tcW w:type="dxa" w:w="5227"/>
            <w:vAlign w:val="top"/>
          </w:tcPr>
          <w:p>
            <w:pPr>
              <w:spacing w:after="0"/>
            </w:pPr>
            <w:r/>
            <w:r>
              <w:rPr>
                <w:b w:val="0"/>
                <w:sz w:val="17"/>
              </w:rPr>
              <w:t>frontend/src/pages/Dashboard.jsx</w:t>
            </w:r>
          </w:p>
        </w:tc>
        <w:tc>
          <w:tcPr>
            <w:tcW w:type="dxa" w:w="5227"/>
            <w:vAlign w:val="top"/>
          </w:tcPr>
          <w:p>
            <w:pPr>
              <w:spacing w:after="0"/>
            </w:pPr>
            <w:r/>
            <w:r>
              <w:rPr>
                <w:b w:val="0"/>
                <w:sz w:val="17"/>
              </w:rPr>
              <w:t>Main monitoring dashboard with stats, service cards, active incidents, charts, and logs.</w:t>
            </w:r>
          </w:p>
        </w:tc>
      </w:tr>
      <w:tr>
        <w:tc>
          <w:tcPr>
            <w:tcW w:type="dxa" w:w="5227"/>
            <w:vAlign w:val="top"/>
          </w:tcPr>
          <w:p>
            <w:pPr>
              <w:spacing w:after="0"/>
            </w:pPr>
            <w:r/>
            <w:r>
              <w:rPr>
                <w:b w:val="0"/>
                <w:sz w:val="17"/>
              </w:rPr>
              <w:t>frontend/src/pages/IncidentSimulator.jsx</w:t>
            </w:r>
          </w:p>
        </w:tc>
        <w:tc>
          <w:tcPr>
            <w:tcW w:type="dxa" w:w="5227"/>
            <w:vAlign w:val="top"/>
          </w:tcPr>
          <w:p>
            <w:pPr>
              <w:spacing w:after="0"/>
            </w:pPr>
            <w:r/>
            <w:r>
              <w:rPr>
                <w:b w:val="0"/>
                <w:sz w:val="17"/>
              </w:rPr>
              <w:t>Form to inject incidents into simulated or external services.</w:t>
            </w:r>
          </w:p>
        </w:tc>
      </w:tr>
      <w:tr>
        <w:tc>
          <w:tcPr>
            <w:tcW w:type="dxa" w:w="5227"/>
            <w:vAlign w:val="top"/>
          </w:tcPr>
          <w:p>
            <w:pPr>
              <w:spacing w:after="0"/>
            </w:pPr>
            <w:r/>
            <w:r>
              <w:rPr>
                <w:b w:val="0"/>
                <w:sz w:val="17"/>
              </w:rPr>
              <w:t>frontend/src/pages/CustomServices.jsx</w:t>
            </w:r>
          </w:p>
        </w:tc>
        <w:tc>
          <w:tcPr>
            <w:tcW w:type="dxa" w:w="5227"/>
            <w:vAlign w:val="top"/>
          </w:tcPr>
          <w:p>
            <w:pPr>
              <w:spacing w:after="0"/>
            </w:pPr>
            <w:r/>
            <w:r>
              <w:rPr>
                <w:b w:val="0"/>
                <w:sz w:val="17"/>
              </w:rPr>
              <w:t>Form to register/test/delete external services.</w:t>
            </w:r>
          </w:p>
        </w:tc>
      </w:tr>
      <w:tr>
        <w:tc>
          <w:tcPr>
            <w:tcW w:type="dxa" w:w="5227"/>
            <w:vAlign w:val="top"/>
          </w:tcPr>
          <w:p>
            <w:pPr>
              <w:spacing w:after="0"/>
            </w:pPr>
            <w:r/>
            <w:r>
              <w:rPr>
                <w:b w:val="0"/>
                <w:sz w:val="17"/>
              </w:rPr>
              <w:t>frontend/src/pages/Logs.jsx</w:t>
            </w:r>
          </w:p>
        </w:tc>
        <w:tc>
          <w:tcPr>
            <w:tcW w:type="dxa" w:w="5227"/>
            <w:vAlign w:val="top"/>
          </w:tcPr>
          <w:p>
            <w:pPr>
              <w:spacing w:after="0"/>
            </w:pPr>
            <w:r/>
            <w:r>
              <w:rPr>
                <w:b w:val="0"/>
                <w:sz w:val="17"/>
              </w:rPr>
              <w:t>Historical/recent logs page with filtering/search.</w:t>
            </w:r>
          </w:p>
        </w:tc>
      </w:tr>
      <w:tr>
        <w:tc>
          <w:tcPr>
            <w:tcW w:type="dxa" w:w="5227"/>
            <w:vAlign w:val="top"/>
          </w:tcPr>
          <w:p>
            <w:pPr>
              <w:spacing w:after="0"/>
            </w:pPr>
            <w:r/>
            <w:r>
              <w:rPr>
                <w:b w:val="0"/>
                <w:sz w:val="17"/>
              </w:rPr>
              <w:t>frontend/src/pages/Metrics.jsx</w:t>
            </w:r>
          </w:p>
        </w:tc>
        <w:tc>
          <w:tcPr>
            <w:tcW w:type="dxa" w:w="5227"/>
            <w:vAlign w:val="top"/>
          </w:tcPr>
          <w:p>
            <w:pPr>
              <w:spacing w:after="0"/>
            </w:pPr>
            <w:r/>
            <w:r>
              <w:rPr>
                <w:b w:val="0"/>
                <w:sz w:val="17"/>
              </w:rPr>
              <w:t>Charts and metric visualizations.</w:t>
            </w:r>
          </w:p>
        </w:tc>
      </w:tr>
      <w:tr>
        <w:tc>
          <w:tcPr>
            <w:tcW w:type="dxa" w:w="5227"/>
            <w:vAlign w:val="top"/>
          </w:tcPr>
          <w:p>
            <w:pPr>
              <w:spacing w:after="0"/>
            </w:pPr>
            <w:r/>
            <w:r>
              <w:rPr>
                <w:b w:val="0"/>
                <w:sz w:val="17"/>
              </w:rPr>
              <w:t>frontend/src/pages/Timeline.jsx</w:t>
            </w:r>
          </w:p>
        </w:tc>
        <w:tc>
          <w:tcPr>
            <w:tcW w:type="dxa" w:w="5227"/>
            <w:vAlign w:val="top"/>
          </w:tcPr>
          <w:p>
            <w:pPr>
              <w:spacing w:after="0"/>
            </w:pPr>
            <w:r/>
            <w:r>
              <w:rPr>
                <w:b w:val="0"/>
                <w:sz w:val="17"/>
              </w:rPr>
              <w:t>Incident history timeline.</w:t>
            </w:r>
          </w:p>
        </w:tc>
      </w:tr>
      <w:tr>
        <w:tc>
          <w:tcPr>
            <w:tcW w:type="dxa" w:w="5227"/>
            <w:vAlign w:val="top"/>
          </w:tcPr>
          <w:p>
            <w:pPr>
              <w:spacing w:after="0"/>
            </w:pPr>
            <w:r/>
            <w:r>
              <w:rPr>
                <w:b w:val="0"/>
                <w:sz w:val="17"/>
              </w:rPr>
              <w:t>frontend/src/pages/RCA.jsx</w:t>
            </w:r>
          </w:p>
        </w:tc>
        <w:tc>
          <w:tcPr>
            <w:tcW w:type="dxa" w:w="5227"/>
            <w:vAlign w:val="top"/>
          </w:tcPr>
          <w:p>
            <w:pPr>
              <w:spacing w:after="0"/>
            </w:pPr>
            <w:r/>
            <w:r>
              <w:rPr>
                <w:b w:val="0"/>
                <w:sz w:val="17"/>
              </w:rPr>
              <w:t>Generate and view root-cause-analysis reports.</w:t>
            </w:r>
          </w:p>
        </w:tc>
      </w:tr>
      <w:tr>
        <w:tc>
          <w:tcPr>
            <w:tcW w:type="dxa" w:w="5227"/>
            <w:vAlign w:val="top"/>
          </w:tcPr>
          <w:p>
            <w:pPr>
              <w:spacing w:after="0"/>
            </w:pPr>
            <w:r/>
            <w:r>
              <w:rPr>
                <w:b w:val="0"/>
                <w:sz w:val="17"/>
              </w:rPr>
              <w:t>frontend/src/components/</w:t>
            </w:r>
          </w:p>
        </w:tc>
        <w:tc>
          <w:tcPr>
            <w:tcW w:type="dxa" w:w="5227"/>
            <w:vAlign w:val="top"/>
          </w:tcPr>
          <w:p>
            <w:pPr>
              <w:spacing w:after="0"/>
            </w:pPr>
            <w:r/>
            <w:r>
              <w:rPr>
                <w:b w:val="0"/>
                <w:sz w:val="17"/>
              </w:rPr>
              <w:t>Reusable UI blocks like service cards, stat cards, log table, chart card, layout, navbar, sidebar, status badge.</w:t>
            </w:r>
          </w:p>
        </w:tc>
      </w:tr>
    </w:tbl>
    <w:p/>
    <w:p>
      <w:pPr>
        <w:pStyle w:val="Heading1"/>
      </w:pPr>
      <w:r>
        <w:t>8. Test API Responsibilities</w:t>
      </w:r>
    </w:p>
    <w:p>
      <w:r>
        <w:t>The test-api is an independently running Express API on port 7000. It acts like an external service owned by you. IncidentIQ can register it, probe it, measure its latency/status, and apply controlled anomalies.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Endpoint</w:t>
            </w:r>
          </w:p>
        </w:tc>
        <w:tc>
          <w:tcPr>
            <w:tcW w:type="dxa" w:w="5227"/>
            <w:vAlign w:val="top"/>
            <w:shd w:fill="1e293b"/>
          </w:tcPr>
          <w:p>
            <w:pPr>
              <w:spacing w:after="0"/>
            </w:pPr>
            <w:r/>
            <w:r>
              <w:rPr>
                <w:b/>
                <w:color w:val="FFFFFF"/>
                <w:sz w:val="18"/>
              </w:rPr>
              <w:t>Purpose</w:t>
            </w:r>
          </w:p>
        </w:tc>
      </w:tr>
      <w:tr>
        <w:tc>
          <w:tcPr>
            <w:tcW w:type="dxa" w:w="5227"/>
            <w:vAlign w:val="top"/>
          </w:tcPr>
          <w:p>
            <w:pPr>
              <w:spacing w:after="0"/>
            </w:pPr>
            <w:r/>
            <w:r>
              <w:rPr>
                <w:b w:val="0"/>
                <w:sz w:val="17"/>
              </w:rPr>
              <w:t>GET /health</w:t>
            </w:r>
          </w:p>
        </w:tc>
        <w:tc>
          <w:tcPr>
            <w:tcW w:type="dxa" w:w="5227"/>
            <w:vAlign w:val="top"/>
          </w:tcPr>
          <w:p>
            <w:pPr>
              <w:spacing w:after="0"/>
            </w:pPr>
            <w:r/>
            <w:r>
              <w:rPr>
                <w:b w:val="0"/>
                <w:sz w:val="17"/>
              </w:rPr>
              <w:t>Health check endpoint used during registration and testing.</w:t>
            </w:r>
          </w:p>
        </w:tc>
      </w:tr>
      <w:tr>
        <w:tc>
          <w:tcPr>
            <w:tcW w:type="dxa" w:w="5227"/>
            <w:vAlign w:val="top"/>
          </w:tcPr>
          <w:p>
            <w:pPr>
              <w:spacing w:after="0"/>
            </w:pPr>
            <w:r/>
            <w:r>
              <w:rPr>
                <w:b w:val="0"/>
                <w:sz w:val="17"/>
              </w:rPr>
              <w:t>GET /api/products</w:t>
            </w:r>
          </w:p>
        </w:tc>
        <w:tc>
          <w:tcPr>
            <w:tcW w:type="dxa" w:w="5227"/>
            <w:vAlign w:val="top"/>
          </w:tcPr>
          <w:p>
            <w:pPr>
              <w:spacing w:after="0"/>
            </w:pPr>
            <w:r/>
            <w:r>
              <w:rPr>
                <w:b w:val="0"/>
                <w:sz w:val="17"/>
              </w:rPr>
              <w:t>Example business endpoint that IncidentIQ probes every 3 seconds.</w:t>
            </w:r>
          </w:p>
        </w:tc>
      </w:tr>
      <w:tr>
        <w:tc>
          <w:tcPr>
            <w:tcW w:type="dxa" w:w="5227"/>
            <w:vAlign w:val="top"/>
          </w:tcPr>
          <w:p>
            <w:pPr>
              <w:spacing w:after="0"/>
            </w:pPr>
            <w:r/>
            <w:r>
              <w:rPr>
                <w:b w:val="0"/>
                <w:sz w:val="17"/>
              </w:rPr>
              <w:t>POST /__incidentiq/anomalies</w:t>
            </w:r>
          </w:p>
        </w:tc>
        <w:tc>
          <w:tcPr>
            <w:tcW w:type="dxa" w:w="5227"/>
            <w:vAlign w:val="top"/>
          </w:tcPr>
          <w:p>
            <w:pPr>
              <w:spacing w:after="0"/>
            </w:pPr>
            <w:r/>
            <w:r>
              <w:rPr>
                <w:b w:val="0"/>
                <w:sz w:val="17"/>
              </w:rPr>
              <w:t>Protected control endpoint used by IncidentIQ to enable a temporary anomaly. Requires x-incidentiq-control-key.</w:t>
            </w:r>
          </w:p>
        </w:tc>
      </w:tr>
      <w:tr>
        <w:tc>
          <w:tcPr>
            <w:tcW w:type="dxa" w:w="5227"/>
            <w:vAlign w:val="top"/>
          </w:tcPr>
          <w:p>
            <w:pPr>
              <w:spacing w:after="0"/>
            </w:pPr>
            <w:r/>
            <w:r>
              <w:rPr>
                <w:b w:val="0"/>
                <w:sz w:val="17"/>
              </w:rPr>
              <w:t>DELETE /__incidentiq/anomalies</w:t>
            </w:r>
          </w:p>
        </w:tc>
        <w:tc>
          <w:tcPr>
            <w:tcW w:type="dxa" w:w="5227"/>
            <w:vAlign w:val="top"/>
          </w:tcPr>
          <w:p>
            <w:pPr>
              <w:spacing w:after="0"/>
            </w:pPr>
            <w:r/>
            <w:r>
              <w:rPr>
                <w:b w:val="0"/>
                <w:sz w:val="17"/>
              </w:rPr>
              <w:t>Protected control endpoint used to clear active anomaly.</w:t>
            </w:r>
          </w:p>
        </w:tc>
      </w:tr>
      <w:tr>
        <w:tc>
          <w:tcPr>
            <w:tcW w:type="dxa" w:w="5227"/>
            <w:vAlign w:val="top"/>
          </w:tcPr>
          <w:p>
            <w:pPr>
              <w:spacing w:after="0"/>
            </w:pPr>
            <w:r/>
            <w:r>
              <w:rPr>
                <w:b w:val="0"/>
                <w:sz w:val="17"/>
              </w:rPr>
              <w:t>GET /__incidentiq/status</w:t>
            </w:r>
          </w:p>
        </w:tc>
        <w:tc>
          <w:tcPr>
            <w:tcW w:type="dxa" w:w="5227"/>
            <w:vAlign w:val="top"/>
          </w:tcPr>
          <w:p>
            <w:pPr>
              <w:spacing w:after="0"/>
            </w:pPr>
            <w:r/>
            <w:r>
              <w:rPr>
                <w:b w:val="0"/>
                <w:sz w:val="17"/>
              </w:rPr>
              <w:t>Protected endpoint to inspect current anomaly state.</w:t>
            </w:r>
          </w:p>
        </w:tc>
      </w:tr>
    </w:tbl>
    <w:p/>
    <w:p>
      <w:pPr>
        <w:pStyle w:val="Heading1"/>
      </w:pPr>
      <w:r>
        <w:t>9. Data Architecture: MongoDB vs Redis</w:t>
      </w:r>
    </w:p>
    <w:p>
      <w:pPr>
        <w:pStyle w:val="Heading2"/>
      </w:pPr>
      <w:r>
        <w:t>MongoDB: persistent historical layer</w:t>
      </w:r>
    </w:p>
    <w:p>
      <w:r>
        <w:t>MongoDB stores long-lived records. It is used when data should remain available after backend restart.</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MongoDB Model</w:t>
            </w:r>
          </w:p>
        </w:tc>
        <w:tc>
          <w:tcPr>
            <w:tcW w:type="dxa" w:w="5227"/>
            <w:vAlign w:val="top"/>
            <w:shd w:fill="1e293b"/>
          </w:tcPr>
          <w:p>
            <w:pPr>
              <w:spacing w:after="0"/>
            </w:pPr>
            <w:r/>
            <w:r>
              <w:rPr>
                <w:b/>
                <w:color w:val="FFFFFF"/>
                <w:sz w:val="18"/>
              </w:rPr>
              <w:t>Stores</w:t>
            </w:r>
          </w:p>
        </w:tc>
      </w:tr>
      <w:tr>
        <w:tc>
          <w:tcPr>
            <w:tcW w:type="dxa" w:w="5227"/>
            <w:vAlign w:val="top"/>
          </w:tcPr>
          <w:p>
            <w:pPr>
              <w:spacing w:after="0"/>
            </w:pPr>
            <w:r/>
            <w:r>
              <w:rPr>
                <w:b w:val="0"/>
                <w:sz w:val="17"/>
              </w:rPr>
              <w:t>Service</w:t>
            </w:r>
          </w:p>
        </w:tc>
        <w:tc>
          <w:tcPr>
            <w:tcW w:type="dxa" w:w="5227"/>
            <w:vAlign w:val="top"/>
          </w:tcPr>
          <w:p>
            <w:pPr>
              <w:spacing w:after="0"/>
            </w:pPr>
            <w:r/>
            <w:r>
              <w:rPr>
                <w:b w:val="0"/>
                <w:sz w:val="17"/>
              </w:rPr>
              <w:t>Service name, mode, base URL for external services, health/test endpoints, current status, request count, error count, latency, last error, control key.</w:t>
            </w:r>
          </w:p>
        </w:tc>
      </w:tr>
      <w:tr>
        <w:tc>
          <w:tcPr>
            <w:tcW w:type="dxa" w:w="5227"/>
            <w:vAlign w:val="top"/>
          </w:tcPr>
          <w:p>
            <w:pPr>
              <w:spacing w:after="0"/>
            </w:pPr>
            <w:r/>
            <w:r>
              <w:rPr>
                <w:b w:val="0"/>
                <w:sz w:val="17"/>
              </w:rPr>
              <w:t>Incident</w:t>
            </w:r>
          </w:p>
        </w:tc>
        <w:tc>
          <w:tcPr>
            <w:tcW w:type="dxa" w:w="5227"/>
            <w:vAlign w:val="top"/>
          </w:tcPr>
          <w:p>
            <w:pPr>
              <w:spacing w:after="0"/>
            </w:pPr>
            <w:r/>
            <w:r>
              <w:rPr>
                <w:b w:val="0"/>
                <w:sz w:val="17"/>
              </w:rPr>
              <w:t>Injected incidents with serviceName, type, severity, duration, status, startedAt, resolvedAt, and summary.</w:t>
            </w:r>
          </w:p>
        </w:tc>
      </w:tr>
      <w:tr>
        <w:tc>
          <w:tcPr>
            <w:tcW w:type="dxa" w:w="5227"/>
            <w:vAlign w:val="top"/>
          </w:tcPr>
          <w:p>
            <w:pPr>
              <w:spacing w:after="0"/>
            </w:pPr>
            <w:r/>
            <w:r>
              <w:rPr>
                <w:b w:val="0"/>
                <w:sz w:val="17"/>
              </w:rPr>
              <w:t>Log</w:t>
            </w:r>
          </w:p>
        </w:tc>
        <w:tc>
          <w:tcPr>
            <w:tcW w:type="dxa" w:w="5227"/>
            <w:vAlign w:val="top"/>
          </w:tcPr>
          <w:p>
            <w:pPr>
              <w:spacing w:after="0"/>
            </w:pPr>
            <w:r/>
            <w:r>
              <w:rPr>
                <w:b w:val="0"/>
                <w:sz w:val="17"/>
              </w:rPr>
              <w:t>Timestamped service logs with level, message, traceId, and optional incidentId.</w:t>
            </w:r>
          </w:p>
        </w:tc>
      </w:tr>
      <w:tr>
        <w:tc>
          <w:tcPr>
            <w:tcW w:type="dxa" w:w="5227"/>
            <w:vAlign w:val="top"/>
          </w:tcPr>
          <w:p>
            <w:pPr>
              <w:spacing w:after="0"/>
            </w:pPr>
            <w:r/>
            <w:r>
              <w:rPr>
                <w:b w:val="0"/>
                <w:sz w:val="17"/>
              </w:rPr>
              <w:t>Metric</w:t>
            </w:r>
          </w:p>
        </w:tc>
        <w:tc>
          <w:tcPr>
            <w:tcW w:type="dxa" w:w="5227"/>
            <w:vAlign w:val="top"/>
          </w:tcPr>
          <w:p>
            <w:pPr>
              <w:spacing w:after="0"/>
            </w:pPr>
            <w:r/>
            <w:r>
              <w:rPr>
                <w:b w:val="0"/>
                <w:sz w:val="17"/>
              </w:rPr>
              <w:t>Time-series snapshots containing request count, error count, avg latency, p95 latency, and status.</w:t>
            </w:r>
          </w:p>
        </w:tc>
      </w:tr>
      <w:tr>
        <w:tc>
          <w:tcPr>
            <w:tcW w:type="dxa" w:w="5227"/>
            <w:vAlign w:val="top"/>
          </w:tcPr>
          <w:p>
            <w:pPr>
              <w:spacing w:after="0"/>
            </w:pPr>
            <w:r/>
            <w:r>
              <w:rPr>
                <w:b w:val="0"/>
                <w:sz w:val="17"/>
              </w:rPr>
              <w:t>RCAReport</w:t>
            </w:r>
          </w:p>
        </w:tc>
        <w:tc>
          <w:tcPr>
            <w:tcW w:type="dxa" w:w="5227"/>
            <w:vAlign w:val="top"/>
          </w:tcPr>
          <w:p>
            <w:pPr>
              <w:spacing w:after="0"/>
            </w:pPr>
            <w:r/>
            <w:r>
              <w:rPr>
                <w:b w:val="0"/>
                <w:sz w:val="17"/>
              </w:rPr>
              <w:t>Generated root cause, affected services, impact, evidence, fixes, prevention steps, and raw summary.</w:t>
            </w:r>
          </w:p>
        </w:tc>
      </w:tr>
    </w:tbl>
    <w:p/>
    <w:p>
      <w:pPr>
        <w:pStyle w:val="Heading2"/>
      </w:pPr>
      <w:r>
        <w:t>Redis: live/cache layer</w:t>
      </w:r>
    </w:p>
    <w:p>
      <w:r>
        <w:t>Redis stores frequently changing data that the dashboard needs quickly. It improves speed and avoids querying MongoDB for every live dashboard refresh.</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Redis Key</w:t>
            </w:r>
          </w:p>
        </w:tc>
        <w:tc>
          <w:tcPr>
            <w:tcW w:type="dxa" w:w="5227"/>
            <w:vAlign w:val="top"/>
            <w:shd w:fill="1e293b"/>
          </w:tcPr>
          <w:p>
            <w:pPr>
              <w:spacing w:after="0"/>
            </w:pPr>
            <w:r/>
            <w:r>
              <w:rPr>
                <w:b/>
                <w:color w:val="FFFFFF"/>
                <w:sz w:val="18"/>
              </w:rPr>
              <w:t>Stores</w:t>
            </w:r>
          </w:p>
        </w:tc>
      </w:tr>
      <w:tr>
        <w:tc>
          <w:tcPr>
            <w:tcW w:type="dxa" w:w="5227"/>
            <w:vAlign w:val="top"/>
          </w:tcPr>
          <w:p>
            <w:pPr>
              <w:spacing w:after="0"/>
            </w:pPr>
            <w:r/>
            <w:r>
              <w:rPr>
                <w:b w:val="0"/>
                <w:sz w:val="17"/>
              </w:rPr>
              <w:t>incidentiq:services</w:t>
            </w:r>
          </w:p>
        </w:tc>
        <w:tc>
          <w:tcPr>
            <w:tcW w:type="dxa" w:w="5227"/>
            <w:vAlign w:val="top"/>
          </w:tcPr>
          <w:p>
            <w:pPr>
              <w:spacing w:after="0"/>
            </w:pPr>
            <w:r/>
            <w:r>
              <w:rPr>
                <w:b w:val="0"/>
                <w:sz w:val="17"/>
              </w:rPr>
              <w:t>Latest public service state.</w:t>
            </w:r>
          </w:p>
        </w:tc>
      </w:tr>
      <w:tr>
        <w:tc>
          <w:tcPr>
            <w:tcW w:type="dxa" w:w="5227"/>
            <w:vAlign w:val="top"/>
          </w:tcPr>
          <w:p>
            <w:pPr>
              <w:spacing w:after="0"/>
            </w:pPr>
            <w:r/>
            <w:r>
              <w:rPr>
                <w:b w:val="0"/>
                <w:sz w:val="17"/>
              </w:rPr>
              <w:t>incidentiq:active_incidents</w:t>
            </w:r>
          </w:p>
        </w:tc>
        <w:tc>
          <w:tcPr>
            <w:tcW w:type="dxa" w:w="5227"/>
            <w:vAlign w:val="top"/>
          </w:tcPr>
          <w:p>
            <w:pPr>
              <w:spacing w:after="0"/>
            </w:pPr>
            <w:r/>
            <w:r>
              <w:rPr>
                <w:b w:val="0"/>
                <w:sz w:val="17"/>
              </w:rPr>
              <w:t>Currently active incidents.</w:t>
            </w:r>
          </w:p>
        </w:tc>
      </w:tr>
      <w:tr>
        <w:tc>
          <w:tcPr>
            <w:tcW w:type="dxa" w:w="5227"/>
            <w:vAlign w:val="top"/>
          </w:tcPr>
          <w:p>
            <w:pPr>
              <w:spacing w:after="0"/>
            </w:pPr>
            <w:r/>
            <w:r>
              <w:rPr>
                <w:b w:val="0"/>
                <w:sz w:val="17"/>
              </w:rPr>
              <w:t>incidentiq:recent_logs</w:t>
            </w:r>
          </w:p>
        </w:tc>
        <w:tc>
          <w:tcPr>
            <w:tcW w:type="dxa" w:w="5227"/>
            <w:vAlign w:val="top"/>
          </w:tcPr>
          <w:p>
            <w:pPr>
              <w:spacing w:after="0"/>
            </w:pPr>
            <w:r/>
            <w:r>
              <w:rPr>
                <w:b w:val="0"/>
                <w:sz w:val="17"/>
              </w:rPr>
              <w:t>Most recent 100 logs. Stored as Redis list when Redis is available.</w:t>
            </w:r>
          </w:p>
        </w:tc>
      </w:tr>
      <w:tr>
        <w:tc>
          <w:tcPr>
            <w:tcW w:type="dxa" w:w="5227"/>
            <w:vAlign w:val="top"/>
          </w:tcPr>
          <w:p>
            <w:pPr>
              <w:spacing w:after="0"/>
            </w:pPr>
            <w:r/>
            <w:r>
              <w:rPr>
                <w:b w:val="0"/>
                <w:sz w:val="17"/>
              </w:rPr>
              <w:t>incidentiq:dashboard_summary</w:t>
            </w:r>
          </w:p>
        </w:tc>
        <w:tc>
          <w:tcPr>
            <w:tcW w:type="dxa" w:w="5227"/>
            <w:vAlign w:val="top"/>
          </w:tcPr>
          <w:p>
            <w:pPr>
              <w:spacing w:after="0"/>
            </w:pPr>
            <w:r/>
            <w:r>
              <w:rPr>
                <w:b w:val="0"/>
                <w:sz w:val="17"/>
              </w:rPr>
              <w:t>Dashboard summary, cached with TTL.</w:t>
            </w:r>
          </w:p>
        </w:tc>
      </w:tr>
      <w:tr>
        <w:tc>
          <w:tcPr>
            <w:tcW w:type="dxa" w:w="5227"/>
            <w:vAlign w:val="top"/>
          </w:tcPr>
          <w:p>
            <w:pPr>
              <w:spacing w:after="0"/>
            </w:pPr>
            <w:r/>
            <w:r>
              <w:rPr>
                <w:b w:val="0"/>
                <w:sz w:val="17"/>
              </w:rPr>
              <w:t>incidentiq:metrics:latest</w:t>
            </w:r>
          </w:p>
        </w:tc>
        <w:tc>
          <w:tcPr>
            <w:tcW w:type="dxa" w:w="5227"/>
            <w:vAlign w:val="top"/>
          </w:tcPr>
          <w:p>
            <w:pPr>
              <w:spacing w:after="0"/>
            </w:pPr>
            <w:r/>
            <w:r>
              <w:rPr>
                <w:b w:val="0"/>
                <w:sz w:val="17"/>
              </w:rPr>
              <w:t>Latest metrics snapshot.</w:t>
            </w:r>
          </w:p>
        </w:tc>
      </w:tr>
    </w:tbl>
    <w:p/>
    <w:p>
      <w:r>
        <w:t>Redis fallback: cache.service also writes serialized values into an in-process Map. This means local development can keep running even if Redis is temporarily unavailable. However, this fallback is not suitable for multi-instance production scaling because each backend process would have its own memory.</w:t>
      </w:r>
    </w:p>
    <w:p>
      <w:pPr>
        <w:pStyle w:val="Heading1"/>
      </w:pPr>
      <w:r>
        <w:t>10. Runtime State</w:t>
      </w:r>
    </w:p>
    <w:p>
      <w:r>
        <w:t>The backend keeps two important in-memory arrays: services and incidents. These represent the current live state of the system. MongoDB stores the durable copy; Redis stores the cached copy; Socket.IO streams updates to the frontend.</w:t>
      </w:r>
    </w:p>
    <w:p>
      <w:pPr>
        <w:pStyle w:val="CodeBlock"/>
      </w:pPr>
      <w:r>
        <w:t>Runtime variables:</w:t>
      </w:r>
    </w:p>
    <w:p>
      <w:pPr>
        <w:pStyle w:val="CodeBlock"/>
      </w:pPr>
      <w:r>
        <w:t>services  -&gt; current live state of all simulated and external services</w:t>
      </w:r>
    </w:p>
    <w:p>
      <w:pPr>
        <w:pStyle w:val="CodeBlock"/>
      </w:pPr>
      <w:r>
        <w:t>incidents -&gt; currently active incidents only</w:t>
      </w:r>
    </w:p>
    <w:p>
      <w:pPr>
        <w:pStyle w:val="CodeBlock"/>
      </w:pPr>
      <w:r>
        <w:t>io        -&gt; Socket.IO server instance used to emit live events</w:t>
      </w:r>
    </w:p>
    <w:p>
      <w:r>
        <w:t>The syncRuntime() function is central. It builds the dashboard summary, writes services/incidents/summary into Redis, and emits service, incident, and dashboard updates through Socket.IO.</w:t>
      </w:r>
    </w:p>
    <w:p>
      <w:pPr>
        <w:pStyle w:val="CodeBlock"/>
      </w:pPr>
      <w:r>
        <w:t>syncRuntime() does:</w:t>
      </w:r>
    </w:p>
    <w:p>
      <w:pPr>
        <w:pStyle w:val="CodeBlock"/>
      </w:pPr>
      <w:r>
        <w:t>1. Build summary from current services/incidents</w:t>
      </w:r>
    </w:p>
    <w:p>
      <w:pPr>
        <w:pStyle w:val="CodeBlock"/>
      </w:pPr>
      <w:r>
        <w:t>2. Remove sensitive controlKey from service payload</w:t>
      </w:r>
    </w:p>
    <w:p>
      <w:pPr>
        <w:pStyle w:val="CodeBlock"/>
      </w:pPr>
      <w:r>
        <w:t>3. Save public service state to Redis</w:t>
      </w:r>
    </w:p>
    <w:p>
      <w:pPr>
        <w:pStyle w:val="CodeBlock"/>
      </w:pPr>
      <w:r>
        <w:t>4. Save active incidents to Redis</w:t>
      </w:r>
    </w:p>
    <w:p>
      <w:pPr>
        <w:pStyle w:val="CodeBlock"/>
      </w:pPr>
      <w:r>
        <w:t>5. Save dashboard summary to Redis</w:t>
      </w:r>
    </w:p>
    <w:p>
      <w:pPr>
        <w:pStyle w:val="CodeBlock"/>
      </w:pPr>
      <w:r>
        <w:t>6. Emit services:update</w:t>
      </w:r>
    </w:p>
    <w:p>
      <w:pPr>
        <w:pStyle w:val="CodeBlock"/>
      </w:pPr>
      <w:r>
        <w:t>7. Emit incidents:update</w:t>
      </w:r>
    </w:p>
    <w:p>
      <w:pPr>
        <w:pStyle w:val="CodeBlock"/>
      </w:pPr>
      <w:r>
        <w:t>8. Emit dashboard:update</w:t>
      </w:r>
    </w:p>
    <w:p>
      <w:pPr>
        <w:pStyle w:val="Heading1"/>
      </w:pPr>
      <w:r>
        <w:t>11. Startup Flow</w:t>
      </w:r>
    </w:p>
    <w:p>
      <w:pPr>
        <w:pStyle w:val="ListNumber"/>
      </w:pPr>
      <w:r>
        <w:t>backend/server.js loads environment variables.</w:t>
      </w:r>
    </w:p>
    <w:p>
      <w:pPr>
        <w:pStyle w:val="ListNumber"/>
      </w:pPr>
      <w:r>
        <w:t>Express app and HTTP server are created.</w:t>
      </w:r>
    </w:p>
    <w:p>
      <w:pPr>
        <w:pStyle w:val="ListNumber"/>
      </w:pPr>
      <w:r>
        <w:t>Socket.IO server is attached to the HTTP server.</w:t>
      </w:r>
    </w:p>
    <w:p>
      <w:pPr>
        <w:pStyle w:val="ListNumber"/>
      </w:pPr>
      <w:r>
        <w:t>Middleware is registered: CORS, JSON body parser, and Morgan logger.</w:t>
      </w:r>
    </w:p>
    <w:p>
      <w:pPr>
        <w:pStyle w:val="ListNumber"/>
      </w:pPr>
      <w:r>
        <w:t>API routes are mounted under /api/dashboard, /api/services, /api/incidents, /api/logs, /api/metrics, and /api/rca.</w:t>
      </w:r>
    </w:p>
    <w:p>
      <w:pPr>
        <w:pStyle w:val="ListNumber"/>
      </w:pPr>
      <w:r>
        <w:t>MongoDB connection starts. If MongoDB fails, backend exits because persistence is required.</w:t>
      </w:r>
    </w:p>
    <w:p>
      <w:pPr>
        <w:pStyle w:val="ListNumber"/>
      </w:pPr>
      <w:r>
        <w:t>Redis connection starts. If Redis fails, backend continues with memory fallback.</w:t>
      </w:r>
    </w:p>
    <w:p>
      <w:pPr>
        <w:pStyle w:val="ListNumber"/>
      </w:pPr>
      <w:r>
        <w:t>initializeRuntime() creates default services if missing and loads services/active incidents from MongoDB.</w:t>
      </w:r>
    </w:p>
    <w:p>
      <w:pPr>
        <w:pStyle w:val="ListNumber"/>
      </w:pPr>
      <w:r>
        <w:t>Runtime state is synced to Redis and frontend clients through Socket.IO.</w:t>
      </w:r>
    </w:p>
    <w:p>
      <w:pPr>
        <w:pStyle w:val="ListNumber"/>
      </w:pPr>
      <w:r>
        <w:t>Any active incidents from before restart are scheduled for auto-resolution based on remaining duration.</w:t>
      </w:r>
    </w:p>
    <w:p>
      <w:pPr>
        <w:pStyle w:val="ListNumber"/>
      </w:pPr>
      <w:r>
        <w:t>Simulator starts every 3 seconds.</w:t>
      </w:r>
    </w:p>
    <w:p>
      <w:pPr>
        <w:pStyle w:val="ListNumber"/>
      </w:pPr>
      <w:r>
        <w:t>Log generator starts every 5 seconds.</w:t>
      </w:r>
    </w:p>
    <w:p>
      <w:pPr>
        <w:pStyle w:val="ListNumber"/>
      </w:pPr>
      <w:r>
        <w:t>Metric generator starts every 10 seconds.</w:t>
      </w:r>
    </w:p>
    <w:p>
      <w:pPr>
        <w:pStyle w:val="ListNumber"/>
      </w:pPr>
      <w:r>
        <w:t>Server begins listening on the configured port, default 5000.</w:t>
      </w:r>
    </w:p>
    <w:p>
      <w:pPr>
        <w:pStyle w:val="Heading1"/>
      </w:pPr>
      <w:r>
        <w:t>12. Frontend Loading Flow</w:t>
      </w:r>
    </w:p>
    <w:p>
      <w:r>
        <w:t>When the dashboard opens, the frontend first fetches data using REST APIs. Then it subscribes to Socket.IO events so that later updates arrive live without refreshing.</w:t>
      </w:r>
    </w:p>
    <w:p>
      <w:pPr>
        <w:pStyle w:val="CodeBlock"/>
      </w:pPr>
      <w:r>
        <w:t>Initial REST API calls:</w:t>
      </w:r>
    </w:p>
    <w:p>
      <w:pPr>
        <w:pStyle w:val="CodeBlock"/>
      </w:pPr>
      <w:r>
        <w:t>GET /api/dashboard/summary</w:t>
      </w:r>
    </w:p>
    <w:p>
      <w:pPr>
        <w:pStyle w:val="CodeBlock"/>
      </w:pPr>
      <w:r>
        <w:t>GET /api/services</w:t>
      </w:r>
    </w:p>
    <w:p>
      <w:pPr>
        <w:pStyle w:val="CodeBlock"/>
      </w:pPr>
      <w:r>
        <w:t>GET /api/incidents/active</w:t>
      </w:r>
    </w:p>
    <w:p>
      <w:pPr>
        <w:pStyle w:val="CodeBlock"/>
      </w:pPr>
      <w:r>
        <w:t>GET /api/logs/recent</w:t>
      </w:r>
    </w:p>
    <w:p>
      <w:pPr>
        <w:pStyle w:val="CodeBlock"/>
      </w:pPr>
      <w:r>
        <w:t>GET /api/metrics?limit=80</w:t>
      </w:r>
    </w:p>
    <w:p>
      <w:pPr>
        <w:pStyle w:val="CodeBlock"/>
      </w:pPr>
    </w:p>
    <w:p>
      <w:pPr>
        <w:pStyle w:val="CodeBlock"/>
      </w:pPr>
      <w:r>
        <w:t>Socket.IO events listened by frontend:</w:t>
      </w:r>
    </w:p>
    <w:p>
      <w:pPr>
        <w:pStyle w:val="CodeBlock"/>
      </w:pPr>
      <w:r>
        <w:t>dashboard:update</w:t>
      </w:r>
    </w:p>
    <w:p>
      <w:pPr>
        <w:pStyle w:val="CodeBlock"/>
      </w:pPr>
      <w:r>
        <w:t>services:update</w:t>
      </w:r>
    </w:p>
    <w:p>
      <w:pPr>
        <w:pStyle w:val="CodeBlock"/>
      </w:pPr>
      <w:r>
        <w:t>incidents:update</w:t>
      </w:r>
    </w:p>
    <w:p>
      <w:pPr>
        <w:pStyle w:val="CodeBlock"/>
      </w:pPr>
      <w:r>
        <w:t>logs:new</w:t>
      </w:r>
    </w:p>
    <w:p>
      <w:pPr>
        <w:pStyle w:val="CodeBlock"/>
      </w:pPr>
      <w:r>
        <w:t>metrics:update</w:t>
      </w:r>
    </w:p>
    <w:p>
      <w:pPr>
        <w:pStyle w:val="CodeBlock"/>
      </w:pPr>
      <w:r>
        <w:t>rca:generated</w:t>
      </w:r>
    </w:p>
    <w:p>
      <w:pPr>
        <w:pStyle w:val="Heading1"/>
      </w:pPr>
      <w:r>
        <w:t>13. REST API Map</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e293b"/>
          </w:tcPr>
          <w:p>
            <w:pPr>
              <w:spacing w:after="0"/>
            </w:pPr>
            <w:r/>
            <w:r>
              <w:rPr>
                <w:b/>
                <w:color w:val="FFFFFF"/>
                <w:sz w:val="18"/>
              </w:rPr>
              <w:t>Method</w:t>
            </w:r>
          </w:p>
        </w:tc>
        <w:tc>
          <w:tcPr>
            <w:tcW w:type="dxa" w:w="3485"/>
            <w:vAlign w:val="top"/>
            <w:shd w:fill="1e293b"/>
          </w:tcPr>
          <w:p>
            <w:pPr>
              <w:spacing w:after="0"/>
            </w:pPr>
            <w:r/>
            <w:r>
              <w:rPr>
                <w:b/>
                <w:color w:val="FFFFFF"/>
                <w:sz w:val="18"/>
              </w:rPr>
              <w:t>Endpoint</w:t>
            </w:r>
          </w:p>
        </w:tc>
        <w:tc>
          <w:tcPr>
            <w:tcW w:type="dxa" w:w="3485"/>
            <w:vAlign w:val="top"/>
            <w:shd w:fill="1e293b"/>
          </w:tcPr>
          <w:p>
            <w:pPr>
              <w:spacing w:after="0"/>
            </w:pPr>
            <w:r/>
            <w:r>
              <w:rPr>
                <w:b/>
                <w:color w:val="FFFFFF"/>
                <w:sz w:val="18"/>
              </w:rPr>
              <w:t>Purpose</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/api/health</w:t>
            </w:r>
          </w:p>
        </w:tc>
        <w:tc>
          <w:tcPr>
            <w:tcW w:type="dxa" w:w="3485"/>
            <w:vAlign w:val="top"/>
          </w:tcPr>
          <w:p>
            <w:pPr>
              <w:spacing w:after="0"/>
            </w:pPr>
            <w:r/>
            <w:r>
              <w:rPr>
                <w:b w:val="0"/>
                <w:sz w:val="17"/>
              </w:rPr>
              <w:t>Backend health check.</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/api/dashboard/summary</w:t>
            </w:r>
          </w:p>
        </w:tc>
        <w:tc>
          <w:tcPr>
            <w:tcW w:type="dxa" w:w="3485"/>
            <w:vAlign w:val="top"/>
          </w:tcPr>
          <w:p>
            <w:pPr>
              <w:spacing w:after="0"/>
            </w:pPr>
            <w:r/>
            <w:r>
              <w:rPr>
                <w:b w:val="0"/>
                <w:sz w:val="17"/>
              </w:rPr>
              <w:t>Return dashboard summary from Redis or runtime state.</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/api/services</w:t>
            </w:r>
          </w:p>
        </w:tc>
        <w:tc>
          <w:tcPr>
            <w:tcW w:type="dxa" w:w="3485"/>
            <w:vAlign w:val="top"/>
          </w:tcPr>
          <w:p>
            <w:pPr>
              <w:spacing w:after="0"/>
            </w:pPr>
            <w:r/>
            <w:r>
              <w:rPr>
                <w:b w:val="0"/>
                <w:sz w:val="17"/>
              </w:rPr>
              <w:t>Return current public service state.</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/api/services/:id</w:t>
            </w:r>
          </w:p>
        </w:tc>
        <w:tc>
          <w:tcPr>
            <w:tcW w:type="dxa" w:w="3485"/>
            <w:vAlign w:val="top"/>
          </w:tcPr>
          <w:p>
            <w:pPr>
              <w:spacing w:after="0"/>
            </w:pPr>
            <w:r/>
            <w:r>
              <w:rPr>
                <w:b w:val="0"/>
                <w:sz w:val="17"/>
              </w:rPr>
              <w:t>Return one service.</w:t>
            </w:r>
          </w:p>
        </w:tc>
      </w:tr>
      <w:tr>
        <w:tc>
          <w:tcPr>
            <w:tcW w:type="dxa" w:w="3485"/>
            <w:vAlign w:val="top"/>
          </w:tcPr>
          <w:p>
            <w:pPr>
              <w:spacing w:after="0"/>
            </w:pPr>
            <w:r/>
            <w:r>
              <w:rPr>
                <w:b w:val="0"/>
                <w:sz w:val="17"/>
              </w:rPr>
              <w:t>POST</w:t>
            </w:r>
          </w:p>
        </w:tc>
        <w:tc>
          <w:tcPr>
            <w:tcW w:type="dxa" w:w="3485"/>
            <w:vAlign w:val="top"/>
          </w:tcPr>
          <w:p>
            <w:pPr>
              <w:spacing w:after="0"/>
            </w:pPr>
            <w:r/>
            <w:r>
              <w:rPr>
                <w:b w:val="0"/>
                <w:sz w:val="17"/>
              </w:rPr>
              <w:t>/api/services/reset</w:t>
            </w:r>
          </w:p>
        </w:tc>
        <w:tc>
          <w:tcPr>
            <w:tcW w:type="dxa" w:w="3485"/>
            <w:vAlign w:val="top"/>
          </w:tcPr>
          <w:p>
            <w:pPr>
              <w:spacing w:after="0"/>
            </w:pPr>
            <w:r/>
            <w:r>
              <w:rPr>
                <w:b w:val="0"/>
                <w:sz w:val="17"/>
              </w:rPr>
              <w:t>Reset service telemetry.</w:t>
            </w:r>
          </w:p>
        </w:tc>
      </w:tr>
      <w:tr>
        <w:tc>
          <w:tcPr>
            <w:tcW w:type="dxa" w:w="3485"/>
            <w:vAlign w:val="top"/>
          </w:tcPr>
          <w:p>
            <w:pPr>
              <w:spacing w:after="0"/>
            </w:pPr>
            <w:r/>
            <w:r>
              <w:rPr>
                <w:b w:val="0"/>
                <w:sz w:val="17"/>
              </w:rPr>
              <w:t>POST</w:t>
            </w:r>
          </w:p>
        </w:tc>
        <w:tc>
          <w:tcPr>
            <w:tcW w:type="dxa" w:w="3485"/>
            <w:vAlign w:val="top"/>
          </w:tcPr>
          <w:p>
            <w:pPr>
              <w:spacing w:after="0"/>
            </w:pPr>
            <w:r/>
            <w:r>
              <w:rPr>
                <w:b w:val="0"/>
                <w:sz w:val="17"/>
              </w:rPr>
              <w:t>/api/services/external</w:t>
            </w:r>
          </w:p>
        </w:tc>
        <w:tc>
          <w:tcPr>
            <w:tcW w:type="dxa" w:w="3485"/>
            <w:vAlign w:val="top"/>
          </w:tcPr>
          <w:p>
            <w:pPr>
              <w:spacing w:after="0"/>
            </w:pPr>
            <w:r/>
            <w:r>
              <w:rPr>
                <w:b w:val="0"/>
                <w:sz w:val="17"/>
              </w:rPr>
              <w:t>Register and verify an external service.</w:t>
            </w:r>
          </w:p>
        </w:tc>
      </w:tr>
      <w:tr>
        <w:tc>
          <w:tcPr>
            <w:tcW w:type="dxa" w:w="3485"/>
            <w:vAlign w:val="top"/>
          </w:tcPr>
          <w:p>
            <w:pPr>
              <w:spacing w:after="0"/>
            </w:pPr>
            <w:r/>
            <w:r>
              <w:rPr>
                <w:b w:val="0"/>
                <w:sz w:val="17"/>
              </w:rPr>
              <w:t>POST</w:t>
            </w:r>
          </w:p>
        </w:tc>
        <w:tc>
          <w:tcPr>
            <w:tcW w:type="dxa" w:w="3485"/>
            <w:vAlign w:val="top"/>
          </w:tcPr>
          <w:p>
            <w:pPr>
              <w:spacing w:after="0"/>
            </w:pPr>
            <w:r/>
            <w:r>
              <w:rPr>
                <w:b w:val="0"/>
                <w:sz w:val="17"/>
              </w:rPr>
              <w:t>/api/services/:id/test</w:t>
            </w:r>
          </w:p>
        </w:tc>
        <w:tc>
          <w:tcPr>
            <w:tcW w:type="dxa" w:w="3485"/>
            <w:vAlign w:val="top"/>
          </w:tcPr>
          <w:p>
            <w:pPr>
              <w:spacing w:after="0"/>
            </w:pPr>
            <w:r/>
            <w:r>
              <w:rPr>
                <w:b w:val="0"/>
                <w:sz w:val="17"/>
              </w:rPr>
              <w:t>Test external service health connection.</w:t>
            </w:r>
          </w:p>
        </w:tc>
      </w:tr>
      <w:tr>
        <w:tc>
          <w:tcPr>
            <w:tcW w:type="dxa" w:w="3485"/>
            <w:vAlign w:val="top"/>
          </w:tcPr>
          <w:p>
            <w:pPr>
              <w:spacing w:after="0"/>
            </w:pPr>
            <w:r/>
            <w:r>
              <w:rPr>
                <w:b w:val="0"/>
                <w:sz w:val="17"/>
              </w:rPr>
              <w:t>DELETE</w:t>
            </w:r>
          </w:p>
        </w:tc>
        <w:tc>
          <w:tcPr>
            <w:tcW w:type="dxa" w:w="3485"/>
            <w:vAlign w:val="top"/>
          </w:tcPr>
          <w:p>
            <w:pPr>
              <w:spacing w:after="0"/>
            </w:pPr>
            <w:r/>
            <w:r>
              <w:rPr>
                <w:b w:val="0"/>
                <w:sz w:val="17"/>
              </w:rPr>
              <w:t>/api/services/:id</w:t>
            </w:r>
          </w:p>
        </w:tc>
        <w:tc>
          <w:tcPr>
            <w:tcW w:type="dxa" w:w="3485"/>
            <w:vAlign w:val="top"/>
          </w:tcPr>
          <w:p>
            <w:pPr>
              <w:spacing w:after="0"/>
            </w:pPr>
            <w:r/>
            <w:r>
              <w:rPr>
                <w:b w:val="0"/>
                <w:sz w:val="17"/>
              </w:rPr>
              <w:t>Remove an external service.</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/api/incidents</w:t>
            </w:r>
          </w:p>
        </w:tc>
        <w:tc>
          <w:tcPr>
            <w:tcW w:type="dxa" w:w="3485"/>
            <w:vAlign w:val="top"/>
          </w:tcPr>
          <w:p>
            <w:pPr>
              <w:spacing w:after="0"/>
            </w:pPr>
            <w:r/>
            <w:r>
              <w:rPr>
                <w:b w:val="0"/>
                <w:sz w:val="17"/>
              </w:rPr>
              <w:t>Return incident history.</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/api/incidents/active</w:t>
            </w:r>
          </w:p>
        </w:tc>
        <w:tc>
          <w:tcPr>
            <w:tcW w:type="dxa" w:w="3485"/>
            <w:vAlign w:val="top"/>
          </w:tcPr>
          <w:p>
            <w:pPr>
              <w:spacing w:after="0"/>
            </w:pPr>
            <w:r/>
            <w:r>
              <w:rPr>
                <w:b w:val="0"/>
                <w:sz w:val="17"/>
              </w:rPr>
              <w:t>Return active incidents from runtime.</w:t>
            </w:r>
          </w:p>
        </w:tc>
      </w:tr>
      <w:tr>
        <w:tc>
          <w:tcPr>
            <w:tcW w:type="dxa" w:w="3485"/>
            <w:vAlign w:val="top"/>
          </w:tcPr>
          <w:p>
            <w:pPr>
              <w:spacing w:after="0"/>
            </w:pPr>
            <w:r/>
            <w:r>
              <w:rPr>
                <w:b w:val="0"/>
                <w:sz w:val="17"/>
              </w:rPr>
              <w:t>POST</w:t>
            </w:r>
          </w:p>
        </w:tc>
        <w:tc>
          <w:tcPr>
            <w:tcW w:type="dxa" w:w="3485"/>
            <w:vAlign w:val="top"/>
          </w:tcPr>
          <w:p>
            <w:pPr>
              <w:spacing w:after="0"/>
            </w:pPr>
            <w:r/>
            <w:r>
              <w:rPr>
                <w:b w:val="0"/>
                <w:sz w:val="17"/>
              </w:rPr>
              <w:t>/api/incidents/inject</w:t>
            </w:r>
          </w:p>
        </w:tc>
        <w:tc>
          <w:tcPr>
            <w:tcW w:type="dxa" w:w="3485"/>
            <w:vAlign w:val="top"/>
          </w:tcPr>
          <w:p>
            <w:pPr>
              <w:spacing w:after="0"/>
            </w:pPr>
            <w:r/>
            <w:r>
              <w:rPr>
                <w:b w:val="0"/>
                <w:sz w:val="17"/>
              </w:rPr>
              <w:t>Inject an incident.</w:t>
            </w:r>
          </w:p>
        </w:tc>
      </w:tr>
      <w:tr>
        <w:tc>
          <w:tcPr>
            <w:tcW w:type="dxa" w:w="3485"/>
            <w:vAlign w:val="top"/>
          </w:tcPr>
          <w:p>
            <w:pPr>
              <w:spacing w:after="0"/>
            </w:pPr>
            <w:r/>
            <w:r>
              <w:rPr>
                <w:b w:val="0"/>
                <w:sz w:val="17"/>
              </w:rPr>
              <w:t>PATCH</w:t>
            </w:r>
          </w:p>
        </w:tc>
        <w:tc>
          <w:tcPr>
            <w:tcW w:type="dxa" w:w="3485"/>
            <w:vAlign w:val="top"/>
          </w:tcPr>
          <w:p>
            <w:pPr>
              <w:spacing w:after="0"/>
            </w:pPr>
            <w:r/>
            <w:r>
              <w:rPr>
                <w:b w:val="0"/>
                <w:sz w:val="17"/>
              </w:rPr>
              <w:t>/api/incidents/:id/resolve</w:t>
            </w:r>
          </w:p>
        </w:tc>
        <w:tc>
          <w:tcPr>
            <w:tcW w:type="dxa" w:w="3485"/>
            <w:vAlign w:val="top"/>
          </w:tcPr>
          <w:p>
            <w:pPr>
              <w:spacing w:after="0"/>
            </w:pPr>
            <w:r/>
            <w:r>
              <w:rPr>
                <w:b w:val="0"/>
                <w:sz w:val="17"/>
              </w:rPr>
              <w:t>Resolve an active incident manually.</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/api/logs</w:t>
            </w:r>
          </w:p>
        </w:tc>
        <w:tc>
          <w:tcPr>
            <w:tcW w:type="dxa" w:w="3485"/>
            <w:vAlign w:val="top"/>
          </w:tcPr>
          <w:p>
            <w:pPr>
              <w:spacing w:after="0"/>
            </w:pPr>
            <w:r/>
            <w:r>
              <w:rPr>
                <w:b w:val="0"/>
                <w:sz w:val="17"/>
              </w:rPr>
              <w:t>Return historical logs with filters.</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/api/logs/recent</w:t>
            </w:r>
          </w:p>
        </w:tc>
        <w:tc>
          <w:tcPr>
            <w:tcW w:type="dxa" w:w="3485"/>
            <w:vAlign w:val="top"/>
          </w:tcPr>
          <w:p>
            <w:pPr>
              <w:spacing w:after="0"/>
            </w:pPr>
            <w:r/>
            <w:r>
              <w:rPr>
                <w:b w:val="0"/>
                <w:sz w:val="17"/>
              </w:rPr>
              <w:t>Return recent Redis-cached logs.</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/api/metrics</w:t>
            </w:r>
          </w:p>
        </w:tc>
        <w:tc>
          <w:tcPr>
            <w:tcW w:type="dxa" w:w="3485"/>
            <w:vAlign w:val="top"/>
          </w:tcPr>
          <w:p>
            <w:pPr>
              <w:spacing w:after="0"/>
            </w:pPr>
            <w:r/>
            <w:r>
              <w:rPr>
                <w:b w:val="0"/>
                <w:sz w:val="17"/>
              </w:rPr>
              <w:t>Return historical metrics.</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/api/metrics/latest</w:t>
            </w:r>
          </w:p>
        </w:tc>
        <w:tc>
          <w:tcPr>
            <w:tcW w:type="dxa" w:w="3485"/>
            <w:vAlign w:val="top"/>
          </w:tcPr>
          <w:p>
            <w:pPr>
              <w:spacing w:after="0"/>
            </w:pPr>
            <w:r/>
            <w:r>
              <w:rPr>
                <w:b w:val="0"/>
                <w:sz w:val="17"/>
              </w:rPr>
              <w:t>Return latest Redis-cached metrics.</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/api/metrics/:serviceName</w:t>
            </w:r>
          </w:p>
        </w:tc>
        <w:tc>
          <w:tcPr>
            <w:tcW w:type="dxa" w:w="3485"/>
            <w:vAlign w:val="top"/>
          </w:tcPr>
          <w:p>
            <w:pPr>
              <w:spacing w:after="0"/>
            </w:pPr>
            <w:r/>
            <w:r>
              <w:rPr>
                <w:b w:val="0"/>
                <w:sz w:val="17"/>
              </w:rPr>
              <w:t>Return metrics for one service.</w:t>
            </w:r>
          </w:p>
        </w:tc>
      </w:tr>
      <w:tr>
        <w:tc>
          <w:tcPr>
            <w:tcW w:type="dxa" w:w="3485"/>
            <w:vAlign w:val="top"/>
          </w:tcPr>
          <w:p>
            <w:pPr>
              <w:spacing w:after="0"/>
            </w:pPr>
            <w:r/>
            <w:r>
              <w:rPr>
                <w:b w:val="0"/>
                <w:sz w:val="17"/>
              </w:rPr>
              <w:t>POST</w:t>
            </w:r>
          </w:p>
        </w:tc>
        <w:tc>
          <w:tcPr>
            <w:tcW w:type="dxa" w:w="3485"/>
            <w:vAlign w:val="top"/>
          </w:tcPr>
          <w:p>
            <w:pPr>
              <w:spacing w:after="0"/>
            </w:pPr>
            <w:r/>
            <w:r>
              <w:rPr>
                <w:b w:val="0"/>
                <w:sz w:val="17"/>
              </w:rPr>
              <w:t>/api/rca/generate</w:t>
            </w:r>
          </w:p>
        </w:tc>
        <w:tc>
          <w:tcPr>
            <w:tcW w:type="dxa" w:w="3485"/>
            <w:vAlign w:val="top"/>
          </w:tcPr>
          <w:p>
            <w:pPr>
              <w:spacing w:after="0"/>
            </w:pPr>
            <w:r/>
            <w:r>
              <w:rPr>
                <w:b w:val="0"/>
                <w:sz w:val="17"/>
              </w:rPr>
              <w:t>Generate RCA report.</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/api/rca/latest</w:t>
            </w:r>
          </w:p>
        </w:tc>
        <w:tc>
          <w:tcPr>
            <w:tcW w:type="dxa" w:w="3485"/>
            <w:vAlign w:val="top"/>
          </w:tcPr>
          <w:p>
            <w:pPr>
              <w:spacing w:after="0"/>
            </w:pPr>
            <w:r/>
            <w:r>
              <w:rPr>
                <w:b w:val="0"/>
                <w:sz w:val="17"/>
              </w:rPr>
              <w:t>Return latest RCA report.</w:t>
            </w:r>
          </w:p>
        </w:tc>
      </w:tr>
      <w:tr>
        <w:tc>
          <w:tcPr>
            <w:tcW w:type="dxa" w:w="3485"/>
            <w:vAlign w:val="top"/>
          </w:tcPr>
          <w:p>
            <w:pPr>
              <w:spacing w:after="0"/>
            </w:pPr>
            <w:r/>
            <w:r>
              <w:rPr>
                <w:b w:val="0"/>
                <w:sz w:val="17"/>
              </w:rPr>
              <w:t>GET</w:t>
            </w:r>
          </w:p>
        </w:tc>
        <w:tc>
          <w:tcPr>
            <w:tcW w:type="dxa" w:w="3485"/>
            <w:vAlign w:val="top"/>
          </w:tcPr>
          <w:p>
            <w:pPr>
              <w:spacing w:after="0"/>
            </w:pPr>
            <w:r/>
            <w:r>
              <w:rPr>
                <w:b w:val="0"/>
                <w:sz w:val="17"/>
              </w:rPr>
              <w:t>/api/rca</w:t>
            </w:r>
          </w:p>
        </w:tc>
        <w:tc>
          <w:tcPr>
            <w:tcW w:type="dxa" w:w="3485"/>
            <w:vAlign w:val="top"/>
          </w:tcPr>
          <w:p>
            <w:pPr>
              <w:spacing w:after="0"/>
            </w:pPr>
            <w:r/>
            <w:r>
              <w:rPr>
                <w:b w:val="0"/>
                <w:sz w:val="17"/>
              </w:rPr>
              <w:t>Return RCA history.</w:t>
            </w:r>
          </w:p>
        </w:tc>
      </w:tr>
    </w:tbl>
    <w:p/>
    <w:p>
      <w:pPr>
        <w:pStyle w:val="Heading1"/>
      </w:pPr>
      <w:r>
        <w:t>14. Socket.IO Event Flow</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e293b"/>
          </w:tcPr>
          <w:p>
            <w:pPr>
              <w:spacing w:after="0"/>
            </w:pPr>
            <w:r/>
            <w:r>
              <w:rPr>
                <w:b/>
                <w:color w:val="FFFFFF"/>
                <w:sz w:val="18"/>
              </w:rPr>
              <w:t>Event</w:t>
            </w:r>
          </w:p>
        </w:tc>
        <w:tc>
          <w:tcPr>
            <w:tcW w:type="dxa" w:w="3485"/>
            <w:vAlign w:val="top"/>
            <w:shd w:fill="1e293b"/>
          </w:tcPr>
          <w:p>
            <w:pPr>
              <w:spacing w:after="0"/>
            </w:pPr>
            <w:r/>
            <w:r>
              <w:rPr>
                <w:b/>
                <w:color w:val="FFFFFF"/>
                <w:sz w:val="18"/>
              </w:rPr>
              <w:t>Emitted When</w:t>
            </w:r>
          </w:p>
        </w:tc>
        <w:tc>
          <w:tcPr>
            <w:tcW w:type="dxa" w:w="3485"/>
            <w:vAlign w:val="top"/>
            <w:shd w:fill="1e293b"/>
          </w:tcPr>
          <w:p>
            <w:pPr>
              <w:spacing w:after="0"/>
            </w:pPr>
            <w:r/>
            <w:r>
              <w:rPr>
                <w:b/>
                <w:color w:val="FFFFFF"/>
                <w:sz w:val="18"/>
              </w:rPr>
              <w:t>Frontend Use</w:t>
            </w:r>
          </w:p>
        </w:tc>
      </w:tr>
      <w:tr>
        <w:tc>
          <w:tcPr>
            <w:tcW w:type="dxa" w:w="3485"/>
            <w:vAlign w:val="top"/>
          </w:tcPr>
          <w:p>
            <w:pPr>
              <w:spacing w:after="0"/>
            </w:pPr>
            <w:r/>
            <w:r>
              <w:rPr>
                <w:b w:val="0"/>
                <w:sz w:val="17"/>
              </w:rPr>
              <w:t>services:update</w:t>
            </w:r>
          </w:p>
        </w:tc>
        <w:tc>
          <w:tcPr>
            <w:tcW w:type="dxa" w:w="3485"/>
            <w:vAlign w:val="top"/>
          </w:tcPr>
          <w:p>
            <w:pPr>
              <w:spacing w:after="0"/>
            </w:pPr>
            <w:r/>
            <w:r>
              <w:rPr>
                <w:b w:val="0"/>
                <w:sz w:val="17"/>
              </w:rPr>
              <w:t>Service state changes after simulator tick, incident injection, resolution, or external probe.</w:t>
            </w:r>
          </w:p>
        </w:tc>
        <w:tc>
          <w:tcPr>
            <w:tcW w:type="dxa" w:w="3485"/>
            <w:vAlign w:val="top"/>
          </w:tcPr>
          <w:p>
            <w:pPr>
              <w:spacing w:after="0"/>
            </w:pPr>
            <w:r/>
            <w:r>
              <w:rPr>
                <w:b w:val="0"/>
                <w:sz w:val="17"/>
              </w:rPr>
              <w:t>Refresh service cards and external service list.</w:t>
            </w:r>
          </w:p>
        </w:tc>
      </w:tr>
      <w:tr>
        <w:tc>
          <w:tcPr>
            <w:tcW w:type="dxa" w:w="3485"/>
            <w:vAlign w:val="top"/>
          </w:tcPr>
          <w:p>
            <w:pPr>
              <w:spacing w:after="0"/>
            </w:pPr>
            <w:r/>
            <w:r>
              <w:rPr>
                <w:b w:val="0"/>
                <w:sz w:val="17"/>
              </w:rPr>
              <w:t>incidents:update</w:t>
            </w:r>
          </w:p>
        </w:tc>
        <w:tc>
          <w:tcPr>
            <w:tcW w:type="dxa" w:w="3485"/>
            <w:vAlign w:val="top"/>
          </w:tcPr>
          <w:p>
            <w:pPr>
              <w:spacing w:after="0"/>
            </w:pPr>
            <w:r/>
            <w:r>
              <w:rPr>
                <w:b w:val="0"/>
                <w:sz w:val="17"/>
              </w:rPr>
              <w:t>Active incidents change.</w:t>
            </w:r>
          </w:p>
        </w:tc>
        <w:tc>
          <w:tcPr>
            <w:tcW w:type="dxa" w:w="3485"/>
            <w:vAlign w:val="top"/>
          </w:tcPr>
          <w:p>
            <w:pPr>
              <w:spacing w:after="0"/>
            </w:pPr>
            <w:r/>
            <w:r>
              <w:rPr>
                <w:b w:val="0"/>
                <w:sz w:val="17"/>
              </w:rPr>
              <w:t>Refresh active incident cards/timeline.</w:t>
            </w:r>
          </w:p>
        </w:tc>
      </w:tr>
      <w:tr>
        <w:tc>
          <w:tcPr>
            <w:tcW w:type="dxa" w:w="3485"/>
            <w:vAlign w:val="top"/>
          </w:tcPr>
          <w:p>
            <w:pPr>
              <w:spacing w:after="0"/>
            </w:pPr>
            <w:r/>
            <w:r>
              <w:rPr>
                <w:b w:val="0"/>
                <w:sz w:val="17"/>
              </w:rPr>
              <w:t>dashboard:update</w:t>
            </w:r>
          </w:p>
        </w:tc>
        <w:tc>
          <w:tcPr>
            <w:tcW w:type="dxa" w:w="3485"/>
            <w:vAlign w:val="top"/>
          </w:tcPr>
          <w:p>
            <w:pPr>
              <w:spacing w:after="0"/>
            </w:pPr>
            <w:r/>
            <w:r>
              <w:rPr>
                <w:b w:val="0"/>
                <w:sz w:val="17"/>
              </w:rPr>
              <w:t>Summary changes.</w:t>
            </w:r>
          </w:p>
        </w:tc>
        <w:tc>
          <w:tcPr>
            <w:tcW w:type="dxa" w:w="3485"/>
            <w:vAlign w:val="top"/>
          </w:tcPr>
          <w:p>
            <w:pPr>
              <w:spacing w:after="0"/>
            </w:pPr>
            <w:r/>
            <w:r>
              <w:rPr>
                <w:b w:val="0"/>
                <w:sz w:val="17"/>
              </w:rPr>
              <w:t>Update stats like total services, healthy/down count, requests, errors, latency.</w:t>
            </w:r>
          </w:p>
        </w:tc>
      </w:tr>
      <w:tr>
        <w:tc>
          <w:tcPr>
            <w:tcW w:type="dxa" w:w="3485"/>
            <w:vAlign w:val="top"/>
          </w:tcPr>
          <w:p>
            <w:pPr>
              <w:spacing w:after="0"/>
            </w:pPr>
            <w:r/>
            <w:r>
              <w:rPr>
                <w:b w:val="0"/>
                <w:sz w:val="17"/>
              </w:rPr>
              <w:t>logs:new</w:t>
            </w:r>
          </w:p>
        </w:tc>
        <w:tc>
          <w:tcPr>
            <w:tcW w:type="dxa" w:w="3485"/>
            <w:vAlign w:val="top"/>
          </w:tcPr>
          <w:p>
            <w:pPr>
              <w:spacing w:after="0"/>
            </w:pPr>
            <w:r/>
            <w:r>
              <w:rPr>
                <w:b w:val="0"/>
                <w:sz w:val="17"/>
              </w:rPr>
              <w:t>A new log is generated.</w:t>
            </w:r>
          </w:p>
        </w:tc>
        <w:tc>
          <w:tcPr>
            <w:tcW w:type="dxa" w:w="3485"/>
            <w:vAlign w:val="top"/>
          </w:tcPr>
          <w:p>
            <w:pPr>
              <w:spacing w:after="0"/>
            </w:pPr>
            <w:r/>
            <w:r>
              <w:rPr>
                <w:b w:val="0"/>
                <w:sz w:val="17"/>
              </w:rPr>
              <w:t>Append live log rows.</w:t>
            </w:r>
          </w:p>
        </w:tc>
      </w:tr>
      <w:tr>
        <w:tc>
          <w:tcPr>
            <w:tcW w:type="dxa" w:w="3485"/>
            <w:vAlign w:val="top"/>
          </w:tcPr>
          <w:p>
            <w:pPr>
              <w:spacing w:after="0"/>
            </w:pPr>
            <w:r/>
            <w:r>
              <w:rPr>
                <w:b w:val="0"/>
                <w:sz w:val="17"/>
              </w:rPr>
              <w:t>metrics:update</w:t>
            </w:r>
          </w:p>
        </w:tc>
        <w:tc>
          <w:tcPr>
            <w:tcW w:type="dxa" w:w="3485"/>
            <w:vAlign w:val="top"/>
          </w:tcPr>
          <w:p>
            <w:pPr>
              <w:spacing w:after="0"/>
            </w:pPr>
            <w:r/>
            <w:r>
              <w:rPr>
                <w:b w:val="0"/>
                <w:sz w:val="17"/>
              </w:rPr>
              <w:t>Metric generator creates latest snapshot.</w:t>
            </w:r>
          </w:p>
        </w:tc>
        <w:tc>
          <w:tcPr>
            <w:tcW w:type="dxa" w:w="3485"/>
            <w:vAlign w:val="top"/>
          </w:tcPr>
          <w:p>
            <w:pPr>
              <w:spacing w:after="0"/>
            </w:pPr>
            <w:r/>
            <w:r>
              <w:rPr>
                <w:b w:val="0"/>
                <w:sz w:val="17"/>
              </w:rPr>
              <w:t>Refresh charts.</w:t>
            </w:r>
          </w:p>
        </w:tc>
      </w:tr>
      <w:tr>
        <w:tc>
          <w:tcPr>
            <w:tcW w:type="dxa" w:w="3485"/>
            <w:vAlign w:val="top"/>
          </w:tcPr>
          <w:p>
            <w:pPr>
              <w:spacing w:after="0"/>
            </w:pPr>
            <w:r/>
            <w:r>
              <w:rPr>
                <w:b w:val="0"/>
                <w:sz w:val="17"/>
              </w:rPr>
              <w:t>rca:generated</w:t>
            </w:r>
          </w:p>
        </w:tc>
        <w:tc>
          <w:tcPr>
            <w:tcW w:type="dxa" w:w="3485"/>
            <w:vAlign w:val="top"/>
          </w:tcPr>
          <w:p>
            <w:pPr>
              <w:spacing w:after="0"/>
            </w:pPr>
            <w:r/>
            <w:r>
              <w:rPr>
                <w:b w:val="0"/>
                <w:sz w:val="17"/>
              </w:rPr>
              <w:t>New RCA report is generated.</w:t>
            </w:r>
          </w:p>
        </w:tc>
        <w:tc>
          <w:tcPr>
            <w:tcW w:type="dxa" w:w="3485"/>
            <w:vAlign w:val="top"/>
          </w:tcPr>
          <w:p>
            <w:pPr>
              <w:spacing w:after="0"/>
            </w:pPr>
            <w:r/>
            <w:r>
              <w:rPr>
                <w:b w:val="0"/>
                <w:sz w:val="17"/>
              </w:rPr>
              <w:t>Show latest RCA report.</w:t>
            </w:r>
          </w:p>
        </w:tc>
      </w:tr>
    </w:tbl>
    <w:p/>
    <w:p>
      <w:pPr>
        <w:pStyle w:val="Heading1"/>
      </w:pPr>
      <w:r>
        <w:t>15. Default Services</w:t>
      </w:r>
    </w:p>
    <w:p>
      <w:r>
        <w:t>On backend startup, initializeRuntime() ensures these default simulated services exist in MongoDB:</w:t>
      </w:r>
    </w:p>
    <w:p>
      <w:pPr>
        <w:pStyle w:val="ListBullet"/>
      </w:pPr>
      <w:r>
        <w:t>API Gateway</w:t>
      </w:r>
    </w:p>
    <w:p>
      <w:pPr>
        <w:pStyle w:val="ListBullet"/>
      </w:pPr>
      <w:r>
        <w:t>User Service</w:t>
      </w:r>
    </w:p>
    <w:p>
      <w:pPr>
        <w:pStyle w:val="ListBullet"/>
      </w:pPr>
      <w:r>
        <w:t>Order Service</w:t>
      </w:r>
    </w:p>
    <w:p>
      <w:pPr>
        <w:pStyle w:val="ListBullet"/>
      </w:pPr>
      <w:r>
        <w:t>Payment Service</w:t>
      </w:r>
    </w:p>
    <w:p>
      <w:pPr>
        <w:pStyle w:val="ListBullet"/>
      </w:pPr>
      <w:r>
        <w:t>Inventory Service</w:t>
      </w:r>
    </w:p>
    <w:p>
      <w:pPr>
        <w:pStyle w:val="ListBullet"/>
      </w:pPr>
      <w:r>
        <w:t>Notification Service</w:t>
      </w:r>
    </w:p>
    <w:p>
      <w:r>
        <w:t>These are simulated services. Their request counts, latency, errors, and status are generated by the simulator engine.</w:t>
      </w:r>
    </w:p>
    <w:p>
      <w:pPr>
        <w:pStyle w:val="Heading1"/>
      </w:pPr>
      <w:r>
        <w:t>16. Incident Types and Severity</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Incident Type</w:t>
            </w:r>
          </w:p>
        </w:tc>
        <w:tc>
          <w:tcPr>
            <w:tcW w:type="dxa" w:w="5227"/>
            <w:vAlign w:val="top"/>
            <w:shd w:fill="1e293b"/>
          </w:tcPr>
          <w:p>
            <w:pPr>
              <w:spacing w:after="0"/>
            </w:pPr>
            <w:r/>
            <w:r>
              <w:rPr>
                <w:b/>
                <w:color w:val="FFFFFF"/>
                <w:sz w:val="18"/>
              </w:rPr>
              <w:t>Effect</w:t>
            </w:r>
          </w:p>
        </w:tc>
      </w:tr>
      <w:tr>
        <w:tc>
          <w:tcPr>
            <w:tcW w:type="dxa" w:w="5227"/>
            <w:vAlign w:val="top"/>
          </w:tcPr>
          <w:p>
            <w:pPr>
              <w:spacing w:after="0"/>
            </w:pPr>
            <w:r/>
            <w:r>
              <w:rPr>
                <w:b w:val="0"/>
                <w:sz w:val="17"/>
              </w:rPr>
              <w:t>LATENCY_SPIKE</w:t>
            </w:r>
          </w:p>
        </w:tc>
        <w:tc>
          <w:tcPr>
            <w:tcW w:type="dxa" w:w="5227"/>
            <w:vAlign w:val="top"/>
          </w:tcPr>
          <w:p>
            <w:pPr>
              <w:spacing w:after="0"/>
            </w:pPr>
            <w:r/>
            <w:r>
              <w:rPr>
                <w:b w:val="0"/>
                <w:sz w:val="17"/>
              </w:rPr>
              <w:t>Increases average latency and p95 latency. High/critical severity can make the service down.</w:t>
            </w:r>
          </w:p>
        </w:tc>
      </w:tr>
      <w:tr>
        <w:tc>
          <w:tcPr>
            <w:tcW w:type="dxa" w:w="5227"/>
            <w:vAlign w:val="top"/>
          </w:tcPr>
          <w:p>
            <w:pPr>
              <w:spacing w:after="0"/>
            </w:pPr>
            <w:r/>
            <w:r>
              <w:rPr>
                <w:b w:val="0"/>
                <w:sz w:val="17"/>
              </w:rPr>
              <w:t>ERROR_RATE_INCREASE</w:t>
            </w:r>
          </w:p>
        </w:tc>
        <w:tc>
          <w:tcPr>
            <w:tcW w:type="dxa" w:w="5227"/>
            <w:vAlign w:val="top"/>
          </w:tcPr>
          <w:p>
            <w:pPr>
              <w:spacing w:after="0"/>
            </w:pPr>
            <w:r/>
            <w:r>
              <w:rPr>
                <w:b w:val="0"/>
                <w:sz w:val="17"/>
              </w:rPr>
              <w:t>Increases error count and changes status to degraded/down depending on severity.</w:t>
            </w:r>
          </w:p>
        </w:tc>
      </w:tr>
      <w:tr>
        <w:tc>
          <w:tcPr>
            <w:tcW w:type="dxa" w:w="5227"/>
            <w:vAlign w:val="top"/>
          </w:tcPr>
          <w:p>
            <w:pPr>
              <w:spacing w:after="0"/>
            </w:pPr>
            <w:r/>
            <w:r>
              <w:rPr>
                <w:b w:val="0"/>
                <w:sz w:val="17"/>
              </w:rPr>
              <w:t>SERVICE_DOWN</w:t>
            </w:r>
          </w:p>
        </w:tc>
        <w:tc>
          <w:tcPr>
            <w:tcW w:type="dxa" w:w="5227"/>
            <w:vAlign w:val="top"/>
          </w:tcPr>
          <w:p>
            <w:pPr>
              <w:spacing w:after="0"/>
            </w:pPr>
            <w:r/>
            <w:r>
              <w:rPr>
                <w:b w:val="0"/>
                <w:sz w:val="17"/>
              </w:rPr>
              <w:t>Forces service status to down, increases errors, and sets high latency.</w:t>
            </w:r>
          </w:p>
        </w:tc>
      </w:tr>
      <w:tr>
        <w:tc>
          <w:tcPr>
            <w:tcW w:type="dxa" w:w="5227"/>
            <w:vAlign w:val="top"/>
          </w:tcPr>
          <w:p>
            <w:pPr>
              <w:spacing w:after="0"/>
            </w:pPr>
            <w:r/>
            <w:r>
              <w:rPr>
                <w:b w:val="0"/>
                <w:sz w:val="17"/>
              </w:rPr>
              <w:t>MEMORY_LEAK_SIMULATION</w:t>
            </w:r>
          </w:p>
        </w:tc>
        <w:tc>
          <w:tcPr>
            <w:tcW w:type="dxa" w:w="5227"/>
            <w:vAlign w:val="top"/>
          </w:tcPr>
          <w:p>
            <w:pPr>
              <w:spacing w:after="0"/>
            </w:pPr>
            <w:r/>
            <w:r>
              <w:rPr>
                <w:b w:val="0"/>
                <w:sz w:val="17"/>
              </w:rPr>
              <w:t>Gradually increases latency over time, eventually causing degraded/down behavior.</w:t>
            </w:r>
          </w:p>
        </w:tc>
      </w:tr>
      <w:tr>
        <w:tc>
          <w:tcPr>
            <w:tcW w:type="dxa" w:w="5227"/>
            <w:vAlign w:val="top"/>
          </w:tcPr>
          <w:p>
            <w:pPr>
              <w:spacing w:after="0"/>
            </w:pPr>
            <w:r/>
            <w:r>
              <w:rPr>
                <w:b w:val="0"/>
                <w:sz w:val="17"/>
              </w:rPr>
              <w:t>DATABASE_SLOWDOWN</w:t>
            </w:r>
          </w:p>
        </w:tc>
        <w:tc>
          <w:tcPr>
            <w:tcW w:type="dxa" w:w="5227"/>
            <w:vAlign w:val="top"/>
          </w:tcPr>
          <w:p>
            <w:pPr>
              <w:spacing w:after="0"/>
            </w:pPr>
            <w:r/>
            <w:r>
              <w:rPr>
                <w:b w:val="0"/>
                <w:sz w:val="17"/>
              </w:rPr>
              <w:t>Increases latency and marks service degraded.</w:t>
            </w:r>
          </w:p>
        </w:tc>
      </w:tr>
    </w:tbl>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e293b"/>
          </w:tcPr>
          <w:p>
            <w:pPr>
              <w:spacing w:after="0"/>
            </w:pPr>
            <w:r/>
            <w:r>
              <w:rPr>
                <w:b/>
                <w:color w:val="FFFFFF"/>
                <w:sz w:val="18"/>
              </w:rPr>
              <w:t>Severity</w:t>
            </w:r>
          </w:p>
        </w:tc>
        <w:tc>
          <w:tcPr>
            <w:tcW w:type="dxa" w:w="3485"/>
            <w:vAlign w:val="top"/>
            <w:shd w:fill="1e293b"/>
          </w:tcPr>
          <w:p>
            <w:pPr>
              <w:spacing w:after="0"/>
            </w:pPr>
            <w:r/>
            <w:r>
              <w:rPr>
                <w:b/>
                <w:color w:val="FFFFFF"/>
                <w:sz w:val="18"/>
              </w:rPr>
              <w:t>Multiplier</w:t>
            </w:r>
          </w:p>
        </w:tc>
        <w:tc>
          <w:tcPr>
            <w:tcW w:type="dxa" w:w="3485"/>
            <w:vAlign w:val="top"/>
            <w:shd w:fill="1e293b"/>
          </w:tcPr>
          <w:p>
            <w:pPr>
              <w:spacing w:after="0"/>
            </w:pPr>
            <w:r/>
            <w:r>
              <w:rPr>
                <w:b/>
                <w:color w:val="FFFFFF"/>
                <w:sz w:val="18"/>
              </w:rPr>
              <w:t>Meaning</w:t>
            </w:r>
          </w:p>
        </w:tc>
      </w:tr>
      <w:tr>
        <w:tc>
          <w:tcPr>
            <w:tcW w:type="dxa" w:w="3485"/>
            <w:vAlign w:val="top"/>
          </w:tcPr>
          <w:p>
            <w:pPr>
              <w:spacing w:after="0"/>
            </w:pPr>
            <w:r/>
            <w:r>
              <w:rPr>
                <w:b w:val="0"/>
                <w:sz w:val="17"/>
              </w:rPr>
              <w:t>low</w:t>
            </w:r>
          </w:p>
        </w:tc>
        <w:tc>
          <w:tcPr>
            <w:tcW w:type="dxa" w:w="3485"/>
            <w:vAlign w:val="top"/>
          </w:tcPr>
          <w:p>
            <w:pPr>
              <w:spacing w:after="0"/>
            </w:pPr>
            <w:r/>
            <w:r>
              <w:rPr>
                <w:b w:val="0"/>
                <w:sz w:val="17"/>
              </w:rPr>
              <w:t>1</w:t>
            </w:r>
          </w:p>
        </w:tc>
        <w:tc>
          <w:tcPr>
            <w:tcW w:type="dxa" w:w="3485"/>
            <w:vAlign w:val="top"/>
          </w:tcPr>
          <w:p>
            <w:pPr>
              <w:spacing w:after="0"/>
            </w:pPr>
            <w:r/>
            <w:r>
              <w:rPr>
                <w:b w:val="0"/>
                <w:sz w:val="17"/>
              </w:rPr>
              <w:t>Small impact.</w:t>
            </w:r>
          </w:p>
        </w:tc>
      </w:tr>
      <w:tr>
        <w:tc>
          <w:tcPr>
            <w:tcW w:type="dxa" w:w="3485"/>
            <w:vAlign w:val="top"/>
          </w:tcPr>
          <w:p>
            <w:pPr>
              <w:spacing w:after="0"/>
            </w:pPr>
            <w:r/>
            <w:r>
              <w:rPr>
                <w:b w:val="0"/>
                <w:sz w:val="17"/>
              </w:rPr>
              <w:t>medium</w:t>
            </w:r>
          </w:p>
        </w:tc>
        <w:tc>
          <w:tcPr>
            <w:tcW w:type="dxa" w:w="3485"/>
            <w:vAlign w:val="top"/>
          </w:tcPr>
          <w:p>
            <w:pPr>
              <w:spacing w:after="0"/>
            </w:pPr>
            <w:r/>
            <w:r>
              <w:rPr>
                <w:b w:val="0"/>
                <w:sz w:val="17"/>
              </w:rPr>
              <w:t>1.7</w:t>
            </w:r>
          </w:p>
        </w:tc>
        <w:tc>
          <w:tcPr>
            <w:tcW w:type="dxa" w:w="3485"/>
            <w:vAlign w:val="top"/>
          </w:tcPr>
          <w:p>
            <w:pPr>
              <w:spacing w:after="0"/>
            </w:pPr>
            <w:r/>
            <w:r>
              <w:rPr>
                <w:b w:val="0"/>
                <w:sz w:val="17"/>
              </w:rPr>
              <w:t>Moderate impact.</w:t>
            </w:r>
          </w:p>
        </w:tc>
      </w:tr>
      <w:tr>
        <w:tc>
          <w:tcPr>
            <w:tcW w:type="dxa" w:w="3485"/>
            <w:vAlign w:val="top"/>
          </w:tcPr>
          <w:p>
            <w:pPr>
              <w:spacing w:after="0"/>
            </w:pPr>
            <w:r/>
            <w:r>
              <w:rPr>
                <w:b w:val="0"/>
                <w:sz w:val="17"/>
              </w:rPr>
              <w:t>high</w:t>
            </w:r>
          </w:p>
        </w:tc>
        <w:tc>
          <w:tcPr>
            <w:tcW w:type="dxa" w:w="3485"/>
            <w:vAlign w:val="top"/>
          </w:tcPr>
          <w:p>
            <w:pPr>
              <w:spacing w:after="0"/>
            </w:pPr>
            <w:r/>
            <w:r>
              <w:rPr>
                <w:b w:val="0"/>
                <w:sz w:val="17"/>
              </w:rPr>
              <w:t>2.6</w:t>
            </w:r>
          </w:p>
        </w:tc>
        <w:tc>
          <w:tcPr>
            <w:tcW w:type="dxa" w:w="3485"/>
            <w:vAlign w:val="top"/>
          </w:tcPr>
          <w:p>
            <w:pPr>
              <w:spacing w:after="0"/>
            </w:pPr>
            <w:r/>
            <w:r>
              <w:rPr>
                <w:b w:val="0"/>
                <w:sz w:val="17"/>
              </w:rPr>
              <w:t>Large impact.</w:t>
            </w:r>
          </w:p>
        </w:tc>
      </w:tr>
      <w:tr>
        <w:tc>
          <w:tcPr>
            <w:tcW w:type="dxa" w:w="3485"/>
            <w:vAlign w:val="top"/>
          </w:tcPr>
          <w:p>
            <w:pPr>
              <w:spacing w:after="0"/>
            </w:pPr>
            <w:r/>
            <w:r>
              <w:rPr>
                <w:b w:val="0"/>
                <w:sz w:val="17"/>
              </w:rPr>
              <w:t>critical</w:t>
            </w:r>
          </w:p>
        </w:tc>
        <w:tc>
          <w:tcPr>
            <w:tcW w:type="dxa" w:w="3485"/>
            <w:vAlign w:val="top"/>
          </w:tcPr>
          <w:p>
            <w:pPr>
              <w:spacing w:after="0"/>
            </w:pPr>
            <w:r/>
            <w:r>
              <w:rPr>
                <w:b w:val="0"/>
                <w:sz w:val="17"/>
              </w:rPr>
              <w:t>4</w:t>
            </w:r>
          </w:p>
        </w:tc>
        <w:tc>
          <w:tcPr>
            <w:tcW w:type="dxa" w:w="3485"/>
            <w:vAlign w:val="top"/>
          </w:tcPr>
          <w:p>
            <w:pPr>
              <w:spacing w:after="0"/>
            </w:pPr>
            <w:r/>
            <w:r>
              <w:rPr>
                <w:b w:val="0"/>
                <w:sz w:val="17"/>
              </w:rPr>
              <w:t>Severe impact; more likely to mark service down.</w:t>
            </w:r>
          </w:p>
        </w:tc>
      </w:tr>
    </w:tbl>
    <w:p/>
    <w:p>
      <w:pPr>
        <w:pStyle w:val="Heading1"/>
      </w:pPr>
      <w:r>
        <w:t>17. Incident Injection Flow</w:t>
      </w:r>
    </w:p>
    <w:p>
      <w:r>
        <w:t>This is the most important flow to explain in interviews.</w:t>
      </w:r>
    </w:p>
    <w:p>
      <w:pPr>
        <w:pStyle w:val="CodeBlock"/>
      </w:pPr>
      <w:r>
        <w:t>User submits incident form in React</w:t>
      </w:r>
    </w:p>
    <w:p>
      <w:pPr>
        <w:pStyle w:val="CodeBlock"/>
      </w:pPr>
      <w:r>
        <w:t xml:space="preserve">        |</w:t>
      </w:r>
    </w:p>
    <w:p>
      <w:pPr>
        <w:pStyle w:val="CodeBlock"/>
      </w:pPr>
      <w:r>
        <w:t xml:space="preserve">        v</w:t>
      </w:r>
    </w:p>
    <w:p>
      <w:pPr>
        <w:pStyle w:val="CodeBlock"/>
      </w:pPr>
      <w:r>
        <w:t>POST /api/incidents/inject</w:t>
      </w:r>
    </w:p>
    <w:p>
      <w:pPr>
        <w:pStyle w:val="CodeBlock"/>
      </w:pPr>
      <w:r>
        <w:t xml:space="preserve">        |</w:t>
      </w:r>
    </w:p>
    <w:p>
      <w:pPr>
        <w:pStyle w:val="CodeBlock"/>
      </w:pPr>
      <w:r>
        <w:t xml:space="preserve">        v</w:t>
      </w:r>
    </w:p>
    <w:p>
      <w:pPr>
        <w:pStyle w:val="CodeBlock"/>
      </w:pPr>
      <w:r>
        <w:t>Controller validates serviceName, incident type, severity, duration</w:t>
      </w:r>
    </w:p>
    <w:p>
      <w:pPr>
        <w:pStyle w:val="CodeBlock"/>
      </w:pPr>
      <w:r>
        <w:t xml:space="preserve">        |</w:t>
      </w:r>
    </w:p>
    <w:p>
      <w:pPr>
        <w:pStyle w:val="CodeBlock"/>
      </w:pPr>
      <w:r>
        <w:t xml:space="preserve">        v</w:t>
      </w:r>
    </w:p>
    <w:p>
      <w:pPr>
        <w:pStyle w:val="CodeBlock"/>
      </w:pPr>
      <w:r>
        <w:t>incidentEngine.injectIncident(payload)</w:t>
      </w:r>
    </w:p>
    <w:p>
      <w:pPr>
        <w:pStyle w:val="CodeBlock"/>
      </w:pPr>
      <w:r>
        <w:t xml:space="preserve">        |</w:t>
      </w:r>
    </w:p>
    <w:p>
      <w:pPr>
        <w:pStyle w:val="CodeBlock"/>
      </w:pPr>
      <w:r>
        <w:t xml:space="preserve">        |-- If target is external: send anomaly command to external API</w:t>
      </w:r>
    </w:p>
    <w:p>
      <w:pPr>
        <w:pStyle w:val="CodeBlock"/>
      </w:pPr>
      <w:r>
        <w:t xml:space="preserve">        |-- Create Incident document in MongoDB</w:t>
      </w:r>
    </w:p>
    <w:p>
      <w:pPr>
        <w:pStyle w:val="CodeBlock"/>
      </w:pPr>
      <w:r>
        <w:t xml:space="preserve">        |-- Add incident to runtime incidents array</w:t>
      </w:r>
    </w:p>
    <w:p>
      <w:pPr>
        <w:pStyle w:val="CodeBlock"/>
      </w:pPr>
      <w:r>
        <w:t xml:space="preserve">        |-- syncRuntime(): update Redis + emit Socket.IO events</w:t>
      </w:r>
    </w:p>
    <w:p>
      <w:pPr>
        <w:pStyle w:val="CodeBlock"/>
      </w:pPr>
      <w:r>
        <w:t xml:space="preserve">        |-- Schedule auto-resolution using setTimeout(duration)</w:t>
      </w:r>
    </w:p>
    <w:p>
      <w:pPr>
        <w:pStyle w:val="CodeBlock"/>
      </w:pPr>
      <w:r>
        <w:t xml:space="preserve">        v</w:t>
      </w:r>
    </w:p>
    <w:p>
      <w:pPr>
        <w:pStyle w:val="CodeBlock"/>
      </w:pPr>
      <w:r>
        <w:t>Frontend receives live services/incidents/dashboard updates</w:t>
      </w:r>
    </w:p>
    <w:p>
      <w:pPr>
        <w:pStyle w:val="Heading2"/>
      </w:pPr>
      <w:r>
        <w:t>Example request</w:t>
      </w:r>
    </w:p>
    <w:p>
      <w:pPr>
        <w:pStyle w:val="CodeBlock"/>
      </w:pPr>
      <w:r>
        <w:t>POST /api/incidents/inject</w:t>
      </w:r>
    </w:p>
    <w:p>
      <w:pPr>
        <w:pStyle w:val="CodeBlock"/>
      </w:pPr>
      <w:r>
        <w:t>{</w:t>
      </w:r>
    </w:p>
    <w:p>
      <w:pPr>
        <w:pStyle w:val="CodeBlock"/>
      </w:pPr>
      <w:r>
        <w:t xml:space="preserve">  "serviceName": "Payment Service",</w:t>
      </w:r>
    </w:p>
    <w:p>
      <w:pPr>
        <w:pStyle w:val="CodeBlock"/>
      </w:pPr>
      <w:r>
        <w:t xml:space="preserve">  "type": "LATENCY_SPIKE",</w:t>
      </w:r>
    </w:p>
    <w:p>
      <w:pPr>
        <w:pStyle w:val="CodeBlock"/>
      </w:pPr>
      <w:r>
        <w:t xml:space="preserve">  "duration": 120,</w:t>
      </w:r>
    </w:p>
    <w:p>
      <w:pPr>
        <w:pStyle w:val="CodeBlock"/>
      </w:pPr>
      <w:r>
        <w:t xml:space="preserve">  "severity": "high"</w:t>
      </w:r>
    </w:p>
    <w:p>
      <w:pPr>
        <w:pStyle w:val="CodeBlock"/>
      </w:pPr>
      <w:r>
        <w:t>}</w:t>
      </w:r>
    </w:p>
    <w:p>
      <w:pPr>
        <w:pStyle w:val="Heading2"/>
      </w:pPr>
      <w:r>
        <w:t>Validation rules</w:t>
      </w:r>
    </w:p>
    <w:p>
      <w:pPr>
        <w:pStyle w:val="ListBullet"/>
      </w:pPr>
      <w:r>
        <w:t>serviceName must match an existing service.</w:t>
      </w:r>
    </w:p>
    <w:p>
      <w:pPr>
        <w:pStyle w:val="ListBullet"/>
      </w:pPr>
      <w:r>
        <w:t>type must be one of the supported incident types.</w:t>
      </w:r>
    </w:p>
    <w:p>
      <w:pPr>
        <w:pStyle w:val="ListBullet"/>
      </w:pPr>
      <w:r>
        <w:t>severity must be low, medium, high, or critical.</w:t>
      </w:r>
    </w:p>
    <w:p>
      <w:pPr>
        <w:pStyle w:val="ListBullet"/>
      </w:pPr>
      <w:r>
        <w:t>duration must be a number and at least 5 seconds.</w:t>
      </w:r>
    </w:p>
    <w:p>
      <w:pPr>
        <w:pStyle w:val="Heading2"/>
      </w:pPr>
      <w:r>
        <w:t>Auto-resolution</w:t>
      </w:r>
    </w:p>
    <w:p>
      <w:r>
        <w:t>After the specified duration, resolveIncident() runs automatically. It updates the incident to resolved in MongoDB, removes it from the active runtime incident list, emits a resolution log, clears external anomaly if needed, and syncs Redis/frontend state.</w:t>
      </w:r>
    </w:p>
    <w:p>
      <w:pPr>
        <w:pStyle w:val="Heading1"/>
      </w:pPr>
      <w:r>
        <w:t>18. Simulator Flow</w:t>
      </w:r>
    </w:p>
    <w:p>
      <w:r>
        <w:t>The simulator runs every 3 seconds. It updates service telemetry and status.</w:t>
      </w:r>
    </w:p>
    <w:p>
      <w:pPr>
        <w:pStyle w:val="CodeBlock"/>
      </w:pPr>
      <w:r>
        <w:t>Every 3 seconds:</w:t>
      </w:r>
    </w:p>
    <w:p>
      <w:pPr>
        <w:pStyle w:val="CodeBlock"/>
      </w:pPr>
      <w:r>
        <w:t>for each service:</w:t>
      </w:r>
    </w:p>
    <w:p>
      <w:pPr>
        <w:pStyle w:val="CodeBlock"/>
      </w:pPr>
      <w:r>
        <w:t xml:space="preserve">  if service.mode === "external":</w:t>
      </w:r>
    </w:p>
    <w:p>
      <w:pPr>
        <w:pStyle w:val="CodeBlock"/>
      </w:pPr>
      <w:r>
        <w:t xml:space="preserve">      probe real HTTP endpoint</w:t>
      </w:r>
    </w:p>
    <w:p>
      <w:pPr>
        <w:pStyle w:val="CodeBlock"/>
      </w:pPr>
      <w:r>
        <w:t xml:space="preserve">  else:</w:t>
      </w:r>
    </w:p>
    <w:p>
      <w:pPr>
        <w:pStyle w:val="CodeBlock"/>
      </w:pPr>
      <w:r>
        <w:t xml:space="preserve">      update request count</w:t>
      </w:r>
    </w:p>
    <w:p>
      <w:pPr>
        <w:pStyle w:val="CodeBlock"/>
      </w:pPr>
      <w:r>
        <w:t xml:space="preserve">      update avg latency and p95 latency</w:t>
      </w:r>
    </w:p>
    <w:p>
      <w:pPr>
        <w:pStyle w:val="CodeBlock"/>
      </w:pPr>
      <w:r>
        <w:t xml:space="preserve">      check active incident for this service</w:t>
      </w:r>
    </w:p>
    <w:p>
      <w:pPr>
        <w:pStyle w:val="CodeBlock"/>
      </w:pPr>
      <w:r>
        <w:t xml:space="preserve">      if incident exists: apply incident effect</w:t>
      </w:r>
    </w:p>
    <w:p>
      <w:pPr>
        <w:pStyle w:val="CodeBlock"/>
      </w:pPr>
      <w:r>
        <w:t xml:space="preserve">      else: gradually recover latency/status</w:t>
      </w:r>
    </w:p>
    <w:p>
      <w:pPr>
        <w:pStyle w:val="CodeBlock"/>
      </w:pPr>
      <w:r>
        <w:t>syncRuntime()</w:t>
      </w:r>
    </w:p>
    <w:p>
      <w:pPr>
        <w:pStyle w:val="CodeBlock"/>
      </w:pPr>
      <w:r>
        <w:t>persistServices() in MongoDB</w:t>
      </w:r>
    </w:p>
    <w:p>
      <w:pPr>
        <w:pStyle w:val="Heading2"/>
      </w:pPr>
      <w:r>
        <w:t>Normal recovery behavior</w:t>
      </w:r>
    </w:p>
    <w:p>
      <w:r>
        <w:t>If a simulated service has no active incident, the simulator gradually reduces avgLatency and p95Latency. If latency is low enough, status becomes healthy. This creates a realistic recovery feel instead of instant reset.</w:t>
      </w:r>
    </w:p>
    <w:p>
      <w:pPr>
        <w:pStyle w:val="Heading2"/>
      </w:pPr>
      <w:r>
        <w:t>Why this is good</w:t>
      </w:r>
    </w:p>
    <w:p>
      <w:r>
        <w:t>This shows backend event-loop logic, timed jobs, state mutation, persistence, cache sync, and real-time broadcasting. It is stronger than only building normal CRUD APIs.</w:t>
      </w:r>
    </w:p>
    <w:p>
      <w:pPr>
        <w:pStyle w:val="Heading1"/>
      </w:pPr>
      <w:r>
        <w:t>19. External Service Monitoring Flow</w:t>
      </w:r>
    </w:p>
    <w:p>
      <w:r>
        <w:t>External monitoring is one of the strongest features. It proves the system can work with real HTTP endpoints, not only fake data.</w:t>
      </w:r>
    </w:p>
    <w:p>
      <w:pPr>
        <w:pStyle w:val="CodeBlock"/>
      </w:pPr>
      <w:r>
        <w:t>CustomServices page submits external service config</w:t>
      </w:r>
    </w:p>
    <w:p>
      <w:pPr>
        <w:pStyle w:val="CodeBlock"/>
      </w:pPr>
      <w:r>
        <w:t xml:space="preserve">        |</w:t>
      </w:r>
    </w:p>
    <w:p>
      <w:pPr>
        <w:pStyle w:val="CodeBlock"/>
      </w:pPr>
      <w:r>
        <w:t xml:space="preserve">        v</w:t>
      </w:r>
    </w:p>
    <w:p>
      <w:pPr>
        <w:pStyle w:val="CodeBlock"/>
      </w:pPr>
      <w:r>
        <w:t>POST /api/services/external</w:t>
      </w:r>
    </w:p>
    <w:p>
      <w:pPr>
        <w:pStyle w:val="CodeBlock"/>
      </w:pPr>
      <w:r>
        <w:t xml:space="preserve">        |</w:t>
      </w:r>
    </w:p>
    <w:p>
      <w:pPr>
        <w:pStyle w:val="CodeBlock"/>
      </w:pPr>
      <w:r>
        <w:t xml:space="preserve">        v</w:t>
      </w:r>
    </w:p>
    <w:p>
      <w:pPr>
        <w:pStyle w:val="CodeBlock"/>
      </w:pPr>
      <w:r>
        <w:t>Backend calls health endpoint to verify service</w:t>
      </w:r>
    </w:p>
    <w:p>
      <w:pPr>
        <w:pStyle w:val="CodeBlock"/>
      </w:pPr>
      <w:r>
        <w:t xml:space="preserve">        |</w:t>
      </w:r>
    </w:p>
    <w:p>
      <w:pPr>
        <w:pStyle w:val="CodeBlock"/>
      </w:pPr>
      <w:r>
        <w:t xml:space="preserve">        v</w:t>
      </w:r>
    </w:p>
    <w:p>
      <w:pPr>
        <w:pStyle w:val="CodeBlock"/>
      </w:pPr>
      <w:r>
        <w:t>Service is saved in MongoDB with mode = external</w:t>
      </w:r>
    </w:p>
    <w:p>
      <w:pPr>
        <w:pStyle w:val="CodeBlock"/>
      </w:pPr>
      <w:r>
        <w:t xml:space="preserve">        |</w:t>
      </w:r>
    </w:p>
    <w:p>
      <w:pPr>
        <w:pStyle w:val="CodeBlock"/>
      </w:pPr>
      <w:r>
        <w:t xml:space="preserve">        v</w:t>
      </w:r>
    </w:p>
    <w:p>
      <w:pPr>
        <w:pStyle w:val="CodeBlock"/>
      </w:pPr>
      <w:r>
        <w:t>Runtime state is updated and frontend receives services:update</w:t>
      </w:r>
    </w:p>
    <w:p>
      <w:pPr>
        <w:pStyle w:val="CodeBlock"/>
      </w:pPr>
      <w:r>
        <w:t xml:space="preserve">        |</w:t>
      </w:r>
    </w:p>
    <w:p>
      <w:pPr>
        <w:pStyle w:val="CodeBlock"/>
      </w:pPr>
      <w:r>
        <w:t xml:space="preserve">        v</w:t>
      </w:r>
    </w:p>
    <w:p>
      <w:pPr>
        <w:pStyle w:val="CodeBlock"/>
      </w:pPr>
      <w:r>
        <w:t>Every 3 seconds, simulator calls probeExternalService()</w:t>
      </w:r>
    </w:p>
    <w:p>
      <w:pPr>
        <w:pStyle w:val="CodeBlock"/>
      </w:pPr>
      <w:r>
        <w:t xml:space="preserve">        |</w:t>
      </w:r>
    </w:p>
    <w:p>
      <w:pPr>
        <w:pStyle w:val="CodeBlock"/>
      </w:pPr>
      <w:r>
        <w:t xml:space="preserve">        v</w:t>
      </w:r>
    </w:p>
    <w:p>
      <w:pPr>
        <w:pStyle w:val="CodeBlock"/>
      </w:pPr>
      <w:r>
        <w:t>Backend fetches the test endpoint, measures latency/status/errors</w:t>
      </w:r>
    </w:p>
    <w:p>
      <w:pPr>
        <w:pStyle w:val="CodeBlock"/>
      </w:pPr>
      <w:r>
        <w:t xml:space="preserve">        |</w:t>
      </w:r>
    </w:p>
    <w:p>
      <w:pPr>
        <w:pStyle w:val="CodeBlock"/>
      </w:pPr>
      <w:r>
        <w:t xml:space="preserve">        v</w:t>
      </w:r>
    </w:p>
    <w:p>
      <w:pPr>
        <w:pStyle w:val="CodeBlock"/>
      </w:pPr>
      <w:r>
        <w:t>Service status, avg latency, p95 latency, request count, error count update live</w:t>
      </w:r>
    </w:p>
    <w:p>
      <w:pPr>
        <w:pStyle w:val="Heading2"/>
      </w:pPr>
      <w:r>
        <w:t>External service registration fields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Field</w:t>
            </w:r>
          </w:p>
        </w:tc>
        <w:tc>
          <w:tcPr>
            <w:tcW w:type="dxa" w:w="5227"/>
            <w:vAlign w:val="top"/>
            <w:shd w:fill="1e293b"/>
          </w:tcPr>
          <w:p>
            <w:pPr>
              <w:spacing w:after="0"/>
            </w:pPr>
            <w:r/>
            <w:r>
              <w:rPr>
                <w:b/>
                <w:color w:val="FFFFFF"/>
                <w:sz w:val="18"/>
              </w:rPr>
              <w:t>Meaning</w:t>
            </w:r>
          </w:p>
        </w:tc>
      </w:tr>
      <w:tr>
        <w:tc>
          <w:tcPr>
            <w:tcW w:type="dxa" w:w="5227"/>
            <w:vAlign w:val="top"/>
          </w:tcPr>
          <w:p>
            <w:pPr>
              <w:spacing w:after="0"/>
            </w:pPr>
            <w:r/>
            <w:r>
              <w:rPr>
                <w:b w:val="0"/>
                <w:sz w:val="17"/>
              </w:rPr>
              <w:t>name</w:t>
            </w:r>
          </w:p>
        </w:tc>
        <w:tc>
          <w:tcPr>
            <w:tcW w:type="dxa" w:w="5227"/>
            <w:vAlign w:val="top"/>
          </w:tcPr>
          <w:p>
            <w:pPr>
              <w:spacing w:after="0"/>
            </w:pPr>
            <w:r/>
            <w:r>
              <w:rPr>
                <w:b w:val="0"/>
                <w:sz w:val="17"/>
              </w:rPr>
              <w:t>Display name of the external service.</w:t>
            </w:r>
          </w:p>
        </w:tc>
      </w:tr>
      <w:tr>
        <w:tc>
          <w:tcPr>
            <w:tcW w:type="dxa" w:w="5227"/>
            <w:vAlign w:val="top"/>
          </w:tcPr>
          <w:p>
            <w:pPr>
              <w:spacing w:after="0"/>
            </w:pPr>
            <w:r/>
            <w:r>
              <w:rPr>
                <w:b w:val="0"/>
                <w:sz w:val="17"/>
              </w:rPr>
              <w:t>baseUrl</w:t>
            </w:r>
          </w:p>
        </w:tc>
        <w:tc>
          <w:tcPr>
            <w:tcW w:type="dxa" w:w="5227"/>
            <w:vAlign w:val="top"/>
          </w:tcPr>
          <w:p>
            <w:pPr>
              <w:spacing w:after="0"/>
            </w:pPr>
            <w:r/>
            <w:r>
              <w:rPr>
                <w:b w:val="0"/>
                <w:sz w:val="17"/>
              </w:rPr>
              <w:t>Base URL, for example http://localhost:7000.</w:t>
            </w:r>
          </w:p>
        </w:tc>
      </w:tr>
      <w:tr>
        <w:tc>
          <w:tcPr>
            <w:tcW w:type="dxa" w:w="5227"/>
            <w:vAlign w:val="top"/>
          </w:tcPr>
          <w:p>
            <w:pPr>
              <w:spacing w:after="0"/>
            </w:pPr>
            <w:r/>
            <w:r>
              <w:rPr>
                <w:b w:val="0"/>
                <w:sz w:val="17"/>
              </w:rPr>
              <w:t>healthEndpoint</w:t>
            </w:r>
          </w:p>
        </w:tc>
        <w:tc>
          <w:tcPr>
            <w:tcW w:type="dxa" w:w="5227"/>
            <w:vAlign w:val="top"/>
          </w:tcPr>
          <w:p>
            <w:pPr>
              <w:spacing w:after="0"/>
            </w:pPr>
            <w:r/>
            <w:r>
              <w:rPr>
                <w:b w:val="0"/>
                <w:sz w:val="17"/>
              </w:rPr>
              <w:t>Endpoint used to check if service is reachable, for example /health.</w:t>
            </w:r>
          </w:p>
        </w:tc>
      </w:tr>
      <w:tr>
        <w:tc>
          <w:tcPr>
            <w:tcW w:type="dxa" w:w="5227"/>
            <w:vAlign w:val="top"/>
          </w:tcPr>
          <w:p>
            <w:pPr>
              <w:spacing w:after="0"/>
            </w:pPr>
            <w:r/>
            <w:r>
              <w:rPr>
                <w:b w:val="0"/>
                <w:sz w:val="17"/>
              </w:rPr>
              <w:t>testEndpoint</w:t>
            </w:r>
          </w:p>
        </w:tc>
        <w:tc>
          <w:tcPr>
            <w:tcW w:type="dxa" w:w="5227"/>
            <w:vAlign w:val="top"/>
          </w:tcPr>
          <w:p>
            <w:pPr>
              <w:spacing w:after="0"/>
            </w:pPr>
            <w:r/>
            <w:r>
              <w:rPr>
                <w:b w:val="0"/>
                <w:sz w:val="17"/>
              </w:rPr>
              <w:t>Endpoint probed every 3 seconds, for example /api/products.</w:t>
            </w:r>
          </w:p>
        </w:tc>
      </w:tr>
      <w:tr>
        <w:tc>
          <w:tcPr>
            <w:tcW w:type="dxa" w:w="5227"/>
            <w:vAlign w:val="top"/>
          </w:tcPr>
          <w:p>
            <w:pPr>
              <w:spacing w:after="0"/>
            </w:pPr>
            <w:r/>
            <w:r>
              <w:rPr>
                <w:b w:val="0"/>
                <w:sz w:val="17"/>
              </w:rPr>
              <w:t>controlKey</w:t>
            </w:r>
          </w:p>
        </w:tc>
        <w:tc>
          <w:tcPr>
            <w:tcW w:type="dxa" w:w="5227"/>
            <w:vAlign w:val="top"/>
          </w:tcPr>
          <w:p>
            <w:pPr>
              <w:spacing w:after="0"/>
            </w:pPr>
            <w:r/>
            <w:r>
              <w:rPr>
                <w:b w:val="0"/>
                <w:sz w:val="17"/>
              </w:rPr>
              <w:t>Secret key used to allow IncidentIQ to apply anomalies to owned APIs.</w:t>
            </w:r>
          </w:p>
        </w:tc>
      </w:tr>
    </w:tbl>
    <w:p/>
    <w:p>
      <w:pPr>
        <w:pStyle w:val="Heading2"/>
      </w:pPr>
      <w:r>
        <w:t>External anomaly flow</w:t>
      </w:r>
    </w:p>
    <w:p>
      <w:pPr>
        <w:pStyle w:val="CodeBlock"/>
      </w:pPr>
      <w:r>
        <w:t>Inject incident into external service</w:t>
      </w:r>
    </w:p>
    <w:p>
      <w:pPr>
        <w:pStyle w:val="CodeBlock"/>
      </w:pPr>
      <w:r>
        <w:t xml:space="preserve">        |</w:t>
      </w:r>
    </w:p>
    <w:p>
      <w:pPr>
        <w:pStyle w:val="CodeBlock"/>
      </w:pPr>
      <w:r>
        <w:t xml:space="preserve">        v</w:t>
      </w:r>
    </w:p>
    <w:p>
      <w:pPr>
        <w:pStyle w:val="CodeBlock"/>
      </w:pPr>
      <w:r>
        <w:t>Backend sends POST /__incidentiq/anomalies</w:t>
      </w:r>
    </w:p>
    <w:p>
      <w:pPr>
        <w:pStyle w:val="CodeBlock"/>
      </w:pPr>
      <w:r>
        <w:t>Header: x-incidentiq-control-key</w:t>
      </w:r>
    </w:p>
    <w:p>
      <w:pPr>
        <w:pStyle w:val="CodeBlock"/>
      </w:pPr>
      <w:r>
        <w:t>Body: { type, severity, duration }</w:t>
      </w:r>
    </w:p>
    <w:p>
      <w:pPr>
        <w:pStyle w:val="CodeBlock"/>
      </w:pPr>
      <w:r>
        <w:t xml:space="preserve">        |</w:t>
      </w:r>
    </w:p>
    <w:p>
      <w:pPr>
        <w:pStyle w:val="CodeBlock"/>
      </w:pPr>
      <w:r>
        <w:t xml:space="preserve">        v</w:t>
      </w:r>
    </w:p>
    <w:p>
      <w:pPr>
        <w:pStyle w:val="CodeBlock"/>
      </w:pPr>
      <w:r>
        <w:t>Test API stores anomaly with expiry time</w:t>
      </w:r>
    </w:p>
    <w:p>
      <w:pPr>
        <w:pStyle w:val="CodeBlock"/>
      </w:pPr>
      <w:r>
        <w:t xml:space="preserve">        |</w:t>
      </w:r>
    </w:p>
    <w:p>
      <w:pPr>
        <w:pStyle w:val="CodeBlock"/>
      </w:pPr>
      <w:r>
        <w:t xml:space="preserve">        v</w:t>
      </w:r>
    </w:p>
    <w:p>
      <w:pPr>
        <w:pStyle w:val="CodeBlock"/>
      </w:pPr>
      <w:r>
        <w:t>Future /api/products requests become slow, fail, or return 503</w:t>
      </w:r>
    </w:p>
    <w:p>
      <w:pPr>
        <w:pStyle w:val="CodeBlock"/>
      </w:pPr>
      <w:r>
        <w:t xml:space="preserve">        |</w:t>
      </w:r>
    </w:p>
    <w:p>
      <w:pPr>
        <w:pStyle w:val="CodeBlock"/>
      </w:pPr>
      <w:r>
        <w:t xml:space="preserve">        v</w:t>
      </w:r>
    </w:p>
    <w:p>
      <w:pPr>
        <w:pStyle w:val="CodeBlock"/>
      </w:pPr>
      <w:r>
        <w:t>IncidentIQ probes detect latency/error/down state</w:t>
      </w:r>
    </w:p>
    <w:p>
      <w:pPr>
        <w:pStyle w:val="CodeBlock"/>
      </w:pPr>
      <w:r>
        <w:t xml:space="preserve">        |</w:t>
      </w:r>
    </w:p>
    <w:p>
      <w:pPr>
        <w:pStyle w:val="CodeBlock"/>
      </w:pPr>
      <w:r>
        <w:t xml:space="preserve">        v</w:t>
      </w:r>
    </w:p>
    <w:p>
      <w:pPr>
        <w:pStyle w:val="CodeBlock"/>
      </w:pPr>
      <w:r>
        <w:t>Dashboard updates in real time</w:t>
      </w:r>
    </w:p>
    <w:p>
      <w:r>
        <w:t>Security note: this should only be used against APIs you own in local or staging environments. In production, external registration must be protected against SSRF using auth, URL allowlists, and private-IP blocking.</w:t>
      </w:r>
    </w:p>
    <w:p>
      <w:pPr>
        <w:pStyle w:val="Heading1"/>
      </w:pPr>
      <w:r>
        <w:t>20. Log Flow</w:t>
      </w:r>
    </w:p>
    <w:p>
      <w:r>
        <w:t>Logs are generated every 5 seconds for simulated services and also created during external probes.</w:t>
      </w:r>
    </w:p>
    <w:p>
      <w:pPr>
        <w:pStyle w:val="CodeBlock"/>
      </w:pPr>
      <w:r>
        <w:t>Every 5 seconds:</w:t>
      </w:r>
    </w:p>
    <w:p>
      <w:pPr>
        <w:pStyle w:val="CodeBlock"/>
      </w:pPr>
      <w:r>
        <w:t xml:space="preserve">  pick a simulated service</w:t>
      </w:r>
    </w:p>
    <w:p>
      <w:pPr>
        <w:pStyle w:val="CodeBlock"/>
      </w:pPr>
      <w:r>
        <w:t xml:space="preserve">  decide log level based on status:</w:t>
      </w:r>
    </w:p>
    <w:p>
      <w:pPr>
        <w:pStyle w:val="CodeBlock"/>
      </w:pPr>
      <w:r>
        <w:t xml:space="preserve">      healthy  -&gt; INFO</w:t>
      </w:r>
    </w:p>
    <w:p>
      <w:pPr>
        <w:pStyle w:val="CodeBlock"/>
      </w:pPr>
      <w:r>
        <w:t xml:space="preserve">      degraded -&gt; WARN</w:t>
      </w:r>
    </w:p>
    <w:p>
      <w:pPr>
        <w:pStyle w:val="CodeBlock"/>
      </w:pPr>
      <w:r>
        <w:t xml:space="preserve">      down     -&gt; ERROR</w:t>
      </w:r>
    </w:p>
    <w:p>
      <w:pPr>
        <w:pStyle w:val="CodeBlock"/>
      </w:pPr>
      <w:r>
        <w:t xml:space="preserve">  generate message</w:t>
      </w:r>
    </w:p>
    <w:p>
      <w:pPr>
        <w:pStyle w:val="CodeBlock"/>
      </w:pPr>
      <w:r>
        <w:t xml:space="preserve">  save log in MongoDB</w:t>
      </w:r>
    </w:p>
    <w:p>
      <w:pPr>
        <w:pStyle w:val="CodeBlock"/>
      </w:pPr>
      <w:r>
        <w:t xml:space="preserve">  push log into Redis recent logs</w:t>
      </w:r>
    </w:p>
    <w:p>
      <w:pPr>
        <w:pStyle w:val="CodeBlock"/>
      </w:pPr>
      <w:r>
        <w:t xml:space="preserve">  emit logs:new through Socket.IO</w:t>
      </w:r>
    </w:p>
    <w:p>
      <w:pPr>
        <w:pStyle w:val="Heading2"/>
      </w:pPr>
      <w:r>
        <w:t>Log fields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Field</w:t>
            </w:r>
          </w:p>
        </w:tc>
        <w:tc>
          <w:tcPr>
            <w:tcW w:type="dxa" w:w="5227"/>
            <w:vAlign w:val="top"/>
            <w:shd w:fill="1e293b"/>
          </w:tcPr>
          <w:p>
            <w:pPr>
              <w:spacing w:after="0"/>
            </w:pPr>
            <w:r/>
            <w:r>
              <w:rPr>
                <w:b/>
                <w:color w:val="FFFFFF"/>
                <w:sz w:val="18"/>
              </w:rPr>
              <w:t>Purpose</w:t>
            </w:r>
          </w:p>
        </w:tc>
      </w:tr>
      <w:tr>
        <w:tc>
          <w:tcPr>
            <w:tcW w:type="dxa" w:w="5227"/>
            <w:vAlign w:val="top"/>
          </w:tcPr>
          <w:p>
            <w:pPr>
              <w:spacing w:after="0"/>
            </w:pPr>
            <w:r/>
            <w:r>
              <w:rPr>
                <w:b w:val="0"/>
                <w:sz w:val="17"/>
              </w:rPr>
              <w:t>serviceName</w:t>
            </w:r>
          </w:p>
        </w:tc>
        <w:tc>
          <w:tcPr>
            <w:tcW w:type="dxa" w:w="5227"/>
            <w:vAlign w:val="top"/>
          </w:tcPr>
          <w:p>
            <w:pPr>
              <w:spacing w:after="0"/>
            </w:pPr>
            <w:r/>
            <w:r>
              <w:rPr>
                <w:b w:val="0"/>
                <w:sz w:val="17"/>
              </w:rPr>
              <w:t>Which service generated the log.</w:t>
            </w:r>
          </w:p>
        </w:tc>
      </w:tr>
      <w:tr>
        <w:tc>
          <w:tcPr>
            <w:tcW w:type="dxa" w:w="5227"/>
            <w:vAlign w:val="top"/>
          </w:tcPr>
          <w:p>
            <w:pPr>
              <w:spacing w:after="0"/>
            </w:pPr>
            <w:r/>
            <w:r>
              <w:rPr>
                <w:b w:val="0"/>
                <w:sz w:val="17"/>
              </w:rPr>
              <w:t>level</w:t>
            </w:r>
          </w:p>
        </w:tc>
        <w:tc>
          <w:tcPr>
            <w:tcW w:type="dxa" w:w="5227"/>
            <w:vAlign w:val="top"/>
          </w:tcPr>
          <w:p>
            <w:pPr>
              <w:spacing w:after="0"/>
            </w:pPr>
            <w:r/>
            <w:r>
              <w:rPr>
                <w:b w:val="0"/>
                <w:sz w:val="17"/>
              </w:rPr>
              <w:t>INFO, WARN, or ERROR.</w:t>
            </w:r>
          </w:p>
        </w:tc>
      </w:tr>
      <w:tr>
        <w:tc>
          <w:tcPr>
            <w:tcW w:type="dxa" w:w="5227"/>
            <w:vAlign w:val="top"/>
          </w:tcPr>
          <w:p>
            <w:pPr>
              <w:spacing w:after="0"/>
            </w:pPr>
            <w:r/>
            <w:r>
              <w:rPr>
                <w:b w:val="0"/>
                <w:sz w:val="17"/>
              </w:rPr>
              <w:t>message</w:t>
            </w:r>
          </w:p>
        </w:tc>
        <w:tc>
          <w:tcPr>
            <w:tcW w:type="dxa" w:w="5227"/>
            <w:vAlign w:val="top"/>
          </w:tcPr>
          <w:p>
            <w:pPr>
              <w:spacing w:after="0"/>
            </w:pPr>
            <w:r/>
            <w:r>
              <w:rPr>
                <w:b w:val="0"/>
                <w:sz w:val="17"/>
              </w:rPr>
              <w:t>Human-readable log message.</w:t>
            </w:r>
          </w:p>
        </w:tc>
      </w:tr>
      <w:tr>
        <w:tc>
          <w:tcPr>
            <w:tcW w:type="dxa" w:w="5227"/>
            <w:vAlign w:val="top"/>
          </w:tcPr>
          <w:p>
            <w:pPr>
              <w:spacing w:after="0"/>
            </w:pPr>
            <w:r/>
            <w:r>
              <w:rPr>
                <w:b w:val="0"/>
                <w:sz w:val="17"/>
              </w:rPr>
              <w:t>traceId</w:t>
            </w:r>
          </w:p>
        </w:tc>
        <w:tc>
          <w:tcPr>
            <w:tcW w:type="dxa" w:w="5227"/>
            <w:vAlign w:val="top"/>
          </w:tcPr>
          <w:p>
            <w:pPr>
              <w:spacing w:after="0"/>
            </w:pPr>
            <w:r/>
            <w:r>
              <w:rPr>
                <w:b w:val="0"/>
                <w:sz w:val="17"/>
              </w:rPr>
              <w:t>Generated ID used for correlation.</w:t>
            </w:r>
          </w:p>
        </w:tc>
      </w:tr>
      <w:tr>
        <w:tc>
          <w:tcPr>
            <w:tcW w:type="dxa" w:w="5227"/>
            <w:vAlign w:val="top"/>
          </w:tcPr>
          <w:p>
            <w:pPr>
              <w:spacing w:after="0"/>
            </w:pPr>
            <w:r/>
            <w:r>
              <w:rPr>
                <w:b w:val="0"/>
                <w:sz w:val="17"/>
              </w:rPr>
              <w:t>incidentId</w:t>
            </w:r>
          </w:p>
        </w:tc>
        <w:tc>
          <w:tcPr>
            <w:tcW w:type="dxa" w:w="5227"/>
            <w:vAlign w:val="top"/>
          </w:tcPr>
          <w:p>
            <w:pPr>
              <w:spacing w:after="0"/>
            </w:pPr>
            <w:r/>
            <w:r>
              <w:rPr>
                <w:b w:val="0"/>
                <w:sz w:val="17"/>
              </w:rPr>
              <w:t>Optional link to an incident.</w:t>
            </w:r>
          </w:p>
        </w:tc>
      </w:tr>
      <w:tr>
        <w:tc>
          <w:tcPr>
            <w:tcW w:type="dxa" w:w="5227"/>
            <w:vAlign w:val="top"/>
          </w:tcPr>
          <w:p>
            <w:pPr>
              <w:spacing w:after="0"/>
            </w:pPr>
            <w:r/>
            <w:r>
              <w:rPr>
                <w:b w:val="0"/>
                <w:sz w:val="17"/>
              </w:rPr>
              <w:t>timestamp</w:t>
            </w:r>
          </w:p>
        </w:tc>
        <w:tc>
          <w:tcPr>
            <w:tcW w:type="dxa" w:w="5227"/>
            <w:vAlign w:val="top"/>
          </w:tcPr>
          <w:p>
            <w:pPr>
              <w:spacing w:after="0"/>
            </w:pPr>
            <w:r/>
            <w:r>
              <w:rPr>
                <w:b w:val="0"/>
                <w:sz w:val="17"/>
              </w:rPr>
              <w:t>When the log was created.</w:t>
            </w:r>
          </w:p>
        </w:tc>
      </w:tr>
    </w:tbl>
    <w:p/>
    <w:p>
      <w:pPr>
        <w:pStyle w:val="Heading1"/>
      </w:pPr>
      <w:r>
        <w:t>21. Metrics Flow</w:t>
      </w:r>
    </w:p>
    <w:p>
      <w:r>
        <w:t>Metrics are generated every 10 seconds. They create historical time-series snapshots and latest live metrics.</w:t>
      </w:r>
    </w:p>
    <w:p>
      <w:pPr>
        <w:pStyle w:val="CodeBlock"/>
      </w:pPr>
      <w:r>
        <w:t>Every 10 seconds:</w:t>
      </w:r>
    </w:p>
    <w:p>
      <w:pPr>
        <w:pStyle w:val="CodeBlock"/>
      </w:pPr>
      <w:r>
        <w:t xml:space="preserve">  read current runtime services</w:t>
      </w:r>
    </w:p>
    <w:p>
      <w:pPr>
        <w:pStyle w:val="CodeBlock"/>
      </w:pPr>
      <w:r>
        <w:t xml:space="preserve">  create metric snapshot for each service</w:t>
      </w:r>
    </w:p>
    <w:p>
      <w:pPr>
        <w:pStyle w:val="CodeBlock"/>
      </w:pPr>
      <w:r>
        <w:t xml:space="preserve">  save latest metrics in Redis</w:t>
      </w:r>
    </w:p>
    <w:p>
      <w:pPr>
        <w:pStyle w:val="CodeBlock"/>
      </w:pPr>
      <w:r>
        <w:t xml:space="preserve">  insert historical metric documents into MongoDB</w:t>
      </w:r>
    </w:p>
    <w:p>
      <w:pPr>
        <w:pStyle w:val="CodeBlock"/>
      </w:pPr>
      <w:r>
        <w:t xml:space="preserve">  emit metrics:update through Socket.IO</w:t>
      </w:r>
    </w:p>
    <w:p>
      <w:pPr>
        <w:pStyle w:val="Heading2"/>
      </w:pPr>
      <w:r>
        <w:t>Metric fields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1e293b"/>
          </w:tcPr>
          <w:p>
            <w:pPr>
              <w:spacing w:after="0"/>
            </w:pPr>
            <w:r/>
            <w:r>
              <w:rPr>
                <w:b/>
                <w:color w:val="FFFFFF"/>
                <w:sz w:val="18"/>
              </w:rPr>
              <w:t>Field</w:t>
            </w:r>
          </w:p>
        </w:tc>
        <w:tc>
          <w:tcPr>
            <w:tcW w:type="dxa" w:w="5227"/>
            <w:vAlign w:val="top"/>
            <w:shd w:fill="1e293b"/>
          </w:tcPr>
          <w:p>
            <w:pPr>
              <w:spacing w:after="0"/>
            </w:pPr>
            <w:r/>
            <w:r>
              <w:rPr>
                <w:b/>
                <w:color w:val="FFFFFF"/>
                <w:sz w:val="18"/>
              </w:rPr>
              <w:t>Purpose</w:t>
            </w:r>
          </w:p>
        </w:tc>
      </w:tr>
      <w:tr>
        <w:tc>
          <w:tcPr>
            <w:tcW w:type="dxa" w:w="5227"/>
            <w:vAlign w:val="top"/>
          </w:tcPr>
          <w:p>
            <w:pPr>
              <w:spacing w:after="0"/>
            </w:pPr>
            <w:r/>
            <w:r>
              <w:rPr>
                <w:b w:val="0"/>
                <w:sz w:val="17"/>
              </w:rPr>
              <w:t>serviceName</w:t>
            </w:r>
          </w:p>
        </w:tc>
        <w:tc>
          <w:tcPr>
            <w:tcW w:type="dxa" w:w="5227"/>
            <w:vAlign w:val="top"/>
          </w:tcPr>
          <w:p>
            <w:pPr>
              <w:spacing w:after="0"/>
            </w:pPr>
            <w:r/>
            <w:r>
              <w:rPr>
                <w:b w:val="0"/>
                <w:sz w:val="17"/>
              </w:rPr>
              <w:t>Service being measured.</w:t>
            </w:r>
          </w:p>
        </w:tc>
      </w:tr>
      <w:tr>
        <w:tc>
          <w:tcPr>
            <w:tcW w:type="dxa" w:w="5227"/>
            <w:vAlign w:val="top"/>
          </w:tcPr>
          <w:p>
            <w:pPr>
              <w:spacing w:after="0"/>
            </w:pPr>
            <w:r/>
            <w:r>
              <w:rPr>
                <w:b w:val="0"/>
                <w:sz w:val="17"/>
              </w:rPr>
              <w:t>timestamp</w:t>
            </w:r>
          </w:p>
        </w:tc>
        <w:tc>
          <w:tcPr>
            <w:tcW w:type="dxa" w:w="5227"/>
            <w:vAlign w:val="top"/>
          </w:tcPr>
          <w:p>
            <w:pPr>
              <w:spacing w:after="0"/>
            </w:pPr>
            <w:r/>
            <w:r>
              <w:rPr>
                <w:b w:val="0"/>
                <w:sz w:val="17"/>
              </w:rPr>
              <w:t>Snapshot time.</w:t>
            </w:r>
          </w:p>
        </w:tc>
      </w:tr>
      <w:tr>
        <w:tc>
          <w:tcPr>
            <w:tcW w:type="dxa" w:w="5227"/>
            <w:vAlign w:val="top"/>
          </w:tcPr>
          <w:p>
            <w:pPr>
              <w:spacing w:after="0"/>
            </w:pPr>
            <w:r/>
            <w:r>
              <w:rPr>
                <w:b w:val="0"/>
                <w:sz w:val="17"/>
              </w:rPr>
              <w:t>requestCount</w:t>
            </w:r>
          </w:p>
        </w:tc>
        <w:tc>
          <w:tcPr>
            <w:tcW w:type="dxa" w:w="5227"/>
            <w:vAlign w:val="top"/>
          </w:tcPr>
          <w:p>
            <w:pPr>
              <w:spacing w:after="0"/>
            </w:pPr>
            <w:r/>
            <w:r>
              <w:rPr>
                <w:b w:val="0"/>
                <w:sz w:val="17"/>
              </w:rPr>
              <w:t>Total simulated/probed requests so far.</w:t>
            </w:r>
          </w:p>
        </w:tc>
      </w:tr>
      <w:tr>
        <w:tc>
          <w:tcPr>
            <w:tcW w:type="dxa" w:w="5227"/>
            <w:vAlign w:val="top"/>
          </w:tcPr>
          <w:p>
            <w:pPr>
              <w:spacing w:after="0"/>
            </w:pPr>
            <w:r/>
            <w:r>
              <w:rPr>
                <w:b w:val="0"/>
                <w:sz w:val="17"/>
              </w:rPr>
              <w:t>errorCount</w:t>
            </w:r>
          </w:p>
        </w:tc>
        <w:tc>
          <w:tcPr>
            <w:tcW w:type="dxa" w:w="5227"/>
            <w:vAlign w:val="top"/>
          </w:tcPr>
          <w:p>
            <w:pPr>
              <w:spacing w:after="0"/>
            </w:pPr>
            <w:r/>
            <w:r>
              <w:rPr>
                <w:b w:val="0"/>
                <w:sz w:val="17"/>
              </w:rPr>
              <w:t>Total errors so far.</w:t>
            </w:r>
          </w:p>
        </w:tc>
      </w:tr>
      <w:tr>
        <w:tc>
          <w:tcPr>
            <w:tcW w:type="dxa" w:w="5227"/>
            <w:vAlign w:val="top"/>
          </w:tcPr>
          <w:p>
            <w:pPr>
              <w:spacing w:after="0"/>
            </w:pPr>
            <w:r/>
            <w:r>
              <w:rPr>
                <w:b w:val="0"/>
                <w:sz w:val="17"/>
              </w:rPr>
              <w:t>avgLatency</w:t>
            </w:r>
          </w:p>
        </w:tc>
        <w:tc>
          <w:tcPr>
            <w:tcW w:type="dxa" w:w="5227"/>
            <w:vAlign w:val="top"/>
          </w:tcPr>
          <w:p>
            <w:pPr>
              <w:spacing w:after="0"/>
            </w:pPr>
            <w:r/>
            <w:r>
              <w:rPr>
                <w:b w:val="0"/>
                <w:sz w:val="17"/>
              </w:rPr>
              <w:t>Average latency in milliseconds.</w:t>
            </w:r>
          </w:p>
        </w:tc>
      </w:tr>
      <w:tr>
        <w:tc>
          <w:tcPr>
            <w:tcW w:type="dxa" w:w="5227"/>
            <w:vAlign w:val="top"/>
          </w:tcPr>
          <w:p>
            <w:pPr>
              <w:spacing w:after="0"/>
            </w:pPr>
            <w:r/>
            <w:r>
              <w:rPr>
                <w:b w:val="0"/>
                <w:sz w:val="17"/>
              </w:rPr>
              <w:t>p95Latency</w:t>
            </w:r>
          </w:p>
        </w:tc>
        <w:tc>
          <w:tcPr>
            <w:tcW w:type="dxa" w:w="5227"/>
            <w:vAlign w:val="top"/>
          </w:tcPr>
          <w:p>
            <w:pPr>
              <w:spacing w:after="0"/>
            </w:pPr>
            <w:r/>
            <w:r>
              <w:rPr>
                <w:b w:val="0"/>
                <w:sz w:val="17"/>
              </w:rPr>
              <w:t>95th percentile latency estimate.</w:t>
            </w:r>
          </w:p>
        </w:tc>
      </w:tr>
      <w:tr>
        <w:tc>
          <w:tcPr>
            <w:tcW w:type="dxa" w:w="5227"/>
            <w:vAlign w:val="top"/>
          </w:tcPr>
          <w:p>
            <w:pPr>
              <w:spacing w:after="0"/>
            </w:pPr>
            <w:r/>
            <w:r>
              <w:rPr>
                <w:b w:val="0"/>
                <w:sz w:val="17"/>
              </w:rPr>
              <w:t>status</w:t>
            </w:r>
          </w:p>
        </w:tc>
        <w:tc>
          <w:tcPr>
            <w:tcW w:type="dxa" w:w="5227"/>
            <w:vAlign w:val="top"/>
          </w:tcPr>
          <w:p>
            <w:pPr>
              <w:spacing w:after="0"/>
            </w:pPr>
            <w:r/>
            <w:r>
              <w:rPr>
                <w:b w:val="0"/>
                <w:sz w:val="17"/>
              </w:rPr>
              <w:t>healthy, degraded, or down.</w:t>
            </w:r>
          </w:p>
        </w:tc>
      </w:tr>
    </w:tbl>
    <w:p/>
    <w:p>
      <w:r>
        <w:t>Interview point: p95 latency is useful because averages hide slow-tail behavior. Production systems often care about p95/p99 latency because a small percentage of slow requests can badly affect users.</w:t>
      </w:r>
    </w:p>
    <w:p>
      <w:pPr>
        <w:pStyle w:val="Heading1"/>
      </w:pPr>
      <w:r>
        <w:t>22. RCA Generation Flow</w:t>
      </w:r>
    </w:p>
    <w:p>
      <w:r>
        <w:t>The RCA engine is rule-based. It collects active incidents, current service state, recent logs from Redis, and recently resolved incidents from MongoDB. Then it creates a structured report.</w:t>
      </w:r>
    </w:p>
    <w:p>
      <w:pPr>
        <w:pStyle w:val="CodeBlock"/>
      </w:pPr>
      <w:r>
        <w:t>POST /api/rca/generate</w:t>
      </w:r>
    </w:p>
    <w:p>
      <w:pPr>
        <w:pStyle w:val="CodeBlock"/>
      </w:pPr>
      <w:r>
        <w:t xml:space="preserve">        |</w:t>
      </w:r>
    </w:p>
    <w:p>
      <w:pPr>
        <w:pStyle w:val="CodeBlock"/>
      </w:pPr>
      <w:r>
        <w:t xml:space="preserve">        v</w:t>
      </w:r>
    </w:p>
    <w:p>
      <w:pPr>
        <w:pStyle w:val="CodeBlock"/>
      </w:pPr>
      <w:r>
        <w:t>rcaEngine.generateRCA()</w:t>
      </w:r>
    </w:p>
    <w:p>
      <w:pPr>
        <w:pStyle w:val="CodeBlock"/>
      </w:pPr>
      <w:r>
        <w:t xml:space="preserve">        |</w:t>
      </w:r>
    </w:p>
    <w:p>
      <w:pPr>
        <w:pStyle w:val="CodeBlock"/>
      </w:pPr>
      <w:r>
        <w:t xml:space="preserve">        |-- active incidents from runtime</w:t>
      </w:r>
    </w:p>
    <w:p>
      <w:pPr>
        <w:pStyle w:val="CodeBlock"/>
      </w:pPr>
      <w:r>
        <w:t xml:space="preserve">        |-- current services from runtime</w:t>
      </w:r>
    </w:p>
    <w:p>
      <w:pPr>
        <w:pStyle w:val="CodeBlock"/>
      </w:pPr>
      <w:r>
        <w:t xml:space="preserve">        |-- recent logs from Redis</w:t>
      </w:r>
    </w:p>
    <w:p>
      <w:pPr>
        <w:pStyle w:val="CodeBlock"/>
      </w:pPr>
      <w:r>
        <w:t xml:space="preserve">        |-- historical resolved incidents from MongoDB</w:t>
      </w:r>
    </w:p>
    <w:p>
      <w:pPr>
        <w:pStyle w:val="CodeBlock"/>
      </w:pPr>
      <w:r>
        <w:t xml:space="preserve">        v</w:t>
      </w:r>
    </w:p>
    <w:p>
      <w:pPr>
        <w:pStyle w:val="CodeBlock"/>
      </w:pPr>
      <w:r>
        <w:t>Build RCA report:</w:t>
      </w:r>
    </w:p>
    <w:p>
      <w:pPr>
        <w:pStyle w:val="CodeBlock"/>
      </w:pPr>
      <w:r>
        <w:t xml:space="preserve">  rootCause</w:t>
      </w:r>
    </w:p>
    <w:p>
      <w:pPr>
        <w:pStyle w:val="CodeBlock"/>
      </w:pPr>
      <w:r>
        <w:t xml:space="preserve">  affectedServices</w:t>
      </w:r>
    </w:p>
    <w:p>
      <w:pPr>
        <w:pStyle w:val="CodeBlock"/>
      </w:pPr>
      <w:r>
        <w:t xml:space="preserve">  impact</w:t>
      </w:r>
    </w:p>
    <w:p>
      <w:pPr>
        <w:pStyle w:val="CodeBlock"/>
      </w:pPr>
      <w:r>
        <w:t xml:space="preserve">  evidence</w:t>
      </w:r>
    </w:p>
    <w:p>
      <w:pPr>
        <w:pStyle w:val="CodeBlock"/>
      </w:pPr>
      <w:r>
        <w:t xml:space="preserve">  suggestedFixes</w:t>
      </w:r>
    </w:p>
    <w:p>
      <w:pPr>
        <w:pStyle w:val="CodeBlock"/>
      </w:pPr>
      <w:r>
        <w:t xml:space="preserve">  preventionSteps</w:t>
      </w:r>
    </w:p>
    <w:p>
      <w:pPr>
        <w:pStyle w:val="CodeBlock"/>
      </w:pPr>
      <w:r>
        <w:t xml:space="preserve">  rawSummary</w:t>
      </w:r>
    </w:p>
    <w:p>
      <w:pPr>
        <w:pStyle w:val="CodeBlock"/>
      </w:pPr>
      <w:r>
        <w:t xml:space="preserve">        |</w:t>
      </w:r>
    </w:p>
    <w:p>
      <w:pPr>
        <w:pStyle w:val="CodeBlock"/>
      </w:pPr>
      <w:r>
        <w:t xml:space="preserve">        v</w:t>
      </w:r>
    </w:p>
    <w:p>
      <w:pPr>
        <w:pStyle w:val="CodeBlock"/>
      </w:pPr>
      <w:r>
        <w:t>Save RCAReport in MongoDB</w:t>
      </w:r>
    </w:p>
    <w:p>
      <w:pPr>
        <w:pStyle w:val="CodeBlock"/>
      </w:pPr>
      <w:r>
        <w:t>Emit rca:generated through Socket.IO</w:t>
      </w:r>
    </w:p>
    <w:p>
      <w:pPr>
        <w:pStyle w:val="Heading2"/>
      </w:pPr>
      <w:r>
        <w:t>How to describe RCA honestly</w:t>
      </w:r>
    </w:p>
    <w:p>
      <w:r>
        <w:t>Do not say this is a trained AI model. Say this:</w:t>
      </w:r>
    </w:p>
    <w:p>
      <w:pPr>
        <w:pStyle w:val="CodeBlock"/>
      </w:pPr>
      <w:r>
        <w:t>I built a rule-based RCA engine inspired by AI incident-analysis workflows. It correlates active incidents, service telemetry, recent error logs, and historical failures to generate a structured root-cause report. The architecture can later be extended with an LLM provider.</w:t>
      </w:r>
    </w:p>
    <w:p>
      <w:pPr>
        <w:pStyle w:val="Heading1"/>
      </w:pPr>
      <w:r>
        <w:t>23. End-to-End Example Scenario</w:t>
      </w:r>
    </w:p>
    <w:p>
      <w:pPr>
        <w:pStyle w:val="Heading2"/>
      </w:pPr>
      <w:r>
        <w:t>Scenario: Payment Service latency spike</w:t>
      </w:r>
    </w:p>
    <w:p>
      <w:pPr>
        <w:pStyle w:val="ListNumber"/>
      </w:pPr>
      <w:r>
        <w:t>User opens Incident Simulator page.</w:t>
      </w:r>
    </w:p>
    <w:p>
      <w:pPr>
        <w:pStyle w:val="ListNumber"/>
      </w:pPr>
      <w:r>
        <w:t>User chooses Payment Service, LATENCY_SPIKE, high severity, 120 seconds.</w:t>
      </w:r>
    </w:p>
    <w:p>
      <w:pPr>
        <w:pStyle w:val="ListNumber"/>
      </w:pPr>
      <w:r>
        <w:t>Frontend sends POST /api/incidents/inject.</w:t>
      </w:r>
    </w:p>
    <w:p>
      <w:pPr>
        <w:pStyle w:val="ListNumber"/>
      </w:pPr>
      <w:r>
        <w:t>Backend validates payload and creates an Incident document in MongoDB.</w:t>
      </w:r>
    </w:p>
    <w:p>
      <w:pPr>
        <w:pStyle w:val="ListNumber"/>
      </w:pPr>
      <w:r>
        <w:t>Incident is added to the runtime active incident list.</w:t>
      </w:r>
    </w:p>
    <w:p>
      <w:pPr>
        <w:pStyle w:val="ListNumber"/>
      </w:pPr>
      <w:r>
        <w:t>syncRuntime() updates Redis and emits services:update, incidents:update, dashboard:update.</w:t>
      </w:r>
    </w:p>
    <w:p>
      <w:pPr>
        <w:pStyle w:val="ListNumber"/>
      </w:pPr>
      <w:r>
        <w:t>Simulator tick applies latency spike to Payment Service every 3 seconds.</w:t>
      </w:r>
    </w:p>
    <w:p>
      <w:pPr>
        <w:pStyle w:val="ListNumber"/>
      </w:pPr>
      <w:r>
        <w:t>Payment Service avg latency and p95 latency increase.</w:t>
      </w:r>
    </w:p>
    <w:p>
      <w:pPr>
        <w:pStyle w:val="ListNumber"/>
      </w:pPr>
      <w:r>
        <w:t>Service status changes to degraded or down depending on severity.</w:t>
      </w:r>
    </w:p>
    <w:p>
      <w:pPr>
        <w:pStyle w:val="ListNumber"/>
      </w:pPr>
      <w:r>
        <w:t>Log generator creates WARN/ERROR logs related to Payment Service.</w:t>
      </w:r>
    </w:p>
    <w:p>
      <w:pPr>
        <w:pStyle w:val="ListNumber"/>
      </w:pPr>
      <w:r>
        <w:t>Metric generator stores snapshots every 10 seconds.</w:t>
      </w:r>
    </w:p>
    <w:p>
      <w:pPr>
        <w:pStyle w:val="ListNumber"/>
      </w:pPr>
      <w:r>
        <w:t>Frontend dashboard updates cards, charts, active incidents, and logs live.</w:t>
      </w:r>
    </w:p>
    <w:p>
      <w:pPr>
        <w:pStyle w:val="ListNumber"/>
      </w:pPr>
      <w:r>
        <w:t>User generates RCA report.</w:t>
      </w:r>
    </w:p>
    <w:p>
      <w:pPr>
        <w:pStyle w:val="ListNumber"/>
      </w:pPr>
      <w:r>
        <w:t>RCA engine reports Payment Service latency spike as root cause with evidence from telemetry/logs.</w:t>
      </w:r>
    </w:p>
    <w:p>
      <w:pPr>
        <w:pStyle w:val="ListNumber"/>
      </w:pPr>
      <w:r>
        <w:t>After 120 seconds, resolveIncident() runs automatically.</w:t>
      </w:r>
    </w:p>
    <w:p>
      <w:pPr>
        <w:pStyle w:val="ListNumber"/>
      </w:pPr>
      <w:r>
        <w:t>Incident status becomes resolved, active incident disappears, and service gradually recovers.</w:t>
      </w:r>
    </w:p>
    <w:p>
      <w:pPr>
        <w:pStyle w:val="Heading1"/>
      </w:pPr>
      <w:r>
        <w:t>24. Setup and Run Locally</w:t>
      </w:r>
    </w:p>
    <w:p>
      <w:pPr>
        <w:pStyle w:val="Heading2"/>
      </w:pPr>
      <w:r>
        <w:t>Requirements</w:t>
      </w:r>
    </w:p>
    <w:p>
      <w:pPr>
        <w:pStyle w:val="ListBullet"/>
      </w:pPr>
      <w:r>
        <w:t>Node.js 18 or newer</w:t>
      </w:r>
    </w:p>
    <w:p>
      <w:pPr>
        <w:pStyle w:val="ListBullet"/>
      </w:pPr>
      <w:r>
        <w:t>MongoDB local/Atlas</w:t>
      </w:r>
    </w:p>
    <w:p>
      <w:pPr>
        <w:pStyle w:val="ListBullet"/>
      </w:pPr>
      <w:r>
        <w:t>Redis local/cloud</w:t>
      </w:r>
    </w:p>
    <w:p>
      <w:pPr>
        <w:pStyle w:val="ListBullet"/>
      </w:pPr>
      <w:r>
        <w:t>Three terminals: backend, frontend, test-api</w:t>
      </w:r>
    </w:p>
    <w:p>
      <w:pPr>
        <w:pStyle w:val="Heading2"/>
      </w:pPr>
      <w:r>
        <w:t>Environment files</w:t>
      </w:r>
    </w:p>
    <w:p>
      <w:pPr>
        <w:pStyle w:val="CodeBlock"/>
      </w:pPr>
      <w:r>
        <w:t>Backend .env example:</w:t>
      </w:r>
    </w:p>
    <w:p>
      <w:pPr>
        <w:pStyle w:val="CodeBlock"/>
      </w:pPr>
      <w:r>
        <w:t>PORT=5000</w:t>
      </w:r>
    </w:p>
    <w:p>
      <w:pPr>
        <w:pStyle w:val="CodeBlock"/>
      </w:pPr>
      <w:r>
        <w:t>MONGO_URI=mongodb://127.0.0.1:27017/incidentiq</w:t>
      </w:r>
    </w:p>
    <w:p>
      <w:pPr>
        <w:pStyle w:val="CodeBlock"/>
      </w:pPr>
      <w:r>
        <w:t>REDIS_URL=redis://127.0.0.1:6379</w:t>
      </w:r>
    </w:p>
    <w:p>
      <w:pPr>
        <w:pStyle w:val="CodeBlock"/>
      </w:pPr>
      <w:r>
        <w:t>CLIENT_URL=http://localhost:5173</w:t>
      </w:r>
    </w:p>
    <w:p>
      <w:pPr>
        <w:pStyle w:val="CodeBlock"/>
      </w:pPr>
      <w:r>
        <w:t>USE_REAL_AI=false</w:t>
      </w:r>
    </w:p>
    <w:p>
      <w:pPr>
        <w:pStyle w:val="CodeBlock"/>
      </w:pPr>
      <w:r>
        <w:t>AI_API_KEY=</w:t>
      </w:r>
    </w:p>
    <w:p>
      <w:pPr>
        <w:pStyle w:val="CodeBlock"/>
      </w:pPr>
    </w:p>
    <w:p>
      <w:pPr>
        <w:pStyle w:val="CodeBlock"/>
      </w:pPr>
      <w:r>
        <w:t>Frontend .env example:</w:t>
      </w:r>
    </w:p>
    <w:p>
      <w:pPr>
        <w:pStyle w:val="CodeBlock"/>
      </w:pPr>
      <w:r>
        <w:t>VITE_API_BASE_URL=http://localhost:5000/api</w:t>
      </w:r>
    </w:p>
    <w:p>
      <w:pPr>
        <w:pStyle w:val="CodeBlock"/>
      </w:pPr>
      <w:r>
        <w:t>VITE_SOCKET_URL=http://localhost:5000</w:t>
      </w:r>
    </w:p>
    <w:p>
      <w:pPr>
        <w:pStyle w:val="CodeBlock"/>
      </w:pPr>
    </w:p>
    <w:p>
      <w:pPr>
        <w:pStyle w:val="CodeBlock"/>
      </w:pPr>
      <w:r>
        <w:t>Test API .env example:</w:t>
      </w:r>
    </w:p>
    <w:p>
      <w:pPr>
        <w:pStyle w:val="CodeBlock"/>
      </w:pPr>
      <w:r>
        <w:t>PORT=7000</w:t>
      </w:r>
    </w:p>
    <w:p>
      <w:pPr>
        <w:pStyle w:val="CodeBlock"/>
      </w:pPr>
      <w:r>
        <w:t>INCIDENTIQ_CONTROL_KEY=incidentiq-local-control</w:t>
      </w:r>
    </w:p>
    <w:p>
      <w:pPr>
        <w:pStyle w:val="Heading2"/>
      </w:pPr>
      <w:r>
        <w:t>Run commands</w:t>
      </w:r>
    </w:p>
    <w:p>
      <w:pPr>
        <w:pStyle w:val="CodeBlock"/>
      </w:pPr>
      <w:r>
        <w:t># Terminal 1: backend</w:t>
      </w:r>
    </w:p>
    <w:p>
      <w:pPr>
        <w:pStyle w:val="CodeBlock"/>
      </w:pPr>
      <w:r>
        <w:t>cd backend</w:t>
      </w:r>
    </w:p>
    <w:p>
      <w:pPr>
        <w:pStyle w:val="CodeBlock"/>
      </w:pPr>
      <w:r>
        <w:t>npm install</w:t>
      </w:r>
    </w:p>
    <w:p>
      <w:pPr>
        <w:pStyle w:val="CodeBlock"/>
      </w:pPr>
      <w:r>
        <w:t>npm run dev</w:t>
      </w:r>
    </w:p>
    <w:p>
      <w:pPr>
        <w:pStyle w:val="CodeBlock"/>
      </w:pPr>
    </w:p>
    <w:p>
      <w:pPr>
        <w:pStyle w:val="CodeBlock"/>
      </w:pPr>
      <w:r>
        <w:t># Terminal 2: frontend</w:t>
      </w:r>
    </w:p>
    <w:p>
      <w:pPr>
        <w:pStyle w:val="CodeBlock"/>
      </w:pPr>
      <w:r>
        <w:t>cd frontend</w:t>
      </w:r>
    </w:p>
    <w:p>
      <w:pPr>
        <w:pStyle w:val="CodeBlock"/>
      </w:pPr>
      <w:r>
        <w:t>npm install</w:t>
      </w:r>
    </w:p>
    <w:p>
      <w:pPr>
        <w:pStyle w:val="CodeBlock"/>
      </w:pPr>
      <w:r>
        <w:t>npm run dev</w:t>
      </w:r>
    </w:p>
    <w:p>
      <w:pPr>
        <w:pStyle w:val="CodeBlock"/>
      </w:pPr>
    </w:p>
    <w:p>
      <w:pPr>
        <w:pStyle w:val="CodeBlock"/>
      </w:pPr>
      <w:r>
        <w:t># Terminal 3: test-api</w:t>
      </w:r>
    </w:p>
    <w:p>
      <w:pPr>
        <w:pStyle w:val="CodeBlock"/>
      </w:pPr>
      <w:r>
        <w:t>cd test-api</w:t>
      </w:r>
    </w:p>
    <w:p>
      <w:pPr>
        <w:pStyle w:val="CodeBlock"/>
      </w:pPr>
      <w:r>
        <w:t>npm install</w:t>
      </w:r>
    </w:p>
    <w:p>
      <w:pPr>
        <w:pStyle w:val="CodeBlock"/>
      </w:pPr>
      <w:r>
        <w:t>npm start</w:t>
      </w:r>
    </w:p>
    <w:p>
      <w:pPr>
        <w:pStyle w:val="Heading2"/>
      </w:pPr>
      <w:r>
        <w:t>Connect test API</w:t>
      </w:r>
    </w:p>
    <w:p>
      <w:pPr>
        <w:pStyle w:val="CodeBlock"/>
      </w:pPr>
      <w:r>
        <w:t>Open Custom Services page and use:</w:t>
      </w:r>
    </w:p>
    <w:p>
      <w:pPr>
        <w:pStyle w:val="CodeBlock"/>
      </w:pPr>
      <w:r>
        <w:t>Name: IncidentIQ Test API</w:t>
      </w:r>
    </w:p>
    <w:p>
      <w:pPr>
        <w:pStyle w:val="CodeBlock"/>
      </w:pPr>
      <w:r>
        <w:t>Base URL: http://localhost:7000</w:t>
      </w:r>
    </w:p>
    <w:p>
      <w:pPr>
        <w:pStyle w:val="CodeBlock"/>
      </w:pPr>
      <w:r>
        <w:t>Health endpoint: /health</w:t>
      </w:r>
    </w:p>
    <w:p>
      <w:pPr>
        <w:pStyle w:val="CodeBlock"/>
      </w:pPr>
      <w:r>
        <w:t>Test endpoint: /api/products</w:t>
      </w:r>
    </w:p>
    <w:p>
      <w:pPr>
        <w:pStyle w:val="CodeBlock"/>
      </w:pPr>
      <w:r>
        <w:t>Control key: incidentiq-local-control</w:t>
      </w:r>
    </w:p>
    <w:p>
      <w:pPr>
        <w:pStyle w:val="Heading1"/>
      </w:pPr>
      <w:r>
        <w:t>25. Resume Positioning</w:t>
      </w:r>
    </w:p>
    <w:p>
      <w:r>
        <w:t>Since you want to keep only one project, replace ExpenseWise and AMS with IncidentIQ. This project better matches your target roles and supports the technologies already shown in your experience and skills.</w:t>
      </w:r>
    </w:p>
    <w:p>
      <w:pPr>
        <w:pStyle w:val="Heading2"/>
      </w:pPr>
      <w:r>
        <w:t>Recommended resume project entry</w:t>
      </w:r>
    </w:p>
    <w:p>
      <w:pPr>
        <w:pStyle w:val="CodeBlock"/>
      </w:pPr>
      <w:r>
        <w:t>IncidentIQ - Real-Time Incident Simulator &amp; Observability Dashboard</w:t>
      </w:r>
    </w:p>
    <w:p>
      <w:pPr>
        <w:pStyle w:val="CodeBlock"/>
      </w:pPr>
      <w:r>
        <w:t>React, Node.js, Express.js, MongoDB, Redis, Socket.IO, Material UI, Recharts</w:t>
      </w:r>
    </w:p>
    <w:p>
      <w:pPr>
        <w:pStyle w:val="CodeBlock"/>
      </w:pPr>
    </w:p>
    <w:p>
      <w:pPr>
        <w:pStyle w:val="CodeBlock"/>
      </w:pPr>
      <w:r>
        <w:t>- Built a full-stack incident simulation and observability platform to monitor service health, inject controlled failures, and visualize real-time logs, metrics, and incident timelines.</w:t>
      </w:r>
    </w:p>
    <w:p>
      <w:pPr>
        <w:pStyle w:val="CodeBlock"/>
      </w:pPr>
      <w:r>
        <w:t>- Designed an Express.js backend with MongoDB for historical persistence and Redis for live service state, active incidents, recent logs, dashboard summaries, and latest metrics.</w:t>
      </w:r>
    </w:p>
    <w:p>
      <w:pPr>
        <w:pStyle w:val="CodeBlock"/>
      </w:pPr>
      <w:r>
        <w:t>- Implemented a real-time telemetry pipeline using Socket.IO to stream service updates, logs, incidents, RCA reports, and metric snapshots to a React dashboard.</w:t>
      </w:r>
    </w:p>
    <w:p>
      <w:pPr>
        <w:pStyle w:val="CodeBlock"/>
      </w:pPr>
      <w:r>
        <w:t>- Developed a rule-based RCA engine that correlates active incidents, service metrics, recent error logs, and historical incidents to generate root-cause summaries and remediation steps.</w:t>
      </w:r>
    </w:p>
    <w:p>
      <w:pPr>
        <w:pStyle w:val="CodeBlock"/>
      </w:pPr>
      <w:r>
        <w:t>- Added external API monitoring by registering owned services, probing real HTTP endpoints, measuring latency/status codes, and applying controlled anomalies through a protected control endpoint.</w:t>
      </w:r>
    </w:p>
    <w:p>
      <w:pPr>
        <w:pStyle w:val="Heading2"/>
      </w:pPr>
      <w:r>
        <w:t>Avoid this wording</w:t>
      </w:r>
    </w:p>
    <w:p>
      <w:pPr>
        <w:pStyle w:val="ListBullet"/>
      </w:pPr>
      <w:r>
        <w:t>Avoid: “Built an AI-powered incident platform” if you did not integrate real AI.</w:t>
      </w:r>
    </w:p>
    <w:p>
      <w:pPr>
        <w:pStyle w:val="ListBullet"/>
      </w:pPr>
      <w:r>
        <w:t>Avoid: “Production-ready chaos engineering tool” unless you add auth, SSRF protection, tests, deployment, and safety controls.</w:t>
      </w:r>
    </w:p>
    <w:p>
      <w:pPr>
        <w:pStyle w:val="ListBullet"/>
      </w:pPr>
      <w:r>
        <w:t>Avoid: “Microservices architecture” unless each service is independently deployed. Your current project simulates multiple services inside one backend plus a separate test API.</w:t>
      </w:r>
    </w:p>
    <w:p>
      <w:pPr>
        <w:pStyle w:val="Heading2"/>
      </w:pPr>
      <w:r>
        <w:t>Use this wording instead</w:t>
      </w:r>
    </w:p>
    <w:p>
      <w:pPr>
        <w:pStyle w:val="ListBullet"/>
      </w:pPr>
      <w:r>
        <w:t>“AI-inspired rule-based RCA engine.”</w:t>
      </w:r>
    </w:p>
    <w:p>
      <w:pPr>
        <w:pStyle w:val="ListBullet"/>
      </w:pPr>
      <w:r>
        <w:t>“Production-style observability dashboard.”</w:t>
      </w:r>
    </w:p>
    <w:p>
      <w:pPr>
        <w:pStyle w:val="ListBullet"/>
      </w:pPr>
      <w:r>
        <w:t>“Real-time incident simulation platform.”</w:t>
      </w:r>
    </w:p>
    <w:p>
      <w:pPr>
        <w:pStyle w:val="ListBullet"/>
      </w:pPr>
      <w:r>
        <w:t>“External owned-service monitoring with controlled anomalies.”</w:t>
      </w:r>
    </w:p>
    <w:p>
      <w:pPr>
        <w:pStyle w:val="Heading1"/>
      </w:pPr>
      <w:r>
        <w:t>26. Strength by Role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e293b"/>
          </w:tcPr>
          <w:p>
            <w:pPr>
              <w:spacing w:after="0"/>
            </w:pPr>
            <w:r/>
            <w:r>
              <w:rPr>
                <w:b/>
                <w:color w:val="FFFFFF"/>
                <w:sz w:val="18"/>
              </w:rPr>
              <w:t>Role</w:t>
            </w:r>
          </w:p>
        </w:tc>
        <w:tc>
          <w:tcPr>
            <w:tcW w:type="dxa" w:w="3485"/>
            <w:vAlign w:val="top"/>
            <w:shd w:fill="1e293b"/>
          </w:tcPr>
          <w:p>
            <w:pPr>
              <w:spacing w:after="0"/>
            </w:pPr>
            <w:r/>
            <w:r>
              <w:rPr>
                <w:b/>
                <w:color w:val="FFFFFF"/>
                <w:sz w:val="18"/>
              </w:rPr>
              <w:t>Strength</w:t>
            </w:r>
          </w:p>
        </w:tc>
        <w:tc>
          <w:tcPr>
            <w:tcW w:type="dxa" w:w="3485"/>
            <w:vAlign w:val="top"/>
            <w:shd w:fill="1e293b"/>
          </w:tcPr>
          <w:p>
            <w:pPr>
              <w:spacing w:after="0"/>
            </w:pPr>
            <w:r/>
            <w:r>
              <w:rPr>
                <w:b/>
                <w:color w:val="FFFFFF"/>
                <w:sz w:val="18"/>
              </w:rPr>
              <w:t>Why</w:t>
            </w:r>
          </w:p>
        </w:tc>
      </w:tr>
      <w:tr>
        <w:tc>
          <w:tcPr>
            <w:tcW w:type="dxa" w:w="3485"/>
            <w:vAlign w:val="top"/>
          </w:tcPr>
          <w:p>
            <w:pPr>
              <w:spacing w:after="0"/>
            </w:pPr>
            <w:r/>
            <w:r>
              <w:rPr>
                <w:b w:val="0"/>
                <w:sz w:val="17"/>
              </w:rPr>
              <w:t>Full-Stack Developer</w:t>
            </w:r>
          </w:p>
        </w:tc>
        <w:tc>
          <w:tcPr>
            <w:tcW w:type="dxa" w:w="3485"/>
            <w:vAlign w:val="top"/>
          </w:tcPr>
          <w:p>
            <w:pPr>
              <w:spacing w:after="0"/>
            </w:pPr>
            <w:r/>
            <w:r>
              <w:rPr>
                <w:b w:val="0"/>
                <w:sz w:val="17"/>
              </w:rPr>
              <w:t>8.5/10</w:t>
            </w:r>
          </w:p>
        </w:tc>
        <w:tc>
          <w:tcPr>
            <w:tcW w:type="dxa" w:w="3485"/>
            <w:vAlign w:val="top"/>
          </w:tcPr>
          <w:p>
            <w:pPr>
              <w:spacing w:after="0"/>
            </w:pPr>
            <w:r/>
            <w:r>
              <w:rPr>
                <w:b w:val="0"/>
                <w:sz w:val="17"/>
              </w:rPr>
              <w:t>Strong React dashboard plus Node/Express APIs, MongoDB, Redis, Socket.IO, charts, forms, and real-time flows.</w:t>
            </w:r>
          </w:p>
        </w:tc>
      </w:tr>
      <w:tr>
        <w:tc>
          <w:tcPr>
            <w:tcW w:type="dxa" w:w="3485"/>
            <w:vAlign w:val="top"/>
          </w:tcPr>
          <w:p>
            <w:pPr>
              <w:spacing w:after="0"/>
            </w:pPr>
            <w:r/>
            <w:r>
              <w:rPr>
                <w:b w:val="0"/>
                <w:sz w:val="17"/>
              </w:rPr>
              <w:t>Backend Developer</w:t>
            </w:r>
          </w:p>
        </w:tc>
        <w:tc>
          <w:tcPr>
            <w:tcW w:type="dxa" w:w="3485"/>
            <w:vAlign w:val="top"/>
          </w:tcPr>
          <w:p>
            <w:pPr>
              <w:spacing w:after="0"/>
            </w:pPr>
            <w:r/>
            <w:r>
              <w:rPr>
                <w:b w:val="0"/>
                <w:sz w:val="17"/>
              </w:rPr>
              <w:t>8/10</w:t>
            </w:r>
          </w:p>
        </w:tc>
        <w:tc>
          <w:tcPr>
            <w:tcW w:type="dxa" w:w="3485"/>
            <w:vAlign w:val="top"/>
          </w:tcPr>
          <w:p>
            <w:pPr>
              <w:spacing w:after="0"/>
            </w:pPr>
            <w:r/>
            <w:r>
              <w:rPr>
                <w:b w:val="0"/>
                <w:sz w:val="17"/>
              </w:rPr>
              <w:t>Good backend logic: simulator, incident lifecycle, cache, persistence, background intervals, external HTTP probing, RCA.</w:t>
            </w:r>
          </w:p>
        </w:tc>
      </w:tr>
      <w:tr>
        <w:tc>
          <w:tcPr>
            <w:tcW w:type="dxa" w:w="3485"/>
            <w:vAlign w:val="top"/>
          </w:tcPr>
          <w:p>
            <w:pPr>
              <w:spacing w:after="0"/>
            </w:pPr>
            <w:r/>
            <w:r>
              <w:rPr>
                <w:b w:val="0"/>
                <w:sz w:val="17"/>
              </w:rPr>
              <w:t>Web Developer</w:t>
            </w:r>
          </w:p>
        </w:tc>
        <w:tc>
          <w:tcPr>
            <w:tcW w:type="dxa" w:w="3485"/>
            <w:vAlign w:val="top"/>
          </w:tcPr>
          <w:p>
            <w:pPr>
              <w:spacing w:after="0"/>
            </w:pPr>
            <w:r/>
            <w:r>
              <w:rPr>
                <w:b w:val="0"/>
                <w:sz w:val="17"/>
              </w:rPr>
              <w:t>8/10</w:t>
            </w:r>
          </w:p>
        </w:tc>
        <w:tc>
          <w:tcPr>
            <w:tcW w:type="dxa" w:w="3485"/>
            <w:vAlign w:val="top"/>
          </w:tcPr>
          <w:p>
            <w:pPr>
              <w:spacing w:after="0"/>
            </w:pPr>
            <w:r/>
            <w:r>
              <w:rPr>
                <w:b w:val="0"/>
                <w:sz w:val="17"/>
              </w:rPr>
              <w:t>Clean UI pages, Material UI, charts, live updates, responsive dashboard. More UI polish and screenshots would improve it.</w:t>
            </w:r>
          </w:p>
        </w:tc>
      </w:tr>
      <w:tr>
        <w:tc>
          <w:tcPr>
            <w:tcW w:type="dxa" w:w="3485"/>
            <w:vAlign w:val="top"/>
          </w:tcPr>
          <w:p>
            <w:pPr>
              <w:spacing w:after="0"/>
            </w:pPr>
            <w:r/>
            <w:r>
              <w:rPr>
                <w:b w:val="0"/>
                <w:sz w:val="17"/>
              </w:rPr>
              <w:t>SDE-1</w:t>
            </w:r>
          </w:p>
        </w:tc>
        <w:tc>
          <w:tcPr>
            <w:tcW w:type="dxa" w:w="3485"/>
            <w:vAlign w:val="top"/>
          </w:tcPr>
          <w:p>
            <w:pPr>
              <w:spacing w:after="0"/>
            </w:pPr>
            <w:r/>
            <w:r>
              <w:rPr>
                <w:b w:val="0"/>
                <w:sz w:val="17"/>
              </w:rPr>
              <w:t>8/10</w:t>
            </w:r>
          </w:p>
        </w:tc>
        <w:tc>
          <w:tcPr>
            <w:tcW w:type="dxa" w:w="3485"/>
            <w:vAlign w:val="top"/>
          </w:tcPr>
          <w:p>
            <w:pPr>
              <w:spacing w:after="0"/>
            </w:pPr>
            <w:r/>
            <w:r>
              <w:rPr>
                <w:b w:val="0"/>
                <w:sz w:val="17"/>
              </w:rPr>
              <w:t>Shows system design basics, data modeling, async jobs, APIs, caching, real-time communication, and debugging/observability thinking.</w:t>
            </w:r>
          </w:p>
        </w:tc>
      </w:tr>
    </w:tbl>
    <w:p/>
    <w:p>
      <w:pPr>
        <w:pStyle w:val="Heading2"/>
      </w:pPr>
      <w:r>
        <w:t>Why it is stronger than ExpenseWise/AMS</w:t>
      </w:r>
    </w:p>
    <w:p>
      <w:pPr>
        <w:pStyle w:val="ListBullet"/>
      </w:pPr>
      <w:r>
        <w:t>Expense tracker and attendance systems are common CRUD projects.</w:t>
      </w:r>
    </w:p>
    <w:p>
      <w:pPr>
        <w:pStyle w:val="ListBullet"/>
      </w:pPr>
      <w:r>
        <w:t>IncidentIQ has a stronger problem statement and domain: observability and incident management.</w:t>
      </w:r>
    </w:p>
    <w:p>
      <w:pPr>
        <w:pStyle w:val="ListBullet"/>
      </w:pPr>
      <w:r>
        <w:t>It uses Redis and Socket.IO meaningfully, not just as resume keywords.</w:t>
      </w:r>
    </w:p>
    <w:p>
      <w:pPr>
        <w:pStyle w:val="ListBullet"/>
      </w:pPr>
      <w:r>
        <w:t>It demonstrates deeper backend behavior and real-time system updates.</w:t>
      </w:r>
    </w:p>
    <w:p>
      <w:pPr>
        <w:pStyle w:val="ListBullet"/>
      </w:pPr>
      <w:r>
        <w:t>It gives interviewers more technical areas to ask about, which helps you show depth.</w:t>
      </w:r>
    </w:p>
    <w:p>
      <w:pPr>
        <w:pStyle w:val="Heading1"/>
      </w:pPr>
      <w:r>
        <w:t>27. Weak Points and How to Answer Them</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e293b"/>
          </w:tcPr>
          <w:p>
            <w:pPr>
              <w:spacing w:after="0"/>
            </w:pPr>
            <w:r/>
            <w:r>
              <w:rPr>
                <w:b/>
                <w:color w:val="FFFFFF"/>
                <w:sz w:val="18"/>
              </w:rPr>
              <w:t>Weak Point</w:t>
            </w:r>
          </w:p>
        </w:tc>
        <w:tc>
          <w:tcPr>
            <w:tcW w:type="dxa" w:w="3485"/>
            <w:vAlign w:val="top"/>
            <w:shd w:fill="1e293b"/>
          </w:tcPr>
          <w:p>
            <w:pPr>
              <w:spacing w:after="0"/>
            </w:pPr>
            <w:r/>
            <w:r>
              <w:rPr>
                <w:b/>
                <w:color w:val="FFFFFF"/>
                <w:sz w:val="18"/>
              </w:rPr>
              <w:t>Why It Matters</w:t>
            </w:r>
          </w:p>
        </w:tc>
        <w:tc>
          <w:tcPr>
            <w:tcW w:type="dxa" w:w="3485"/>
            <w:vAlign w:val="top"/>
            <w:shd w:fill="1e293b"/>
          </w:tcPr>
          <w:p>
            <w:pPr>
              <w:spacing w:after="0"/>
            </w:pPr>
            <w:r/>
            <w:r>
              <w:rPr>
                <w:b/>
                <w:color w:val="FFFFFF"/>
                <w:sz w:val="18"/>
              </w:rPr>
              <w:t>Interview Answer / Fix</w:t>
            </w:r>
          </w:p>
        </w:tc>
      </w:tr>
      <w:tr>
        <w:tc>
          <w:tcPr>
            <w:tcW w:type="dxa" w:w="3485"/>
            <w:vAlign w:val="top"/>
          </w:tcPr>
          <w:p>
            <w:pPr>
              <w:spacing w:after="0"/>
            </w:pPr>
            <w:r/>
            <w:r>
              <w:rPr>
                <w:b w:val="0"/>
                <w:sz w:val="17"/>
              </w:rPr>
              <w:t>No authentication</w:t>
            </w:r>
          </w:p>
        </w:tc>
        <w:tc>
          <w:tcPr>
            <w:tcW w:type="dxa" w:w="3485"/>
            <w:vAlign w:val="top"/>
          </w:tcPr>
          <w:p>
            <w:pPr>
              <w:spacing w:after="0"/>
            </w:pPr>
            <w:r/>
            <w:r>
              <w:rPr>
                <w:b w:val="0"/>
                <w:sz w:val="17"/>
              </w:rPr>
              <w:t>Public incident injection would be unsafe.</w:t>
            </w:r>
          </w:p>
        </w:tc>
        <w:tc>
          <w:tcPr>
            <w:tcW w:type="dxa" w:w="3485"/>
            <w:vAlign w:val="top"/>
          </w:tcPr>
          <w:p>
            <w:pPr>
              <w:spacing w:after="0"/>
            </w:pPr>
            <w:r/>
            <w:r>
              <w:rPr>
                <w:b w:val="0"/>
                <w:sz w:val="17"/>
              </w:rPr>
              <w:t>Currently local/staging. For production, add JWT/OAuth, RBAC, and protected admin APIs.</w:t>
            </w:r>
          </w:p>
        </w:tc>
      </w:tr>
      <w:tr>
        <w:tc>
          <w:tcPr>
            <w:tcW w:type="dxa" w:w="3485"/>
            <w:vAlign w:val="top"/>
          </w:tcPr>
          <w:p>
            <w:pPr>
              <w:spacing w:after="0"/>
            </w:pPr>
            <w:r/>
            <w:r>
              <w:rPr>
                <w:b w:val="0"/>
                <w:sz w:val="17"/>
              </w:rPr>
              <w:t>Rule-based RCA, not real AI</w:t>
            </w:r>
          </w:p>
        </w:tc>
        <w:tc>
          <w:tcPr>
            <w:tcW w:type="dxa" w:w="3485"/>
            <w:vAlign w:val="top"/>
          </w:tcPr>
          <w:p>
            <w:pPr>
              <w:spacing w:after="0"/>
            </w:pPr>
            <w:r/>
            <w:r>
              <w:rPr>
                <w:b w:val="0"/>
                <w:sz w:val="17"/>
              </w:rPr>
              <w:t>Can look like overclaiming if called AI-powered.</w:t>
            </w:r>
          </w:p>
        </w:tc>
        <w:tc>
          <w:tcPr>
            <w:tcW w:type="dxa" w:w="3485"/>
            <w:vAlign w:val="top"/>
          </w:tcPr>
          <w:p>
            <w:pPr>
              <w:spacing w:after="0"/>
            </w:pPr>
            <w:r/>
            <w:r>
              <w:rPr>
                <w:b w:val="0"/>
                <w:sz w:val="17"/>
              </w:rPr>
              <w:t>Call it AI-inspired/rule-based. Later integrate LLM behind USE_REAL_AI.</w:t>
            </w:r>
          </w:p>
        </w:tc>
      </w:tr>
      <w:tr>
        <w:tc>
          <w:tcPr>
            <w:tcW w:type="dxa" w:w="3485"/>
            <w:vAlign w:val="top"/>
          </w:tcPr>
          <w:p>
            <w:pPr>
              <w:spacing w:after="0"/>
            </w:pPr>
            <w:r/>
            <w:r>
              <w:rPr>
                <w:b w:val="0"/>
                <w:sz w:val="17"/>
              </w:rPr>
              <w:t>.env files present in zip</w:t>
            </w:r>
          </w:p>
        </w:tc>
        <w:tc>
          <w:tcPr>
            <w:tcW w:type="dxa" w:w="3485"/>
            <w:vAlign w:val="top"/>
          </w:tcPr>
          <w:p>
            <w:pPr>
              <w:spacing w:after="0"/>
            </w:pPr>
            <w:r/>
            <w:r>
              <w:rPr>
                <w:b w:val="0"/>
                <w:sz w:val="17"/>
              </w:rPr>
              <w:t>Secrets should not be committed.</w:t>
            </w:r>
          </w:p>
        </w:tc>
        <w:tc>
          <w:tcPr>
            <w:tcW w:type="dxa" w:w="3485"/>
            <w:vAlign w:val="top"/>
          </w:tcPr>
          <w:p>
            <w:pPr>
              <w:spacing w:after="0"/>
            </w:pPr>
            <w:r/>
            <w:r>
              <w:rPr>
                <w:b w:val="0"/>
                <w:sz w:val="17"/>
              </w:rPr>
              <w:t>Remove .env before GitHub and keep only .env.example.</w:t>
            </w:r>
          </w:p>
        </w:tc>
      </w:tr>
      <w:tr>
        <w:tc>
          <w:tcPr>
            <w:tcW w:type="dxa" w:w="3485"/>
            <w:vAlign w:val="top"/>
          </w:tcPr>
          <w:p>
            <w:pPr>
              <w:spacing w:after="0"/>
            </w:pPr>
            <w:r/>
            <w:r>
              <w:rPr>
                <w:b w:val="0"/>
                <w:sz w:val="17"/>
              </w:rPr>
              <w:t>Redis memory fallback is single-process</w:t>
            </w:r>
          </w:p>
        </w:tc>
        <w:tc>
          <w:tcPr>
            <w:tcW w:type="dxa" w:w="3485"/>
            <w:vAlign w:val="top"/>
          </w:tcPr>
          <w:p>
            <w:pPr>
              <w:spacing w:after="0"/>
            </w:pPr>
            <w:r/>
            <w:r>
              <w:rPr>
                <w:b w:val="0"/>
                <w:sz w:val="17"/>
              </w:rPr>
              <w:t>Not valid for horizontal scaling.</w:t>
            </w:r>
          </w:p>
        </w:tc>
        <w:tc>
          <w:tcPr>
            <w:tcW w:type="dxa" w:w="3485"/>
            <w:vAlign w:val="top"/>
          </w:tcPr>
          <w:p>
            <w:pPr>
              <w:spacing w:after="0"/>
            </w:pPr>
            <w:r/>
            <w:r>
              <w:rPr>
                <w:b w:val="0"/>
                <w:sz w:val="17"/>
              </w:rPr>
              <w:t>Fallback is for local resilience. Production should require shared Redis.</w:t>
            </w:r>
          </w:p>
        </w:tc>
      </w:tr>
      <w:tr>
        <w:tc>
          <w:tcPr>
            <w:tcW w:type="dxa" w:w="3485"/>
            <w:vAlign w:val="top"/>
          </w:tcPr>
          <w:p>
            <w:pPr>
              <w:spacing w:after="0"/>
            </w:pPr>
            <w:r/>
            <w:r>
              <w:rPr>
                <w:b w:val="0"/>
                <w:sz w:val="17"/>
              </w:rPr>
              <w:t>Intervals run inside API process</w:t>
            </w:r>
          </w:p>
        </w:tc>
        <w:tc>
          <w:tcPr>
            <w:tcW w:type="dxa" w:w="3485"/>
            <w:vAlign w:val="top"/>
          </w:tcPr>
          <w:p>
            <w:pPr>
              <w:spacing w:after="0"/>
            </w:pPr>
            <w:r/>
            <w:r>
              <w:rPr>
                <w:b w:val="0"/>
                <w:sz w:val="17"/>
              </w:rPr>
              <w:t>Multiple backend instances could duplicate jobs.</w:t>
            </w:r>
          </w:p>
        </w:tc>
        <w:tc>
          <w:tcPr>
            <w:tcW w:type="dxa" w:w="3485"/>
            <w:vAlign w:val="top"/>
          </w:tcPr>
          <w:p>
            <w:pPr>
              <w:spacing w:after="0"/>
            </w:pPr>
            <w:r/>
            <w:r>
              <w:rPr>
                <w:b w:val="0"/>
                <w:sz w:val="17"/>
              </w:rPr>
              <w:t>Move simulator/log/metric jobs to worker process with BullMQ/distributed locks.</w:t>
            </w:r>
          </w:p>
        </w:tc>
      </w:tr>
      <w:tr>
        <w:tc>
          <w:tcPr>
            <w:tcW w:type="dxa" w:w="3485"/>
            <w:vAlign w:val="top"/>
          </w:tcPr>
          <w:p>
            <w:pPr>
              <w:spacing w:after="0"/>
            </w:pPr>
            <w:r/>
            <w:r>
              <w:rPr>
                <w:b w:val="0"/>
                <w:sz w:val="17"/>
              </w:rPr>
              <w:t>Metrics grow forever</w:t>
            </w:r>
          </w:p>
        </w:tc>
        <w:tc>
          <w:tcPr>
            <w:tcW w:type="dxa" w:w="3485"/>
            <w:vAlign w:val="top"/>
          </w:tcPr>
          <w:p>
            <w:pPr>
              <w:spacing w:after="0"/>
            </w:pPr>
            <w:r/>
            <w:r>
              <w:rPr>
                <w:b w:val="0"/>
                <w:sz w:val="17"/>
              </w:rPr>
              <w:t>Time-series data can become huge.</w:t>
            </w:r>
          </w:p>
        </w:tc>
        <w:tc>
          <w:tcPr>
            <w:tcW w:type="dxa" w:w="3485"/>
            <w:vAlign w:val="top"/>
          </w:tcPr>
          <w:p>
            <w:pPr>
              <w:spacing w:after="0"/>
            </w:pPr>
            <w:r/>
            <w:r>
              <w:rPr>
                <w:b w:val="0"/>
                <w:sz w:val="17"/>
              </w:rPr>
              <w:t>Add TTL indexes, retention, downsampling, and aggregation.</w:t>
            </w:r>
          </w:p>
        </w:tc>
      </w:tr>
      <w:tr>
        <w:tc>
          <w:tcPr>
            <w:tcW w:type="dxa" w:w="3485"/>
            <w:vAlign w:val="top"/>
          </w:tcPr>
          <w:p>
            <w:pPr>
              <w:spacing w:after="0"/>
            </w:pPr>
            <w:r/>
            <w:r>
              <w:rPr>
                <w:b w:val="0"/>
                <w:sz w:val="17"/>
              </w:rPr>
              <w:t>External URL registration risk</w:t>
            </w:r>
          </w:p>
        </w:tc>
        <w:tc>
          <w:tcPr>
            <w:tcW w:type="dxa" w:w="3485"/>
            <w:vAlign w:val="top"/>
          </w:tcPr>
          <w:p>
            <w:pPr>
              <w:spacing w:after="0"/>
            </w:pPr>
            <w:r/>
            <w:r>
              <w:rPr>
                <w:b w:val="0"/>
                <w:sz w:val="17"/>
              </w:rPr>
              <w:t>Can become SSRF risk.</w:t>
            </w:r>
          </w:p>
        </w:tc>
        <w:tc>
          <w:tcPr>
            <w:tcW w:type="dxa" w:w="3485"/>
            <w:vAlign w:val="top"/>
          </w:tcPr>
          <w:p>
            <w:pPr>
              <w:spacing w:after="0"/>
            </w:pPr>
            <w:r/>
            <w:r>
              <w:rPr>
                <w:b w:val="0"/>
                <w:sz w:val="17"/>
              </w:rPr>
              <w:t>Require auth, allowlist domains, block private IP ranges, validate URLs.</w:t>
            </w:r>
          </w:p>
        </w:tc>
      </w:tr>
      <w:tr>
        <w:tc>
          <w:tcPr>
            <w:tcW w:type="dxa" w:w="3485"/>
            <w:vAlign w:val="top"/>
          </w:tcPr>
          <w:p>
            <w:pPr>
              <w:spacing w:after="0"/>
            </w:pPr>
            <w:r/>
            <w:r>
              <w:rPr>
                <w:b w:val="0"/>
                <w:sz w:val="17"/>
              </w:rPr>
              <w:t>Limited automated tests</w:t>
            </w:r>
          </w:p>
        </w:tc>
        <w:tc>
          <w:tcPr>
            <w:tcW w:type="dxa" w:w="3485"/>
            <w:vAlign w:val="top"/>
          </w:tcPr>
          <w:p>
            <w:pPr>
              <w:spacing w:after="0"/>
            </w:pPr>
            <w:r/>
            <w:r>
              <w:rPr>
                <w:b w:val="0"/>
                <w:sz w:val="17"/>
              </w:rPr>
              <w:t>Interviewers may ask quality/testing.</w:t>
            </w:r>
          </w:p>
        </w:tc>
        <w:tc>
          <w:tcPr>
            <w:tcW w:type="dxa" w:w="3485"/>
            <w:vAlign w:val="top"/>
          </w:tcPr>
          <w:p>
            <w:pPr>
              <w:spacing w:after="0"/>
            </w:pPr>
            <w:r/>
            <w:r>
              <w:rPr>
                <w:b w:val="0"/>
                <w:sz w:val="17"/>
              </w:rPr>
              <w:t>Add Jest/Supertest backend tests and React Testing Library tests.</w:t>
            </w:r>
          </w:p>
        </w:tc>
      </w:tr>
    </w:tbl>
    <w:p/>
    <w:p>
      <w:pPr>
        <w:pStyle w:val="Heading1"/>
      </w:pPr>
      <w:r>
        <w:t>28. Improvements Before GitHub / Interviews</w:t>
      </w:r>
    </w:p>
    <w:p>
      <w:pPr>
        <w:pStyle w:val="Heading2"/>
      </w:pPr>
      <w:r>
        <w:t>Must do</w:t>
      </w:r>
    </w:p>
    <w:p>
      <w:pPr>
        <w:pStyle w:val="ListBullet"/>
      </w:pPr>
      <w:r>
        <w:t>Remove all .env files from zip/repo. Keep only .env.example.</w:t>
      </w:r>
    </w:p>
    <w:p>
      <w:pPr>
        <w:pStyle w:val="ListBullet"/>
      </w:pPr>
      <w:r>
        <w:t>Add real screenshots to README instead of placeholder image.</w:t>
      </w:r>
    </w:p>
    <w:p>
      <w:pPr>
        <w:pStyle w:val="ListBullet"/>
      </w:pPr>
      <w:r>
        <w:t>Add architecture diagram to README.</w:t>
      </w:r>
    </w:p>
    <w:p>
      <w:pPr>
        <w:pStyle w:val="ListBullet"/>
      </w:pPr>
      <w:r>
        <w:t>Add a short demo video or GIF.</w:t>
      </w:r>
    </w:p>
    <w:p>
      <w:pPr>
        <w:pStyle w:val="ListBullet"/>
      </w:pPr>
      <w:r>
        <w:t>Add a clean “How to run locally” section.</w:t>
      </w:r>
    </w:p>
    <w:p>
      <w:pPr>
        <w:pStyle w:val="ListBullet"/>
      </w:pPr>
      <w:r>
        <w:t>Add known limitations honestly.</w:t>
      </w:r>
    </w:p>
    <w:p>
      <w:pPr>
        <w:pStyle w:val="Heading2"/>
      </w:pPr>
      <w:r>
        <w:t>Good to add</w:t>
      </w:r>
    </w:p>
    <w:p>
      <w:pPr>
        <w:pStyle w:val="ListBullet"/>
      </w:pPr>
      <w:r>
        <w:t>Docker Compose for MongoDB, Redis, backend, frontend, and test-api.</w:t>
      </w:r>
    </w:p>
    <w:p>
      <w:pPr>
        <w:pStyle w:val="ListBullet"/>
      </w:pPr>
      <w:r>
        <w:t>JWT authentication and admin-only incident injection.</w:t>
      </w:r>
    </w:p>
    <w:p>
      <w:pPr>
        <w:pStyle w:val="ListBullet"/>
      </w:pPr>
      <w:r>
        <w:t>Basic backend tests using Jest/Supertest.</w:t>
      </w:r>
    </w:p>
    <w:p>
      <w:pPr>
        <w:pStyle w:val="ListBullet"/>
      </w:pPr>
      <w:r>
        <w:t>Rate limiting and request validation.</w:t>
      </w:r>
    </w:p>
    <w:p>
      <w:pPr>
        <w:pStyle w:val="ListBullet"/>
      </w:pPr>
      <w:r>
        <w:t>Metric retention policy using MongoDB TTL indexes.</w:t>
      </w:r>
    </w:p>
    <w:p>
      <w:pPr>
        <w:pStyle w:val="ListBullet"/>
      </w:pPr>
      <w:r>
        <w:t>Deployment guide for Render/Railway/AWS/Vercel.</w:t>
      </w:r>
    </w:p>
    <w:p>
      <w:pPr>
        <w:pStyle w:val="Heading2"/>
      </w:pPr>
      <w:r>
        <w:t>Advanced additions</w:t>
      </w:r>
    </w:p>
    <w:p>
      <w:pPr>
        <w:pStyle w:val="ListBullet"/>
      </w:pPr>
      <w:r>
        <w:t>BullMQ worker for simulation/log/metric jobs.</w:t>
      </w:r>
    </w:p>
    <w:p>
      <w:pPr>
        <w:pStyle w:val="ListBullet"/>
      </w:pPr>
      <w:r>
        <w:t>LLM integration for RCA using a real AI provider.</w:t>
      </w:r>
    </w:p>
    <w:p>
      <w:pPr>
        <w:pStyle w:val="ListBullet"/>
      </w:pPr>
      <w:r>
        <w:t>Dependency topology: API Gateway depends on User/Order/Payment etc.</w:t>
      </w:r>
    </w:p>
    <w:p>
      <w:pPr>
        <w:pStyle w:val="ListBullet"/>
      </w:pPr>
      <w:r>
        <w:t>Alert rules and notifications through email/Slack.</w:t>
      </w:r>
    </w:p>
    <w:p>
      <w:pPr>
        <w:pStyle w:val="ListBullet"/>
      </w:pPr>
      <w:r>
        <w:t>SLO/SLA tracking and error budget dashboard.</w:t>
      </w:r>
    </w:p>
    <w:p>
      <w:pPr>
        <w:pStyle w:val="Heading1"/>
      </w:pPr>
      <w:r>
        <w:t>29. Interview Explanation Script</w:t>
      </w:r>
    </w:p>
    <w:p>
      <w:r>
        <w:t>Memorize this version:</w:t>
      </w:r>
    </w:p>
    <w:p>
      <w:pPr>
        <w:pStyle w:val="CodeBlock"/>
      </w:pPr>
      <w:r>
        <w:t>IncidentIQ is a real-time incident simulator and observability dashboard. I built it to understand how production monitoring and incident-response systems work.</w:t>
      </w:r>
    </w:p>
    <w:p>
      <w:pPr>
        <w:pStyle w:val="CodeBlock"/>
      </w:pPr>
    </w:p>
    <w:p>
      <w:pPr>
        <w:pStyle w:val="CodeBlock"/>
      </w:pPr>
      <w:r>
        <w:t>The backend maintains runtime state for multiple services, injects controlled failures like latency spikes, error-rate increases, service-down events, memory-leak simulations, and database slowdowns, and streams live updates to the frontend using Socket.IO.</w:t>
      </w:r>
    </w:p>
    <w:p>
      <w:pPr>
        <w:pStyle w:val="CodeBlock"/>
      </w:pPr>
    </w:p>
    <w:p>
      <w:pPr>
        <w:pStyle w:val="CodeBlock"/>
      </w:pPr>
      <w:r>
        <w:t>Redis is used for fast live state such as service health, active incidents, recent logs, dashboard summary, and latest metrics. MongoDB stores persistent data like services, incident history, logs, metric snapshots, and RCA reports.</w:t>
      </w:r>
    </w:p>
    <w:p>
      <w:pPr>
        <w:pStyle w:val="CodeBlock"/>
      </w:pPr>
    </w:p>
    <w:p>
      <w:pPr>
        <w:pStyle w:val="CodeBlock"/>
      </w:pPr>
      <w:r>
        <w:t>The frontend is built with React, Material UI, and Recharts to visualize service health, logs, metrics, and incident timelines. I also added an external test API, so the system can monitor a real HTTP endpoint and apply controlled anomalies through a protected control endpoint.</w:t>
      </w:r>
    </w:p>
    <w:p>
      <w:pPr>
        <w:pStyle w:val="CodeBlock"/>
      </w:pPr>
    </w:p>
    <w:p>
      <w:pPr>
        <w:pStyle w:val="CodeBlock"/>
      </w:pPr>
      <w:r>
        <w:t>The RCA engine is rule-based. It correlates active incidents, service telemetry, recent logs, and historical incidents to generate root-cause summaries and remediation steps.</w:t>
      </w:r>
    </w:p>
    <w:p>
      <w:pPr>
        <w:pStyle w:val="Heading1"/>
      </w:pPr>
      <w:r>
        <w:t>30. Common Interview Questions and Strong Answers</w:t>
      </w:r>
    </w:p>
    <w:p>
      <w:pPr>
        <w:pStyle w:val="Heading2"/>
      </w:pPr>
      <w:r>
        <w:t>Q1. Why did you use Redis if you already have MongoDB?</w:t>
      </w:r>
    </w:p>
    <w:p>
      <w:r>
        <w:t>MongoDB is used for durable historical data. Redis is used for fast-changing live state like active incidents, dashboard summary, recent logs, and latest metrics. This avoids repeatedly querying MongoDB for live dashboard data and matches how real systems often separate cache/live state from historical persistence.</w:t>
      </w:r>
    </w:p>
    <w:p>
      <w:pPr>
        <w:pStyle w:val="Heading2"/>
      </w:pPr>
      <w:r>
        <w:t>Q2. Why Socket.IO?</w:t>
      </w:r>
    </w:p>
    <w:p>
      <w:r>
        <w:t>The dashboard needs real-time updates. Polling every few seconds would work, but it is less efficient and less responsive. Socket.IO allows the backend to push service, incident, log, metric, dashboard, and RCA updates immediately when something changes.</w:t>
      </w:r>
    </w:p>
    <w:p>
      <w:pPr>
        <w:pStyle w:val="Heading2"/>
      </w:pPr>
      <w:r>
        <w:t>Q3. What happens when an incident is injected?</w:t>
      </w:r>
    </w:p>
    <w:p>
      <w:r>
        <w:t>The backend validates the request, creates an Incident in MongoDB, adds it to runtime active incidents, syncs Redis, emits live frontend events, and schedules auto-resolution. The simulator then applies the incident effect on every tick until the incident resolves.</w:t>
      </w:r>
    </w:p>
    <w:p>
      <w:pPr>
        <w:pStyle w:val="Heading2"/>
      </w:pPr>
      <w:r>
        <w:t>Q4. How do external services work?</w:t>
      </w:r>
    </w:p>
    <w:p>
      <w:r>
        <w:t>The user registers an owned API with a base URL, health endpoint, test endpoint, and control key. IncidentIQ verifies the health endpoint, saves the service, and then probes the test endpoint every 3 seconds. If an incident is injected, IncidentIQ calls a protected control endpoint on the external API to enable a temporary anomaly.</w:t>
      </w:r>
    </w:p>
    <w:p>
      <w:pPr>
        <w:pStyle w:val="Heading2"/>
      </w:pPr>
      <w:r>
        <w:t>Q5. Is the RCA really AI?</w:t>
      </w:r>
    </w:p>
    <w:p>
      <w:r>
        <w:t>Currently it is rule-based and AI-inspired. It collects active incidents, metrics, recent logs, and historical incidents, then generates structured root cause, evidence, impact, fixes, and prevention steps. I kept the design extendable so a real LLM provider can be added later.</w:t>
      </w:r>
    </w:p>
    <w:p>
      <w:pPr>
        <w:pStyle w:val="Heading2"/>
      </w:pPr>
      <w:r>
        <w:t>Q6. How would you scale this project?</w:t>
      </w:r>
    </w:p>
    <w:p>
      <w:r>
        <w:t>I would move background jobs out of the API process into worker processes, use Redis/BullMQ for queues and distributed locks, run multiple API instances behind a load balancer, keep Socket.IO scalable with a Redis adapter, and store metrics with retention/downsampling.</w:t>
      </w:r>
    </w:p>
    <w:p>
      <w:pPr>
        <w:pStyle w:val="Heading2"/>
      </w:pPr>
      <w:r>
        <w:t>Q7. How would you secure it?</w:t>
      </w:r>
    </w:p>
    <w:p>
      <w:r>
        <w:t>I would add JWT/OAuth authentication, role-based authorization, admin-only incident injection, URL allowlists for external services, SSRF protection, rate limiting, input validation, and secret management.</w:t>
      </w:r>
    </w:p>
    <w:p>
      <w:pPr>
        <w:pStyle w:val="Heading2"/>
      </w:pPr>
      <w:r>
        <w:t>Q8. What was the hardest part?</w:t>
      </w:r>
    </w:p>
    <w:p>
      <w:r>
        <w:t>The hardest part was keeping multiple states consistent: runtime memory, Redis live cache, MongoDB history, and frontend Socket.IO updates. I solved this by centralizing state synchronization in runtime.service.js through syncRuntime().</w:t>
      </w:r>
    </w:p>
    <w:p>
      <w:pPr>
        <w:pStyle w:val="Heading2"/>
      </w:pPr>
      <w:r>
        <w:t>Q9. What would you improve next?</w:t>
      </w:r>
    </w:p>
    <w:p>
      <w:r>
        <w:t>Docker Compose, tests, authentication, real screenshots/demo, worker-based background jobs, metric retention, and optional LLM-based RCA integration.</w:t>
      </w:r>
    </w:p>
    <w:p>
      <w:pPr>
        <w:pStyle w:val="Heading1"/>
      </w:pPr>
      <w:r>
        <w:t>31. Final Project Rating</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1e293b"/>
          </w:tcPr>
          <w:p>
            <w:pPr>
              <w:spacing w:after="0"/>
            </w:pPr>
            <w:r/>
            <w:r>
              <w:rPr>
                <w:b/>
                <w:color w:val="FFFFFF"/>
                <w:sz w:val="18"/>
              </w:rPr>
              <w:t>Category</w:t>
            </w:r>
          </w:p>
        </w:tc>
        <w:tc>
          <w:tcPr>
            <w:tcW w:type="dxa" w:w="3485"/>
            <w:vAlign w:val="top"/>
            <w:shd w:fill="1e293b"/>
          </w:tcPr>
          <w:p>
            <w:pPr>
              <w:spacing w:after="0"/>
            </w:pPr>
            <w:r/>
            <w:r>
              <w:rPr>
                <w:b/>
                <w:color w:val="FFFFFF"/>
                <w:sz w:val="18"/>
              </w:rPr>
              <w:t>Rating</w:t>
            </w:r>
          </w:p>
        </w:tc>
        <w:tc>
          <w:tcPr>
            <w:tcW w:type="dxa" w:w="3485"/>
            <w:vAlign w:val="top"/>
            <w:shd w:fill="1e293b"/>
          </w:tcPr>
          <w:p>
            <w:pPr>
              <w:spacing w:after="0"/>
            </w:pPr>
            <w:r/>
            <w:r>
              <w:rPr>
                <w:b/>
                <w:color w:val="FFFFFF"/>
                <w:sz w:val="18"/>
              </w:rPr>
              <w:t>Comment</w:t>
            </w:r>
          </w:p>
        </w:tc>
      </w:tr>
      <w:tr>
        <w:tc>
          <w:tcPr>
            <w:tcW w:type="dxa" w:w="3485"/>
            <w:vAlign w:val="top"/>
          </w:tcPr>
          <w:p>
            <w:pPr>
              <w:spacing w:after="0"/>
            </w:pPr>
            <w:r/>
            <w:r>
              <w:rPr>
                <w:b w:val="0"/>
                <w:sz w:val="17"/>
              </w:rPr>
              <w:t>Project idea</w:t>
            </w:r>
          </w:p>
        </w:tc>
        <w:tc>
          <w:tcPr>
            <w:tcW w:type="dxa" w:w="3485"/>
            <w:vAlign w:val="top"/>
          </w:tcPr>
          <w:p>
            <w:pPr>
              <w:spacing w:after="0"/>
            </w:pPr>
            <w:r/>
            <w:r>
              <w:rPr>
                <w:b w:val="0"/>
                <w:sz w:val="17"/>
              </w:rPr>
              <w:t>9/10</w:t>
            </w:r>
          </w:p>
        </w:tc>
        <w:tc>
          <w:tcPr>
            <w:tcW w:type="dxa" w:w="3485"/>
            <w:vAlign w:val="top"/>
          </w:tcPr>
          <w:p>
            <w:pPr>
              <w:spacing w:after="0"/>
            </w:pPr>
            <w:r/>
            <w:r>
              <w:rPr>
                <w:b w:val="0"/>
                <w:sz w:val="17"/>
              </w:rPr>
              <w:t>Strong, uncommon, production-style topic.</w:t>
            </w:r>
          </w:p>
        </w:tc>
      </w:tr>
      <w:tr>
        <w:tc>
          <w:tcPr>
            <w:tcW w:type="dxa" w:w="3485"/>
            <w:vAlign w:val="top"/>
          </w:tcPr>
          <w:p>
            <w:pPr>
              <w:spacing w:after="0"/>
            </w:pPr>
            <w:r/>
            <w:r>
              <w:rPr>
                <w:b w:val="0"/>
                <w:sz w:val="17"/>
              </w:rPr>
              <w:t>Full-stack depth</w:t>
            </w:r>
          </w:p>
        </w:tc>
        <w:tc>
          <w:tcPr>
            <w:tcW w:type="dxa" w:w="3485"/>
            <w:vAlign w:val="top"/>
          </w:tcPr>
          <w:p>
            <w:pPr>
              <w:spacing w:after="0"/>
            </w:pPr>
            <w:r/>
            <w:r>
              <w:rPr>
                <w:b w:val="0"/>
                <w:sz w:val="17"/>
              </w:rPr>
              <w:t>8.5/10</w:t>
            </w:r>
          </w:p>
        </w:tc>
        <w:tc>
          <w:tcPr>
            <w:tcW w:type="dxa" w:w="3485"/>
            <w:vAlign w:val="top"/>
          </w:tcPr>
          <w:p>
            <w:pPr>
              <w:spacing w:after="0"/>
            </w:pPr>
            <w:r/>
            <w:r>
              <w:rPr>
                <w:b w:val="0"/>
                <w:sz w:val="17"/>
              </w:rPr>
              <w:t>Good frontend + backend + realtime + persistence.</w:t>
            </w:r>
          </w:p>
        </w:tc>
      </w:tr>
      <w:tr>
        <w:tc>
          <w:tcPr>
            <w:tcW w:type="dxa" w:w="3485"/>
            <w:vAlign w:val="top"/>
          </w:tcPr>
          <w:p>
            <w:pPr>
              <w:spacing w:after="0"/>
            </w:pPr>
            <w:r/>
            <w:r>
              <w:rPr>
                <w:b w:val="0"/>
                <w:sz w:val="17"/>
              </w:rPr>
              <w:t>Backend depth</w:t>
            </w:r>
          </w:p>
        </w:tc>
        <w:tc>
          <w:tcPr>
            <w:tcW w:type="dxa" w:w="3485"/>
            <w:vAlign w:val="top"/>
          </w:tcPr>
          <w:p>
            <w:pPr>
              <w:spacing w:after="0"/>
            </w:pPr>
            <w:r/>
            <w:r>
              <w:rPr>
                <w:b w:val="0"/>
                <w:sz w:val="17"/>
              </w:rPr>
              <w:t>8/10</w:t>
            </w:r>
          </w:p>
        </w:tc>
        <w:tc>
          <w:tcPr>
            <w:tcW w:type="dxa" w:w="3485"/>
            <w:vAlign w:val="top"/>
          </w:tcPr>
          <w:p>
            <w:pPr>
              <w:spacing w:after="0"/>
            </w:pPr>
            <w:r/>
            <w:r>
              <w:rPr>
                <w:b w:val="0"/>
                <w:sz w:val="17"/>
              </w:rPr>
              <w:t>Good engines and data flow; can improve with tests/workers/auth.</w:t>
            </w:r>
          </w:p>
        </w:tc>
      </w:tr>
      <w:tr>
        <w:tc>
          <w:tcPr>
            <w:tcW w:type="dxa" w:w="3485"/>
            <w:vAlign w:val="top"/>
          </w:tcPr>
          <w:p>
            <w:pPr>
              <w:spacing w:after="0"/>
            </w:pPr>
            <w:r/>
            <w:r>
              <w:rPr>
                <w:b w:val="0"/>
                <w:sz w:val="17"/>
              </w:rPr>
              <w:t>Frontend polish</w:t>
            </w:r>
          </w:p>
        </w:tc>
        <w:tc>
          <w:tcPr>
            <w:tcW w:type="dxa" w:w="3485"/>
            <w:vAlign w:val="top"/>
          </w:tcPr>
          <w:p>
            <w:pPr>
              <w:spacing w:after="0"/>
            </w:pPr>
            <w:r/>
            <w:r>
              <w:rPr>
                <w:b w:val="0"/>
                <w:sz w:val="17"/>
              </w:rPr>
              <w:t>8/10</w:t>
            </w:r>
          </w:p>
        </w:tc>
        <w:tc>
          <w:tcPr>
            <w:tcW w:type="dxa" w:w="3485"/>
            <w:vAlign w:val="top"/>
          </w:tcPr>
          <w:p>
            <w:pPr>
              <w:spacing w:after="0"/>
            </w:pPr>
            <w:r/>
            <w:r>
              <w:rPr>
                <w:b w:val="0"/>
                <w:sz w:val="17"/>
              </w:rPr>
              <w:t>Good dashboard; improve screenshots, UX polish, loading states, build optimization.</w:t>
            </w:r>
          </w:p>
        </w:tc>
      </w:tr>
      <w:tr>
        <w:tc>
          <w:tcPr>
            <w:tcW w:type="dxa" w:w="3485"/>
            <w:vAlign w:val="top"/>
          </w:tcPr>
          <w:p>
            <w:pPr>
              <w:spacing w:after="0"/>
            </w:pPr>
            <w:r/>
            <w:r>
              <w:rPr>
                <w:b w:val="0"/>
                <w:sz w:val="17"/>
              </w:rPr>
              <w:t>Interview value</w:t>
            </w:r>
          </w:p>
        </w:tc>
        <w:tc>
          <w:tcPr>
            <w:tcW w:type="dxa" w:w="3485"/>
            <w:vAlign w:val="top"/>
          </w:tcPr>
          <w:p>
            <w:pPr>
              <w:spacing w:after="0"/>
            </w:pPr>
            <w:r/>
            <w:r>
              <w:rPr>
                <w:b w:val="0"/>
                <w:sz w:val="17"/>
              </w:rPr>
              <w:t>9/10</w:t>
            </w:r>
          </w:p>
        </w:tc>
        <w:tc>
          <w:tcPr>
            <w:tcW w:type="dxa" w:w="3485"/>
            <w:vAlign w:val="top"/>
          </w:tcPr>
          <w:p>
            <w:pPr>
              <w:spacing w:after="0"/>
            </w:pPr>
            <w:r/>
            <w:r>
              <w:rPr>
                <w:b w:val="0"/>
                <w:sz w:val="17"/>
              </w:rPr>
              <w:t>Very explainable and differentiates you from CRUD projects.</w:t>
            </w:r>
          </w:p>
        </w:tc>
      </w:tr>
      <w:tr>
        <w:tc>
          <w:tcPr>
            <w:tcW w:type="dxa" w:w="3485"/>
            <w:vAlign w:val="top"/>
          </w:tcPr>
          <w:p>
            <w:pPr>
              <w:spacing w:after="0"/>
            </w:pPr>
            <w:r/>
            <w:r>
              <w:rPr>
                <w:b w:val="0"/>
                <w:sz w:val="17"/>
              </w:rPr>
              <w:t>Production readiness</w:t>
            </w:r>
          </w:p>
        </w:tc>
        <w:tc>
          <w:tcPr>
            <w:tcW w:type="dxa" w:w="3485"/>
            <w:vAlign w:val="top"/>
          </w:tcPr>
          <w:p>
            <w:pPr>
              <w:spacing w:after="0"/>
            </w:pPr>
            <w:r/>
            <w:r>
              <w:rPr>
                <w:b w:val="0"/>
                <w:sz w:val="17"/>
              </w:rPr>
              <w:t>6.5/10</w:t>
            </w:r>
          </w:p>
        </w:tc>
        <w:tc>
          <w:tcPr>
            <w:tcW w:type="dxa" w:w="3485"/>
            <w:vAlign w:val="top"/>
          </w:tcPr>
          <w:p>
            <w:pPr>
              <w:spacing w:after="0"/>
            </w:pPr>
            <w:r/>
            <w:r>
              <w:rPr>
                <w:b w:val="0"/>
                <w:sz w:val="17"/>
              </w:rPr>
              <w:t>Good concept, but needs security, tests, worker scaling, and retention policies.</w:t>
            </w:r>
          </w:p>
        </w:tc>
      </w:tr>
    </w:tbl>
    <w:p/>
    <w:p>
      <w:r>
        <w:t>Final recommendation: Keep IncidentIQ as your only project in the resume. It is strong enough for Full-Stack Developer, Backend Developer, Web Developer, and SDE-1 interviews as long as you can explain the architecture, flows, Redis/MongoDB separation, Socket.IO events, and rule-based RCA honestly.</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IncidentIQ Project Deep Dive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16"/>
    </w:pPr>
    <w:rPr>
      <w:rFonts w:ascii="Consolas" w:hAnsi="Consolas" w:eastAsia="Consolas"/>
      <w:color w:val="1E293B"/>
      <w:sz w:val="16"/>
    </w:rPr>
  </w:style>
  <w:style w:type="paragraph" w:customStyle="1" w:styleId="Note">
    <w:name w:val="Note"/>
    <w:rPr>
      <w:rFonts w:ascii="Calibri" w:hAnsi="Calibri"/>
      <w:i/>
      <w:color w:val="47556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IncidentIQ Project Deep Dive</dc:title>
  <dc:subject>Architecture, flow, folder structure, and interview preparation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