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9" w:name="content"/>
    <w:bookmarkStart w:id="10" w:name="X72ed1e5abffa319de06126c2d66ccd018155f20"/>
    <w:p>
      <w:pPr>
        <w:pStyle w:val="Heading1"/>
      </w:pPr>
      <w:r>
        <w:t xml:space="preserve">India-Proud AI Vision (Strategic Positioning)</w:t>
      </w:r>
    </w:p>
    <w:p>
      <w:pPr>
        <w:pStyle w:val="FirstParagraph"/>
      </w:pPr>
      <w:r>
        <w:rPr>
          <w:b/>
          <w:bCs/>
        </w:rPr>
        <w:t xml:space="preserve">Key Indian problem spaces:</w:t>
      </w:r>
      <w:r>
        <w:t xml:space="preserve"> </w:t>
      </w:r>
      <w:r>
        <w:t xml:space="preserve">India’s national AI strategy (NITI Aayog et al.) focuses on five sectors –</w:t>
      </w:r>
      <w:r>
        <w:t xml:space="preserve"> </w:t>
      </w:r>
      <w:r>
        <w:rPr>
          <w:i/>
          <w:iCs/>
        </w:rPr>
        <w:t xml:space="preserve">healthcare, agriculture, education, smart cities/infra and transportation</w:t>
      </w:r>
      <w:r>
        <w:t xml:space="preserve">【101†L121-L129】【103†L35-L43】 – plus the overarching goals of digital inclusion (especially languages) and citizen welfare. Broadly, India-priority problems include:</w:t>
      </w:r>
    </w:p>
    <w:p>
      <w:pPr>
        <w:pStyle w:val="Compact"/>
        <w:numPr>
          <w:ilvl w:val="0"/>
          <w:numId w:val="1001"/>
        </w:numPr>
      </w:pPr>
      <w:r>
        <w:rPr>
          <w:b/>
          <w:bCs/>
        </w:rPr>
        <w:t xml:space="preserve">Healthcare:</w:t>
      </w:r>
      <w:r>
        <w:t xml:space="preserve"> </w:t>
      </w:r>
      <w:r>
        <w:t xml:space="preserve">Rural/urban health gaps (e.g. diagnostics, telemedicine). AI can improve access and quality (NITI cites AI for affordable care)【101†L147-L154】. An “India-proud” startup here means</w:t>
      </w:r>
      <w:r>
        <w:t xml:space="preserve"> </w:t>
      </w:r>
      <w:r>
        <w:rPr>
          <w:b/>
          <w:bCs/>
        </w:rPr>
        <w:t xml:space="preserve">millions of underserved patients served</w:t>
      </w:r>
      <w:r>
        <w:t xml:space="preserve">, e.g. through vernacular triage bots or affordable imaging AI.</w:t>
      </w:r>
    </w:p>
    <w:p>
      <w:pPr>
        <w:pStyle w:val="Compact"/>
        <w:numPr>
          <w:ilvl w:val="0"/>
          <w:numId w:val="1001"/>
        </w:numPr>
      </w:pPr>
      <w:r>
        <w:rPr>
          <w:b/>
          <w:bCs/>
        </w:rPr>
        <w:t xml:space="preserve">Agriculture:</w:t>
      </w:r>
      <w:r>
        <w:t xml:space="preserve"> </w:t>
      </w:r>
      <w:r>
        <w:t xml:space="preserve">Smallholder farmer distress and yield gaps. AI can boost farm incomes and productivity (NITI notes farmer income and productivity)【101†L147-L154】. An impactful startup would reach</w:t>
      </w:r>
      <w:r>
        <w:t xml:space="preserve"> </w:t>
      </w:r>
      <w:r>
        <w:rPr>
          <w:i/>
          <w:iCs/>
        </w:rPr>
        <w:t xml:space="preserve">millions of farmers</w:t>
      </w:r>
      <w:r>
        <w:t xml:space="preserve">, e.g. by offering AI-based crop/disease diagnosis or climate-smart advisory in local languages.</w:t>
      </w:r>
    </w:p>
    <w:p>
      <w:pPr>
        <w:pStyle w:val="Compact"/>
        <w:numPr>
          <w:ilvl w:val="0"/>
          <w:numId w:val="1001"/>
        </w:numPr>
      </w:pPr>
      <w:r>
        <w:rPr>
          <w:b/>
          <w:bCs/>
        </w:rPr>
        <w:t xml:space="preserve">Education:</w:t>
      </w:r>
      <w:r>
        <w:t xml:space="preserve"> </w:t>
      </w:r>
      <w:r>
        <w:t xml:space="preserve">Quality/affordability gaps in learning. AI can personalize education and bridge rural-urban divides (NITI cites improving access and quality)【101†L151-L154】. Pride means</w:t>
      </w:r>
      <w:r>
        <w:t xml:space="preserve"> </w:t>
      </w:r>
      <w:r>
        <w:rPr>
          <w:b/>
          <w:bCs/>
        </w:rPr>
        <w:t xml:space="preserve">improving literacy/skills at scale</w:t>
      </w:r>
      <w:r>
        <w:t xml:space="preserve">, e.g. AI tutors in vernacular, or low-cost AR/VR training in schools.</w:t>
      </w:r>
    </w:p>
    <w:p>
      <w:pPr>
        <w:pStyle w:val="Compact"/>
        <w:numPr>
          <w:ilvl w:val="0"/>
          <w:numId w:val="1001"/>
        </w:numPr>
      </w:pPr>
      <w:r>
        <w:rPr>
          <w:b/>
          <w:bCs/>
        </w:rPr>
        <w:t xml:space="preserve">Governance/Smart Cities:</w:t>
      </w:r>
      <w:r>
        <w:t xml:space="preserve"> </w:t>
      </w:r>
      <w:r>
        <w:t xml:space="preserve">Efficient public services and safe cities. AI can streamline government services and safety (e.g. AI chatbots on eGov platforms, traffic analytics). A proud startup might integrate with digital infra like UPI/Aadhaar/ONDC or GeM, creating</w:t>
      </w:r>
      <w:r>
        <w:t xml:space="preserve"> </w:t>
      </w:r>
      <w:r>
        <w:rPr>
          <w:b/>
          <w:bCs/>
        </w:rPr>
        <w:t xml:space="preserve">transparent services</w:t>
      </w:r>
      <w:r>
        <w:t xml:space="preserve"> </w:t>
      </w:r>
      <w:r>
        <w:t xml:space="preserve">(e.g. AI-enabled citizen helpdesks, responsible surveillance or fraud detection).</w:t>
      </w:r>
    </w:p>
    <w:p>
      <w:pPr>
        <w:pStyle w:val="Compact"/>
        <w:numPr>
          <w:ilvl w:val="0"/>
          <w:numId w:val="1001"/>
        </w:numPr>
      </w:pPr>
      <w:r>
        <w:rPr>
          <w:b/>
          <w:bCs/>
        </w:rPr>
        <w:t xml:space="preserve">Financial Inclusion:</w:t>
      </w:r>
      <w:r>
        <w:t xml:space="preserve"> </w:t>
      </w:r>
      <w:r>
        <w:t xml:space="preserve">Although not explicitly NITI-tier-1, financial access and digital payments are national priorities. AI solutions can serve the 500M+ unbanked or MSMEs, e.g.</w:t>
      </w:r>
      <w:r>
        <w:t xml:space="preserve"> </w:t>
      </w:r>
      <w:r>
        <w:rPr>
          <w:i/>
          <w:iCs/>
        </w:rPr>
        <w:t xml:space="preserve">AI credit scoring using alternate data (UPI records, account aggregator data) or vernacular fintech advisory</w:t>
      </w:r>
      <w:r>
        <w:t xml:space="preserve">.</w:t>
      </w:r>
    </w:p>
    <w:p>
      <w:pPr>
        <w:pStyle w:val="Compact"/>
        <w:numPr>
          <w:ilvl w:val="0"/>
          <w:numId w:val="1001"/>
        </w:numPr>
      </w:pPr>
      <w:r>
        <w:rPr>
          <w:b/>
          <w:bCs/>
        </w:rPr>
        <w:t xml:space="preserve">Languages &amp; Culture:</w:t>
      </w:r>
      <w:r>
        <w:t xml:space="preserve"> </w:t>
      </w:r>
      <w:r>
        <w:t xml:space="preserve">With</w:t>
      </w:r>
      <w:r>
        <w:t xml:space="preserve"> </w:t>
      </w:r>
      <w:r>
        <w:rPr>
          <w:b/>
          <w:bCs/>
        </w:rPr>
        <w:t xml:space="preserve">22 official languages + 100s of dialects</w:t>
      </w:r>
      <w:r>
        <w:t xml:space="preserve">, India needs AI that</w:t>
      </w:r>
      <w:r>
        <w:t xml:space="preserve"> </w:t>
      </w:r>
      <w:r>
        <w:rPr>
          <w:i/>
          <w:iCs/>
        </w:rPr>
        <w:t xml:space="preserve">“speaks” its diversity</w:t>
      </w:r>
      <w:r>
        <w:t xml:space="preserve">【103†L47-L55】. An India-proud startup here would support regional languages (e.g. speech bots, translators) and cultural context – aligning with government platforms like Bhashini and BharatGen【103†L35-L43】.</w:t>
      </w:r>
    </w:p>
    <w:p>
      <w:pPr>
        <w:pStyle w:val="FirstParagraph"/>
      </w:pPr>
      <w:r>
        <w:rPr>
          <w:b/>
          <w:bCs/>
        </w:rPr>
        <w:t xml:space="preserve">Why these matter nationally:</w:t>
      </w:r>
      <w:r>
        <w:t xml:space="preserve"> </w:t>
      </w:r>
      <w:r>
        <w:t xml:space="preserve">Each space aligns with policy. For instance,</w:t>
      </w:r>
      <w:r>
        <w:t xml:space="preserve"> </w:t>
      </w:r>
      <w:r>
        <w:rPr>
          <w:i/>
          <w:iCs/>
        </w:rPr>
        <w:t xml:space="preserve">Digital Health Mission</w:t>
      </w:r>
      <w:r>
        <w:t xml:space="preserve"> </w:t>
      </w:r>
      <w:r>
        <w:t xml:space="preserve">targets rural healthcare;</w:t>
      </w:r>
      <w:r>
        <w:t xml:space="preserve"> </w:t>
      </w:r>
      <w:r>
        <w:rPr>
          <w:i/>
          <w:iCs/>
        </w:rPr>
        <w:t xml:space="preserve">PM-Fasal Bima</w:t>
      </w:r>
      <w:r>
        <w:t xml:space="preserve"> </w:t>
      </w:r>
      <w:r>
        <w:t xml:space="preserve">and Agri-tech missions target farm innovation;</w:t>
      </w:r>
      <w:r>
        <w:t xml:space="preserve"> </w:t>
      </w:r>
      <w:r>
        <w:rPr>
          <w:i/>
          <w:iCs/>
        </w:rPr>
        <w:t xml:space="preserve">New Education Policy</w:t>
      </w:r>
      <w:r>
        <w:t xml:space="preserve"> </w:t>
      </w:r>
      <w:r>
        <w:t xml:space="preserve">and e-learning push demand edtech solutions;</w:t>
      </w:r>
      <w:r>
        <w:t xml:space="preserve"> </w:t>
      </w:r>
      <w:r>
        <w:rPr>
          <w:i/>
          <w:iCs/>
        </w:rPr>
        <w:t xml:space="preserve">Smart City and IR initiatives</w:t>
      </w:r>
      <w:r>
        <w:t xml:space="preserve"> </w:t>
      </w:r>
      <w:r>
        <w:t xml:space="preserve">push tech for infrastructure;</w:t>
      </w:r>
      <w:r>
        <w:t xml:space="preserve"> </w:t>
      </w:r>
      <w:r>
        <w:rPr>
          <w:i/>
          <w:iCs/>
        </w:rPr>
        <w:t xml:space="preserve">IndiaAI Mission</w:t>
      </w:r>
      <w:r>
        <w:t xml:space="preserve"> </w:t>
      </w:r>
      <w:r>
        <w:t xml:space="preserve">explicitly stresses building models (foundation models, large-scale data) for Indian problems【12†L32-L41】【103†L47-L55】. Tackling these areas advances the “Make AI in India, Make AI work for India” vision – creating homegrown deep tech that solves Indian-scale problems.</w:t>
      </w:r>
    </w:p>
    <w:p>
      <w:pPr>
        <w:pStyle w:val="BodyText"/>
      </w:pPr>
      <w:r>
        <w:rPr>
          <w:b/>
          <w:bCs/>
        </w:rPr>
        <w:t xml:space="preserve">India-pride benchmarks:</w:t>
      </w:r>
      <w:r>
        <w:t xml:space="preserve"> </w:t>
      </w:r>
      <w:r>
        <w:t xml:space="preserve">A genuinely proud AI startup would achieve</w:t>
      </w:r>
      <w:r>
        <w:t xml:space="preserve"> </w:t>
      </w:r>
      <w:r>
        <w:rPr>
          <w:i/>
          <w:iCs/>
        </w:rPr>
        <w:t xml:space="preserve">massive inclusion and capability</w:t>
      </w:r>
      <w:r>
        <w:t xml:space="preserve">. Concretely, this means: deploying to</w:t>
      </w:r>
      <w:r>
        <w:t xml:space="preserve"> </w:t>
      </w:r>
      <w:r>
        <w:rPr>
          <w:b/>
          <w:bCs/>
        </w:rPr>
        <w:t xml:space="preserve">millions of users</w:t>
      </w:r>
      <w:r>
        <w:t xml:space="preserve"> </w:t>
      </w:r>
      <w:r>
        <w:t xml:space="preserve">(e.g. reaching underserved regions or languages), delivering</w:t>
      </w:r>
      <w:r>
        <w:t xml:space="preserve"> </w:t>
      </w:r>
      <w:r>
        <w:rPr>
          <w:b/>
          <w:bCs/>
        </w:rPr>
        <w:t xml:space="preserve">deep-tech excellence</w:t>
      </w:r>
      <w:r>
        <w:t xml:space="preserve"> </w:t>
      </w:r>
      <w:r>
        <w:t xml:space="preserve">(e.g. first Indian-developed AI models or algorithms in a field), releasing</w:t>
      </w:r>
      <w:r>
        <w:t xml:space="preserve"> </w:t>
      </w:r>
      <w:r>
        <w:rPr>
          <w:b/>
          <w:bCs/>
        </w:rPr>
        <w:t xml:space="preserve">open Indian datasets/models</w:t>
      </w:r>
      <w:r>
        <w:t xml:space="preserve"> </w:t>
      </w:r>
      <w:r>
        <w:t xml:space="preserve">for community use, and/or competing on global charts (e.g. exporting AI services). For example, an AI healthcare startup might capture significant market share in rural clinics (via government partnerships), or an agri-AI firm might train a crop model on India’s diverse soils and open-source it. Crucially, “India-proud” also implies ethical use (aligned with IndiaAI’s Safe AI pillar【12†L32-L41】) and socio-economic impact (like new jobs or income uplift).</w:t>
      </w:r>
    </w:p>
    <w:p>
      <w:pPr>
        <w:pStyle w:val="BodyText"/>
      </w:pPr>
      <w:r>
        <w:rPr>
          <w:b/>
          <w:bCs/>
        </w:rPr>
        <w:t xml:space="preserve">Example product directions per problem:</w:t>
      </w:r>
      <w:r>
        <w:t xml:space="preserve"> </w:t>
      </w:r>
      <w:r>
        <w:t xml:space="preserve">Each space supports several ambitious-yet-realistic ideas. For example:</w:t>
      </w:r>
    </w:p>
    <w:p>
      <w:pPr>
        <w:pStyle w:val="Compact"/>
        <w:numPr>
          <w:ilvl w:val="0"/>
          <w:numId w:val="1002"/>
        </w:numPr>
      </w:pPr>
      <w:r>
        <w:rPr>
          <w:i/>
          <w:iCs/>
        </w:rPr>
        <w:t xml:space="preserve">Healthcare:</w:t>
      </w:r>
      <w:r>
        <w:t xml:space="preserve"> </w:t>
      </w:r>
      <w:r>
        <w:t xml:space="preserve">Deploy</w:t>
      </w:r>
      <w:r>
        <w:t xml:space="preserve"> </w:t>
      </w:r>
      <w:r>
        <w:rPr>
          <w:b/>
          <w:bCs/>
        </w:rPr>
        <w:t xml:space="preserve">multimodal AI assistants</w:t>
      </w:r>
      <w:r>
        <w:t xml:space="preserve"> </w:t>
      </w:r>
      <w:r>
        <w:t xml:space="preserve">– e.g. an app combining X-ray/radiology image analysis with natural-language doctor notes (say, a triage bot that “looks” at scans and listens to patient symptoms). Use transfer learning on global models and fine-tune with Indian clinical data (leveraging AIKosh medical datasets【28†L91-L94】). Or agentic AI workflows: an autonomous telemedicine agent that schedules diagnostics and escalates to specialists.</w:t>
      </w:r>
    </w:p>
    <w:p>
      <w:pPr>
        <w:pStyle w:val="Compact"/>
        <w:numPr>
          <w:ilvl w:val="0"/>
          <w:numId w:val="1002"/>
        </w:numPr>
      </w:pPr>
      <w:r>
        <w:rPr>
          <w:i/>
          <w:iCs/>
        </w:rPr>
        <w:t xml:space="preserve">Agriculture:</w:t>
      </w:r>
      <w:r>
        <w:t xml:space="preserve"> </w:t>
      </w:r>
      <w:r>
        <w:t xml:space="preserve">AI</w:t>
      </w:r>
      <w:r>
        <w:t xml:space="preserve"> </w:t>
      </w:r>
      <w:r>
        <w:rPr>
          <w:b/>
          <w:bCs/>
        </w:rPr>
        <w:t xml:space="preserve">advisory systems</w:t>
      </w:r>
      <w:r>
        <w:t xml:space="preserve"> </w:t>
      </w:r>
      <w:r>
        <w:t xml:space="preserve">that combine satellite imagery, soil data and local weather forecasts. For instance, computer vision on drone imagery (detecting pest/disease) plus a language model that generates advice in Hindi/vernacular. A physical component might be “smart sensors” on pumps and an AI agent optimizing irrigation. These could leverage large multimodal models (vision+weather+language).</w:t>
      </w:r>
    </w:p>
    <w:p>
      <w:pPr>
        <w:pStyle w:val="Compact"/>
        <w:numPr>
          <w:ilvl w:val="0"/>
          <w:numId w:val="1002"/>
        </w:numPr>
      </w:pPr>
      <w:r>
        <w:rPr>
          <w:i/>
          <w:iCs/>
        </w:rPr>
        <w:t xml:space="preserve">Education:</w:t>
      </w:r>
      <w:r>
        <w:t xml:space="preserve"> </w:t>
      </w:r>
      <w:r>
        <w:rPr>
          <w:b/>
          <w:bCs/>
        </w:rPr>
        <w:t xml:space="preserve">Adaptive tutoring bots</w:t>
      </w:r>
      <w:r>
        <w:t xml:space="preserve"> </w:t>
      </w:r>
      <w:r>
        <w:t xml:space="preserve">that use NLP to teach Indian curricula. E.g. an AI that ingests regional textbooks (Hindi/Marathi) and can answer student questions in those languages, or an AR/VR simulation (like virtual labs) controlled by an AI engine. Models might include custom LLMs for each language or LLMs trained on Indian student data.</w:t>
      </w:r>
    </w:p>
    <w:p>
      <w:pPr>
        <w:pStyle w:val="Compact"/>
        <w:numPr>
          <w:ilvl w:val="0"/>
          <w:numId w:val="1002"/>
        </w:numPr>
      </w:pPr>
      <w:r>
        <w:rPr>
          <w:i/>
          <w:iCs/>
        </w:rPr>
        <w:t xml:space="preserve">Languages:</w:t>
      </w:r>
      <w:r>
        <w:t xml:space="preserve"> </w:t>
      </w:r>
      <w:r>
        <w:t xml:space="preserve">Develop</w:t>
      </w:r>
      <w:r>
        <w:t xml:space="preserve"> </w:t>
      </w:r>
      <w:r>
        <w:rPr>
          <w:b/>
          <w:bCs/>
        </w:rPr>
        <w:t xml:space="preserve">domain-specific foundation models</w:t>
      </w:r>
      <w:r>
        <w:t xml:space="preserve"> </w:t>
      </w:r>
      <w:r>
        <w:t xml:space="preserve">for Indian languages. For example, a legal compliance assistant that is a tuned LLM on Indian laws in multiple languages (leveraging NITI guidelines and public legal texts). Or a multimodal translation agent that does speech-to-speech between Tamil and Hindi. These rely on open datasets (like BharatGen’s corpora)【103†L35-L43】.</w:t>
      </w:r>
    </w:p>
    <w:p>
      <w:pPr>
        <w:pStyle w:val="Compact"/>
        <w:numPr>
          <w:ilvl w:val="0"/>
          <w:numId w:val="1002"/>
        </w:numPr>
      </w:pPr>
      <w:r>
        <w:rPr>
          <w:i/>
          <w:iCs/>
        </w:rPr>
        <w:t xml:space="preserve">Governance:</w:t>
      </w:r>
      <w:r>
        <w:t xml:space="preserve"> </w:t>
      </w:r>
      <w:r>
        <w:t xml:space="preserve">AI-powered</w:t>
      </w:r>
      <w:r>
        <w:t xml:space="preserve"> </w:t>
      </w:r>
      <w:r>
        <w:rPr>
          <w:b/>
          <w:bCs/>
        </w:rPr>
        <w:t xml:space="preserve">public-service platforms</w:t>
      </w:r>
      <w:r>
        <w:t xml:space="preserve">. For instance, integrate with GeM’s AI assistant (GeMAI)【103†L147-L154】 to support MSMEs bidding in e-procurement using vernacular instructions. Or an AI that audits budget-spending data to flag anomalies (combining data analysis ML with publicly available government data).</w:t>
      </w:r>
    </w:p>
    <w:p>
      <w:pPr>
        <w:pStyle w:val="FirstParagraph"/>
      </w:pPr>
      <w:r>
        <w:t xml:space="preserve">Each example combines “India data (languages, local problems) + AI technology (LLMs, vision, agents) + national infrastructure”. We would cite sources to underscore priority and scale: e.g. NITI’s sectors【101†L121-L129】 and the IndiaAI Mission’s pillars【12†L32-L41】. (For brevity, not all fields are listed here.)</w:t>
      </w:r>
    </w:p>
    <w:bookmarkEnd w:id="10"/>
    <w:bookmarkStart w:id="16" w:name="X278eb077c549d286ff5d1183fce1105e712a11b"/>
    <w:p>
      <w:pPr>
        <w:pStyle w:val="Heading1"/>
      </w:pPr>
      <w:r>
        <w:t xml:space="preserve">Indian Government &amp; Deep-Tech Startup Support</w:t>
      </w:r>
    </w:p>
    <w:bookmarkStart w:id="11" w:name="national-ai-mission-compute"/>
    <w:p>
      <w:pPr>
        <w:pStyle w:val="Heading2"/>
      </w:pPr>
      <w:r>
        <w:t xml:space="preserve">1. National AI Mission &amp; Compute</w:t>
      </w:r>
    </w:p>
    <w:p>
      <w:pPr>
        <w:pStyle w:val="Compact"/>
        <w:numPr>
          <w:ilvl w:val="0"/>
          <w:numId w:val="1003"/>
        </w:numPr>
      </w:pPr>
      <w:r>
        <w:rPr>
          <w:b/>
          <w:bCs/>
        </w:rPr>
        <w:t xml:space="preserve">IndiaAI Mission (MoE/MeitY, ₹10,371 Cr)</w:t>
      </w:r>
      <w:r>
        <w:t xml:space="preserve"> </w:t>
      </w:r>
      <w:r>
        <w:t xml:space="preserve">has multiple pillars【12†L32-L41】: democratized</w:t>
      </w:r>
      <w:r>
        <w:t xml:space="preserve"> </w:t>
      </w:r>
      <w:r>
        <w:rPr>
          <w:i/>
          <w:iCs/>
        </w:rPr>
        <w:t xml:space="preserve">AI compute</w:t>
      </w:r>
      <w:r>
        <w:t xml:space="preserve"> </w:t>
      </w:r>
      <w:r>
        <w:t xml:space="preserve">(AIRAWAT platform),</w:t>
      </w:r>
      <w:r>
        <w:t xml:space="preserve"> </w:t>
      </w:r>
      <w:r>
        <w:rPr>
          <w:b/>
          <w:bCs/>
        </w:rPr>
        <w:t xml:space="preserve">foundation model development</w:t>
      </w:r>
      <w:r>
        <w:t xml:space="preserve">,</w:t>
      </w:r>
      <w:r>
        <w:t xml:space="preserve"> </w:t>
      </w:r>
      <w:r>
        <w:rPr>
          <w:b/>
          <w:bCs/>
        </w:rPr>
        <w:t xml:space="preserve">AIKosh datasets platform</w:t>
      </w:r>
      <w:r>
        <w:t xml:space="preserve">,</w:t>
      </w:r>
      <w:r>
        <w:t xml:space="preserve"> </w:t>
      </w:r>
      <w:r>
        <w:rPr>
          <w:b/>
          <w:bCs/>
        </w:rPr>
        <w:t xml:space="preserve">startups financing</w:t>
      </w:r>
      <w:r>
        <w:t xml:space="preserve">,</w:t>
      </w:r>
      <w:r>
        <w:t xml:space="preserve"> </w:t>
      </w:r>
      <w:r>
        <w:rPr>
          <w:b/>
          <w:bCs/>
        </w:rPr>
        <w:t xml:space="preserve">future skills</w:t>
      </w:r>
      <w:r>
        <w:t xml:space="preserve">, and</w:t>
      </w:r>
      <w:r>
        <w:t xml:space="preserve"> </w:t>
      </w:r>
      <w:r>
        <w:rPr>
          <w:b/>
          <w:bCs/>
        </w:rPr>
        <w:t xml:space="preserve">Safe &amp; Trusted AI</w:t>
      </w:r>
      <w:r>
        <w:t xml:space="preserve">. For startups, key aspects are: (a)</w:t>
      </w:r>
      <w:r>
        <w:t xml:space="preserve"> </w:t>
      </w:r>
      <w:r>
        <w:rPr>
          <w:i/>
          <w:iCs/>
        </w:rPr>
        <w:t xml:space="preserve">AI Compute Marketplace</w:t>
      </w:r>
      <w:r>
        <w:t xml:space="preserve"> </w:t>
      </w:r>
      <w:r>
        <w:t xml:space="preserve">with subsidized GPUs; (b)</w:t>
      </w:r>
      <w:r>
        <w:t xml:space="preserve"> </w:t>
      </w:r>
      <w:r>
        <w:rPr>
          <w:i/>
          <w:iCs/>
        </w:rPr>
        <w:t xml:space="preserve">AIKosh</w:t>
      </w:r>
      <w:r>
        <w:t xml:space="preserve"> </w:t>
      </w:r>
      <w:r>
        <w:t xml:space="preserve">– a unified hub of Indian datasets/models; (c)</w:t>
      </w:r>
      <w:r>
        <w:t xml:space="preserve"> </w:t>
      </w:r>
      <w:r>
        <w:rPr>
          <w:i/>
          <w:iCs/>
        </w:rPr>
        <w:t xml:space="preserve">Startup Financing</w:t>
      </w:r>
      <w:r>
        <w:t xml:space="preserve"> </w:t>
      </w:r>
      <w:r>
        <w:t xml:space="preserve">programs (grants + equity/debt).</w:t>
      </w:r>
    </w:p>
    <w:p>
      <w:pPr>
        <w:pStyle w:val="Compact"/>
        <w:numPr>
          <w:ilvl w:val="0"/>
          <w:numId w:val="1003"/>
        </w:numPr>
      </w:pPr>
      <w:r>
        <w:rPr>
          <w:b/>
          <w:bCs/>
        </w:rPr>
        <w:t xml:space="preserve">Compute Access:</w:t>
      </w:r>
      <w:r>
        <w:t xml:space="preserve"> </w:t>
      </w:r>
      <w:r>
        <w:t xml:space="preserve">The IndiaAI Compute Portal (compute.indiaai.gov.in) provides</w:t>
      </w:r>
      <w:r>
        <w:t xml:space="preserve"> </w:t>
      </w:r>
      <w:r>
        <w:rPr>
          <w:b/>
          <w:bCs/>
        </w:rPr>
        <w:t xml:space="preserve">tens of thousands of subsidized GPUs</w:t>
      </w:r>
      <w:r>
        <w:t xml:space="preserve"> </w:t>
      </w:r>
      <w:r>
        <w:t xml:space="preserve">at ~₹65–100/hour【21†L252-L255】【24†L49-L54】. As of Dec 2025, 38,000+ GPUs (A100/H100) are onboarded【21†L238-L246】 – far exceeding the initial 10k target – with ~25–50% cost subsidy for eligible researchers and startups【24†L32-L35】【21†L252-L255】. Any DPIIT-recognized startup can apply (start-up category)【19†L159-L167】【21†L206-L215】. The portal supports automated approvals for small requests (&lt;5000 GPU-hours) and expert review for larger.</w:t>
      </w:r>
    </w:p>
    <w:p>
      <w:pPr>
        <w:pStyle w:val="Compact"/>
        <w:numPr>
          <w:ilvl w:val="0"/>
          <w:numId w:val="1003"/>
        </w:numPr>
      </w:pPr>
      <w:r>
        <w:rPr>
          <w:i/>
          <w:iCs/>
        </w:rPr>
        <w:t xml:space="preserve">Access:</w:t>
      </w:r>
      <w:r>
        <w:t xml:space="preserve"> </w:t>
      </w:r>
      <w:r>
        <w:t xml:space="preserve">Founders can register on AIKosh and the Compute portal. DPIIT-recognized startups (and students, researchers) qualify【19†L159-L167】【21†L206-L215】. Apply online (digital KYC via DigiLocker, business registration), then request instances. Approved users get access to cloud instances (VMs with GPUs, storage, MLOps tools) at deep discount【19†L159-L167】【21†L238-L246】.</w:t>
      </w:r>
    </w:p>
    <w:p>
      <w:pPr>
        <w:pStyle w:val="Compact"/>
        <w:numPr>
          <w:ilvl w:val="0"/>
          <w:numId w:val="1003"/>
        </w:numPr>
      </w:pPr>
      <w:r>
        <w:rPr>
          <w:b/>
          <w:bCs/>
        </w:rPr>
        <w:t xml:space="preserve">Datasets &amp; Models (AIKosh):</w:t>
      </w:r>
      <w:r>
        <w:t xml:space="preserve"> </w:t>
      </w:r>
      <w:r>
        <w:t xml:space="preserve">The AIKosh portal (a single national repository) hosts</w:t>
      </w:r>
      <w:r>
        <w:t xml:space="preserve"> </w:t>
      </w:r>
      <w:r>
        <w:rPr>
          <w:i/>
          <w:iCs/>
        </w:rPr>
        <w:t xml:space="preserve">thousands of Indian-origin datasets and models</w:t>
      </w:r>
      <w:r>
        <w:t xml:space="preserve">. For example, it recently reported</w:t>
      </w:r>
      <w:r>
        <w:t xml:space="preserve"> </w:t>
      </w:r>
      <w:r>
        <w:rPr>
          <w:b/>
          <w:bCs/>
        </w:rPr>
        <w:t xml:space="preserve">14,000+ non-personal datasets, 300+ AI models, and 30+ toolkits</w:t>
      </w:r>
      <w:r>
        <w:t xml:space="preserve">【28†L91-L94】, covering sectors like health, agriculture, languages, etc. Startups can browse/open datasets or publish their own. AIKosh also links to SARVA (Sarvam-30B) – a 30B-parameter Indian LLM – and other government AIdriven tools【24†L32-L38】.</w:t>
      </w:r>
    </w:p>
    <w:p>
      <w:pPr>
        <w:pStyle w:val="Compact"/>
        <w:numPr>
          <w:ilvl w:val="0"/>
          <w:numId w:val="1003"/>
        </w:numPr>
      </w:pPr>
      <w:r>
        <w:rPr>
          <w:i/>
          <w:iCs/>
        </w:rPr>
        <w:t xml:space="preserve">Access:</w:t>
      </w:r>
      <w:r>
        <w:t xml:space="preserve"> </w:t>
      </w:r>
      <w:r>
        <w:t xml:space="preserve">Sign up on AIKosh (Bharat AI Kosh). Public datasets/models are downloadable immediately. Sensitive datasets require a justification but are available “democratized” for research. The portal is meant to power Indian model training (e.g. Sarvam was trained on AIKosh data【1†L108-L115】). Startups can use AIKosh data to train domain models or contribute their proprietary data.</w:t>
      </w:r>
    </w:p>
    <w:p>
      <w:pPr>
        <w:pStyle w:val="Compact"/>
        <w:numPr>
          <w:ilvl w:val="0"/>
          <w:numId w:val="1003"/>
        </w:numPr>
      </w:pPr>
      <w:r>
        <w:rPr>
          <w:b/>
          <w:bCs/>
        </w:rPr>
        <w:t xml:space="preserve">Latest Developments:</w:t>
      </w:r>
      <w:r>
        <w:t xml:space="preserve"> </w:t>
      </w:r>
      <w:r>
        <w:t xml:space="preserve">The IndiaAI Mission (launched Mar 2025) is active: portals live, datasets added, and an</w:t>
      </w:r>
      <w:r>
        <w:t xml:space="preserve"> </w:t>
      </w:r>
      <w:r>
        <w:rPr>
          <w:b/>
          <w:bCs/>
        </w:rPr>
        <w:t xml:space="preserve">Innovation Centre for Foundation Models</w:t>
      </w:r>
      <w:r>
        <w:t xml:space="preserve"> </w:t>
      </w:r>
      <w:r>
        <w:t xml:space="preserve">is backing 12 startups (covering LLMs, multimodal) via ~40% grant, 60% convertible debt【34†L45-L54】. The Startup Financing pillar recently announced these 12 awardees for homegrown models【34†L45-L54】. The R&amp;D credit (40% non-dilutive) is novel but requires equity arrangements【34†L45-L54】. We should monitor IndiaAI bulletins (PIB/MeitY) for new calls (e.g. future cohorts of the Station F acceleration program【90†L36-L44】).</w:t>
      </w:r>
    </w:p>
    <w:bookmarkEnd w:id="11"/>
    <w:bookmarkStart w:id="13" w:name="startup-india-dpiit-recognition"/>
    <w:p>
      <w:pPr>
        <w:pStyle w:val="Heading2"/>
      </w:pPr>
      <w:r>
        <w:t xml:space="preserve">2. Startup India &amp; DPIIT Recognition</w:t>
      </w:r>
    </w:p>
    <w:p>
      <w:pPr>
        <w:pStyle w:val="Compact"/>
        <w:numPr>
          <w:ilvl w:val="0"/>
          <w:numId w:val="1004"/>
        </w:numPr>
      </w:pPr>
      <w:r>
        <w:rPr>
          <w:b/>
          <w:bCs/>
        </w:rPr>
        <w:t xml:space="preserve">DPIIT Recognition:</w:t>
      </w:r>
      <w:r>
        <w:t xml:space="preserve"> </w:t>
      </w:r>
      <w:r>
        <w:t xml:space="preserve">Any registered private company/LLP &lt; ₹300 crore turnover (and &lt;10 yrs old) can apply for Startup India/DPIIT certification【42†L274-L283】. Deep-tech startups benefit from a 20-year limit. Recognition is free and fast.</w:t>
      </w:r>
    </w:p>
    <w:p>
      <w:pPr>
        <w:pStyle w:val="Compact"/>
        <w:numPr>
          <w:ilvl w:val="0"/>
          <w:numId w:val="1004"/>
        </w:numPr>
      </w:pPr>
      <w:r>
        <w:rPr>
          <w:b/>
          <w:bCs/>
        </w:rPr>
        <w:t xml:space="preserve">Benefits:</w:t>
      </w:r>
      <w:r>
        <w:t xml:space="preserve"> </w:t>
      </w:r>
      <w:r>
        <w:t xml:space="preserve">DPIIT startups enjoy key advantages【42†L307-L315】【48†L290-L299】:</w:t>
      </w:r>
    </w:p>
    <w:p>
      <w:pPr>
        <w:pStyle w:val="Compact"/>
        <w:numPr>
          <w:ilvl w:val="0"/>
          <w:numId w:val="1004"/>
        </w:numPr>
      </w:pPr>
      <w:r>
        <w:rPr>
          <w:i/>
          <w:iCs/>
        </w:rPr>
        <w:t xml:space="preserve">Tax Exemption:</w:t>
      </w:r>
      <w:r>
        <w:t xml:space="preserve"> </w:t>
      </w:r>
      <w:r>
        <w:t xml:space="preserve">100% income-tax holiday for 3 out of first 10 profitable years under Sec 80-IAC【42†L307-L315】. (Effectively ~₹1.5–3 Cr savings for small profit firms.)</w:t>
      </w:r>
    </w:p>
    <w:p>
      <w:pPr>
        <w:pStyle w:val="Compact"/>
        <w:numPr>
          <w:ilvl w:val="0"/>
          <w:numId w:val="1004"/>
        </w:numPr>
      </w:pPr>
      <w:r>
        <w:rPr>
          <w:i/>
          <w:iCs/>
        </w:rPr>
        <w:t xml:space="preserve">Angel Tax Relief:</w:t>
      </w:r>
      <w:r>
        <w:t xml:space="preserve"> </w:t>
      </w:r>
      <w:r>
        <w:t xml:space="preserve">Angel tax abolished from FY25-26, but DPIIT status historically ensured no tax on startup investments【48†L245-L254】.</w:t>
      </w:r>
    </w:p>
    <w:p>
      <w:pPr>
        <w:pStyle w:val="Compact"/>
        <w:numPr>
          <w:ilvl w:val="0"/>
          <w:numId w:val="1004"/>
        </w:numPr>
      </w:pPr>
      <w:r>
        <w:rPr>
          <w:i/>
          <w:iCs/>
        </w:rPr>
        <w:t xml:space="preserve">Labour/Environment Self-Certification:</w:t>
      </w:r>
      <w:r>
        <w:t xml:space="preserve"> </w:t>
      </w:r>
      <w:r>
        <w:t xml:space="preserve">9 laws (6 labour, 3 environmental) can be self-certified for 5 years【48†L258-L267】 – easing compliance.</w:t>
      </w:r>
    </w:p>
    <w:p>
      <w:pPr>
        <w:pStyle w:val="Compact"/>
        <w:numPr>
          <w:ilvl w:val="0"/>
          <w:numId w:val="1004"/>
        </w:numPr>
      </w:pPr>
      <w:r>
        <w:rPr>
          <w:i/>
          <w:iCs/>
        </w:rPr>
        <w:t xml:space="preserve">IP Fast-Track:</w:t>
      </w:r>
      <w:r>
        <w:t xml:space="preserve"> </w:t>
      </w:r>
      <w:r>
        <w:t xml:space="preserve">80% rebate on patent fees and expedited examination for patents/trademarks【48†L290-L299】. For instance, patent filing costs ~₹1,600-3,200 vs ₹8,000-16,000 normally. (Trademarks get 50% rebate.) Fast-track cuts wait time from ~5-7 years to under 1 year【48†L290-L299】.</w:t>
      </w:r>
    </w:p>
    <w:p>
      <w:pPr>
        <w:pStyle w:val="Compact"/>
        <w:numPr>
          <w:ilvl w:val="0"/>
          <w:numId w:val="1004"/>
        </w:numPr>
      </w:pPr>
      <w:r>
        <w:rPr>
          <w:i/>
          <w:iCs/>
        </w:rPr>
        <w:t xml:space="preserve">Public Procurement:</w:t>
      </w:r>
      <w:r>
        <w:t xml:space="preserve"> </w:t>
      </w:r>
      <w:r>
        <w:t xml:space="preserve">Exemption from prior experience/turnover in government tenders; startups can use Government e-Marketplace (GeM) with relaxations【48†L325-L333】 (no Earnest Money Deposit, no past turnover required). This opens large state spending.</w:t>
      </w:r>
    </w:p>
    <w:p>
      <w:pPr>
        <w:pStyle w:val="Compact"/>
        <w:numPr>
          <w:ilvl w:val="0"/>
          <w:numId w:val="1004"/>
        </w:numPr>
      </w:pPr>
      <w:r>
        <w:rPr>
          <w:i/>
          <w:iCs/>
        </w:rPr>
        <w:t xml:space="preserve">Funding &amp; Loans:</w:t>
      </w:r>
      <w:r>
        <w:t xml:space="preserve"> </w:t>
      </w:r>
      <w:r>
        <w:t xml:space="preserve">Access to Govt fund-of-funds (up to ₹10,000 Cr via SIDBI) and Credit Guarantee (CGSS) for startup loans. Also eligible for SISFS (below) and state benefits【48†L306-L315】【48†L317-L324】.</w:t>
      </w:r>
    </w:p>
    <w:p>
      <w:pPr>
        <w:pStyle w:val="Compact"/>
        <w:numPr>
          <w:ilvl w:val="0"/>
          <w:numId w:val="1004"/>
        </w:numPr>
      </w:pPr>
      <w:r>
        <w:rPr>
          <w:b/>
          <w:bCs/>
        </w:rPr>
        <w:t xml:space="preserve">Procurement Preference:</w:t>
      </w:r>
      <w:r>
        <w:t xml:space="preserve"> </w:t>
      </w:r>
      <w:r>
        <w:t xml:space="preserve">DPS (DPIIT) startups can get set-aside benefits (some central/state tenders reserve slots, and no EMD). They also have GeM’s startup runway (simplified rules).</w:t>
      </w:r>
    </w:p>
    <w:p>
      <w:pPr>
        <w:pStyle w:val="Compact"/>
        <w:numPr>
          <w:ilvl w:val="0"/>
          <w:numId w:val="1004"/>
        </w:numPr>
      </w:pPr>
      <w:r>
        <w:rPr>
          <w:b/>
          <w:bCs/>
        </w:rPr>
        <w:t xml:space="preserve">Eligibility:</w:t>
      </w:r>
      <w:r>
        <w:t xml:space="preserve"> </w:t>
      </w:r>
      <w:r>
        <w:t xml:space="preserve">Must innovate/scalable (board vetting). We should apply early – it's pre-requisite for many perks and schemes. (Processing may take a few weeks, but plan around funding needs.)</w:t>
      </w:r>
    </w:p>
    <w:bookmarkStart w:id="12" w:name="startup-india-seed-fund-scheme-sisfs"/>
    <w:p>
      <w:pPr>
        <w:pStyle w:val="Heading3"/>
      </w:pPr>
      <w:r>
        <w:t xml:space="preserve">Startup India Seed Fund Scheme (SISFS)</w:t>
      </w:r>
    </w:p>
    <w:p>
      <w:pPr>
        <w:pStyle w:val="Compact"/>
        <w:numPr>
          <w:ilvl w:val="0"/>
          <w:numId w:val="1005"/>
        </w:numPr>
      </w:pPr>
      <w:r>
        <w:rPr>
          <w:b/>
          <w:bCs/>
        </w:rPr>
        <w:t xml:space="preserve">Overview:</w:t>
      </w:r>
      <w:r>
        <w:t xml:space="preserve"> </w:t>
      </w:r>
      <w:r>
        <w:t xml:space="preserve">SISFS is a central scheme (2011-22) to provide</w:t>
      </w:r>
      <w:r>
        <w:t xml:space="preserve"> </w:t>
      </w:r>
      <w:r>
        <w:rPr>
          <w:i/>
          <w:iCs/>
        </w:rPr>
        <w:t xml:space="preserve">proof-of-concept and prototype funding</w:t>
      </w:r>
      <w:r>
        <w:t xml:space="preserve"> </w:t>
      </w:r>
      <w:r>
        <w:t xml:space="preserve">via incubators【54†L19-L27】. Corpus: ₹945 Cr over 4 years (2021-25)【54†L32-L38】. So far, ₹477 Cr approved to 133 incubators (₹211 Cr disbursed by Dec 2022)【54†L19-L27】. It’s sector-agnostic – AI startups are eligible.</w:t>
      </w:r>
    </w:p>
    <w:p>
      <w:pPr>
        <w:pStyle w:val="Compact"/>
        <w:numPr>
          <w:ilvl w:val="0"/>
          <w:numId w:val="1005"/>
        </w:numPr>
      </w:pPr>
      <w:r>
        <w:rPr>
          <w:b/>
          <w:bCs/>
        </w:rPr>
        <w:t xml:space="preserve">Funding:</w:t>
      </w:r>
      <w:r>
        <w:t xml:space="preserve"> </w:t>
      </w:r>
      <w:r>
        <w:t xml:space="preserve">Grants up to</w:t>
      </w:r>
      <w:r>
        <w:t xml:space="preserve"> </w:t>
      </w:r>
      <w:r>
        <w:rPr>
          <w:b/>
          <w:bCs/>
        </w:rPr>
        <w:t xml:space="preserve">₹20 lakh (idea/PoC stage)</w:t>
      </w:r>
      <w:r>
        <w:t xml:space="preserve"> </w:t>
      </w:r>
      <w:r>
        <w:t xml:space="preserve">or</w:t>
      </w:r>
      <w:r>
        <w:t xml:space="preserve"> </w:t>
      </w:r>
      <w:r>
        <w:rPr>
          <w:b/>
          <w:bCs/>
        </w:rPr>
        <w:t xml:space="preserve">₹50 lakh (prototype/commercialization)</w:t>
      </w:r>
      <w:r>
        <w:t xml:space="preserve">. The money is given milestone-wise by incubators. Most incubators run SISFS calls ~quarterly.</w:t>
      </w:r>
    </w:p>
    <w:p>
      <w:pPr>
        <w:pStyle w:val="Compact"/>
        <w:numPr>
          <w:ilvl w:val="0"/>
          <w:numId w:val="1005"/>
        </w:numPr>
      </w:pPr>
      <w:r>
        <w:rPr>
          <w:b/>
          <w:bCs/>
        </w:rPr>
        <w:t xml:space="preserve">Eligibility/Process:</w:t>
      </w:r>
      <w:r>
        <w:t xml:space="preserve"> </w:t>
      </w:r>
      <w:r>
        <w:t xml:space="preserve">Must work with an</w:t>
      </w:r>
      <w:r>
        <w:t xml:space="preserve"> </w:t>
      </w:r>
      <w:r>
        <w:rPr>
          <w:i/>
          <w:iCs/>
        </w:rPr>
        <w:t xml:space="preserve">incubator empaneled under SISFS</w:t>
      </w:r>
      <w:r>
        <w:t xml:space="preserve">. Incubators are universities, R&amp;D centres or private TBIs selected by government. Founders apply via the incubator, which chooses startups to fund. DPIIT recognition is generally required for the startup.</w:t>
      </w:r>
    </w:p>
    <w:p>
      <w:pPr>
        <w:pStyle w:val="Compact"/>
        <w:numPr>
          <w:ilvl w:val="0"/>
          <w:numId w:val="1005"/>
        </w:numPr>
      </w:pPr>
      <w:r>
        <w:rPr>
          <w:b/>
          <w:bCs/>
        </w:rPr>
        <w:t xml:space="preserve">Usage:</w:t>
      </w:r>
      <w:r>
        <w:t xml:space="preserve"> </w:t>
      </w:r>
      <w:r>
        <w:t xml:space="preserve">AI startups often use SISFS to build an MVP or early product (e.g. pay for cloud compute, prototyping hardware, travel for field tests). It’s</w:t>
      </w:r>
      <w:r>
        <w:t xml:space="preserve"> </w:t>
      </w:r>
      <w:r>
        <w:rPr>
          <w:i/>
          <w:iCs/>
        </w:rPr>
        <w:t xml:space="preserve">non-dilutive seed money</w:t>
      </w:r>
      <w:r>
        <w:t xml:space="preserve">. Drawback: highly competitive; incubators get limited slots. We should identify incubators in our field (see Part C) and watch their calls.</w:t>
      </w:r>
    </w:p>
    <w:bookmarkEnd w:id="12"/>
    <w:bookmarkEnd w:id="13"/>
    <w:bookmarkStart w:id="14" w:name="deep-tech-and-rd-schemes"/>
    <w:p>
      <w:pPr>
        <w:pStyle w:val="Heading2"/>
      </w:pPr>
      <w:r>
        <w:t xml:space="preserve">3. Deep-Tech and R&amp;D Schemes</w:t>
      </w:r>
    </w:p>
    <w:p>
      <w:pPr>
        <w:pStyle w:val="Compact"/>
        <w:numPr>
          <w:ilvl w:val="0"/>
          <w:numId w:val="1006"/>
        </w:numPr>
      </w:pPr>
      <w:r>
        <w:rPr>
          <w:b/>
          <w:bCs/>
        </w:rPr>
        <w:t xml:space="preserve">NIDHI (DST):</w:t>
      </w:r>
      <w:r>
        <w:t xml:space="preserve"> </w:t>
      </w:r>
      <w:r>
        <w:t xml:space="preserve">DST’s</w:t>
      </w:r>
      <w:r>
        <w:t xml:space="preserve"> </w:t>
      </w:r>
      <w:r>
        <w:rPr>
          <w:i/>
          <w:iCs/>
        </w:rPr>
        <w:t xml:space="preserve">NIDHI</w:t>
      </w:r>
      <w:r>
        <w:t xml:space="preserve"> </w:t>
      </w:r>
      <w:r>
        <w:t xml:space="preserve">umbrella has multiple programs friendly to AI/ML startups:</w:t>
      </w:r>
    </w:p>
    <w:p>
      <w:pPr>
        <w:pStyle w:val="Compact"/>
        <w:numPr>
          <w:ilvl w:val="0"/>
          <w:numId w:val="1006"/>
        </w:numPr>
      </w:pPr>
      <w:r>
        <w:rPr>
          <w:b/>
          <w:bCs/>
        </w:rPr>
        <w:t xml:space="preserve">NIDHI-PRAYAS:</w:t>
      </w:r>
      <w:r>
        <w:t xml:space="preserve"> </w:t>
      </w:r>
      <w:r>
        <w:t xml:space="preserve">Seed-stage grants (through incubators).</w:t>
      </w:r>
      <w:r>
        <w:t xml:space="preserve"> </w:t>
      </w:r>
      <w:r>
        <w:rPr>
          <w:i/>
          <w:iCs/>
        </w:rPr>
        <w:t xml:space="preserve">PCs</w:t>
      </w:r>
      <w:r>
        <w:t xml:space="preserve"> </w:t>
      </w:r>
      <w:r>
        <w:t xml:space="preserve">(PRAYAS Centres) grant up to ₹20 lakh for prototype development;</w:t>
      </w:r>
      <w:r>
        <w:t xml:space="preserve"> </w:t>
      </w:r>
      <w:r>
        <w:rPr>
          <w:i/>
          <w:iCs/>
        </w:rPr>
        <w:t xml:space="preserve">APCs</w:t>
      </w:r>
      <w:r>
        <w:t xml:space="preserve"> </w:t>
      </w:r>
      <w:r>
        <w:t xml:space="preserve">(Advanced PRAYAS) up to ₹40 lakh for deep-tech products【61†L128-L136】. (These are for individual innovators via incubators.) AI hardware, robotics, etc., are priority areas【61†L148-L155】. Indian founders can approach a NIDHI-PRAYAS-incubator (e.g. Incubators at SINE, IIT-M PogrammableLab, etc) for funding and mentorship. Funding is usually equity-free grant.</w:t>
      </w:r>
    </w:p>
    <w:p>
      <w:pPr>
        <w:pStyle w:val="Compact"/>
        <w:numPr>
          <w:ilvl w:val="0"/>
          <w:numId w:val="1006"/>
        </w:numPr>
      </w:pPr>
      <w:r>
        <w:rPr>
          <w:b/>
          <w:bCs/>
        </w:rPr>
        <w:t xml:space="preserve">NIDHI-EIR:</w:t>
      </w:r>
      <w:r>
        <w:t xml:space="preserve"> </w:t>
      </w:r>
      <w:r>
        <w:t xml:space="preserve">Entrepreneur-in-Residence fellowships. Provides</w:t>
      </w:r>
      <w:r>
        <w:t xml:space="preserve"> </w:t>
      </w:r>
      <w:r>
        <w:rPr>
          <w:b/>
          <w:bCs/>
        </w:rPr>
        <w:t xml:space="preserve">₹10k–30k/month (for 12–18 months)</w:t>
      </w:r>
      <w:r>
        <w:t xml:space="preserve"> </w:t>
      </w:r>
      <w:r>
        <w:t xml:space="preserve">to entrepreneurs attached to select Technology Business Incubators (TBIs)【64†L1-L7】. Helpful to sustain founders working on a startup without pay (especially students or early founders). Eligibility: usually through associated incubator/TBI.</w:t>
      </w:r>
    </w:p>
    <w:p>
      <w:pPr>
        <w:pStyle w:val="Compact"/>
        <w:numPr>
          <w:ilvl w:val="0"/>
          <w:numId w:val="1006"/>
        </w:numPr>
      </w:pPr>
      <w:r>
        <w:rPr>
          <w:b/>
          <w:bCs/>
        </w:rPr>
        <w:t xml:space="preserve">NIDHI-SSS (Seed Support System):</w:t>
      </w:r>
      <w:r>
        <w:t xml:space="preserve"> </w:t>
      </w:r>
      <w:r>
        <w:t xml:space="preserve">Grants up to</w:t>
      </w:r>
      <w:r>
        <w:t xml:space="preserve"> </w:t>
      </w:r>
      <w:r>
        <w:rPr>
          <w:b/>
          <w:bCs/>
        </w:rPr>
        <w:t xml:space="preserve">₹1 crore per startup</w:t>
      </w:r>
      <w:r>
        <w:t xml:space="preserve"> </w:t>
      </w:r>
      <w:r>
        <w:t xml:space="preserve">via Technology Incubators【66†L1-L4】. Some funded AICs and TBIs (like IIT-B’s C-CAMP) offer these mega grants. If our solution is deep-tech and we join a top TBI, we may tap into this.</w:t>
      </w:r>
    </w:p>
    <w:p>
      <w:pPr>
        <w:pStyle w:val="Compact"/>
        <w:numPr>
          <w:ilvl w:val="0"/>
          <w:numId w:val="1006"/>
        </w:numPr>
      </w:pPr>
      <w:r>
        <w:rPr>
          <w:b/>
          <w:bCs/>
        </w:rPr>
        <w:t xml:space="preserve">ANRF/RDIF (DST’s RDI Fund):</w:t>
      </w:r>
      <w:r>
        <w:t xml:space="preserve"> </w:t>
      </w:r>
      <w:r>
        <w:t xml:space="preserve">DST launched a huge</w:t>
      </w:r>
      <w:r>
        <w:t xml:space="preserve"> </w:t>
      </w:r>
      <w:r>
        <w:rPr>
          <w:i/>
          <w:iCs/>
        </w:rPr>
        <w:t xml:space="preserve">RDI Fund</w:t>
      </w:r>
      <w:r>
        <w:t xml:space="preserve"> </w:t>
      </w:r>
      <w:r>
        <w:t xml:space="preserve">(Research Development and Innovation) – ₹1 Lakh Crore over 6 years (launched Nov 2025)【70†L29-L38】. It aims to fund higher-TRL projects via fund managers (AIFs/DFIs). Priority includes AI (agri, health, edu)【70†L41-L48】. For a startup, this means future potential funds may flow through VC-like channels. We should note this is targeted at larger projects (TRL≥4) and often for large consortia or funds. It’s not for direct small grants but indicates growing govt commitment.</w:t>
      </w:r>
    </w:p>
    <w:p>
      <w:pPr>
        <w:pStyle w:val="Compact"/>
        <w:numPr>
          <w:ilvl w:val="0"/>
          <w:numId w:val="1006"/>
        </w:numPr>
      </w:pPr>
      <w:r>
        <w:rPr>
          <w:b/>
          <w:bCs/>
        </w:rPr>
        <w:t xml:space="preserve">ANRF (Atal New India Challenge):</w:t>
      </w:r>
      <w:r>
        <w:t xml:space="preserve"> </w:t>
      </w:r>
      <w:r>
        <w:t xml:space="preserve">Under Atal Innovation Mission (NITI Aayog),</w:t>
      </w:r>
      <w:r>
        <w:t xml:space="preserve"> </w:t>
      </w:r>
      <w:r>
        <w:rPr>
          <w:i/>
          <w:iCs/>
        </w:rPr>
        <w:t xml:space="preserve">ANIC</w:t>
      </w:r>
      <w:r>
        <w:t xml:space="preserve"> </w:t>
      </w:r>
      <w:r>
        <w:t xml:space="preserve">runs wide calls (like “Smart Mobility Challenge”) with grants ~₹75L–1Cr for selected startups/innovators. These are thematic (biotech, energy, smart cities, etc). We should watch AIM announcements for challenges aligned to our domain.</w:t>
      </w:r>
    </w:p>
    <w:p>
      <w:pPr>
        <w:pStyle w:val="Compact"/>
        <w:numPr>
          <w:ilvl w:val="0"/>
          <w:numId w:val="1006"/>
        </w:numPr>
      </w:pPr>
      <w:r>
        <w:rPr>
          <w:b/>
          <w:bCs/>
        </w:rPr>
        <w:t xml:space="preserve">iDEX (Defence R&amp;D):</w:t>
      </w:r>
      <w:r>
        <w:t xml:space="preserve"> </w:t>
      </w:r>
      <w:r>
        <w:t xml:space="preserve">If our AI has defence or aerospace application (e.g. secure communication, surveillance drones, cyber-defence), consider iDEX. It provides</w:t>
      </w:r>
      <w:r>
        <w:t xml:space="preserve"> </w:t>
      </w:r>
      <w:r>
        <w:rPr>
          <w:i/>
          <w:iCs/>
        </w:rPr>
        <w:t xml:space="preserve">product development support up to ₹10–15 Cr</w:t>
      </w:r>
      <w:r>
        <w:t xml:space="preserve"> </w:t>
      </w:r>
      <w:r>
        <w:t xml:space="preserve">via Defence startups. Eligibility: strong IP, DPIIT recognized, Indian entity.</w:t>
      </w:r>
    </w:p>
    <w:p>
      <w:pPr>
        <w:pStyle w:val="Compact"/>
        <w:numPr>
          <w:ilvl w:val="0"/>
          <w:numId w:val="1006"/>
        </w:numPr>
      </w:pPr>
      <w:r>
        <w:rPr>
          <w:b/>
          <w:bCs/>
        </w:rPr>
        <w:t xml:space="preserve">Sector-specific:</w:t>
      </w:r>
      <w:r>
        <w:t xml:space="preserve"> </w:t>
      </w:r>
      <w:r>
        <w:t xml:space="preserve">If applicable, e.g.</w:t>
      </w:r>
    </w:p>
    <w:p>
      <w:pPr>
        <w:pStyle w:val="Compact"/>
        <w:numPr>
          <w:ilvl w:val="0"/>
          <w:numId w:val="1006"/>
        </w:numPr>
      </w:pPr>
      <w:r>
        <w:rPr>
          <w:b/>
          <w:bCs/>
        </w:rPr>
        <w:t xml:space="preserve">BIRAC (DBT):</w:t>
      </w:r>
      <w:r>
        <w:t xml:space="preserve"> </w:t>
      </w:r>
      <w:r>
        <w:t xml:space="preserve">For AI in biotech/health, BIRAC funds “Bio-AI” (joint calls between DBT-BIRAC/MeitY). Grants vary (often ₹50L-3Cr) for startups developing AI solutions in healthcare or biomanufacturing【71†L5-L9】.</w:t>
      </w:r>
    </w:p>
    <w:p>
      <w:pPr>
        <w:pStyle w:val="Compact"/>
        <w:numPr>
          <w:ilvl w:val="0"/>
          <w:numId w:val="1006"/>
        </w:numPr>
      </w:pPr>
      <w:r>
        <w:rPr>
          <w:b/>
          <w:bCs/>
        </w:rPr>
        <w:t xml:space="preserve">MeitY Programs:</w:t>
      </w:r>
      <w:r>
        <w:t xml:space="preserve"> </w:t>
      </w:r>
      <w:r>
        <w:t xml:space="preserve">Besides IndiaAI, MeitY runs GENESIS (for electronics/IT deep-tech) – offering grants/stipends (e.g. GENESIS EIR: ₹10L/year to entrepreneurs in Tier-2/3 cities【74†L0-L3】). Also</w:t>
      </w:r>
      <w:r>
        <w:t xml:space="preserve"> </w:t>
      </w:r>
      <w:r>
        <w:rPr>
          <w:i/>
          <w:iCs/>
        </w:rPr>
        <w:t xml:space="preserve">TIDE 2.0</w:t>
      </w:r>
      <w:r>
        <w:t xml:space="preserve"> </w:t>
      </w:r>
      <w:r>
        <w:t xml:space="preserve">funds incubators focusing on ICT startups in emerging tech.</w:t>
      </w:r>
    </w:p>
    <w:p>
      <w:pPr>
        <w:pStyle w:val="Compact"/>
        <w:numPr>
          <w:ilvl w:val="0"/>
          <w:numId w:val="1006"/>
        </w:numPr>
      </w:pPr>
      <w:r>
        <w:rPr>
          <w:b/>
          <w:bCs/>
        </w:rPr>
        <w:t xml:space="preserve">Private &amp; Academic R&amp;D:</w:t>
      </w:r>
      <w:r>
        <w:t xml:space="preserve"> </w:t>
      </w:r>
      <w:r>
        <w:t xml:space="preserve">As part of our product R&amp;D, also leverage existing research groups (e.g. IIT labs) via collaborations or small grants (e.g. DST’s Fast-Track proposals).</w:t>
      </w:r>
    </w:p>
    <w:bookmarkEnd w:id="14"/>
    <w:bookmarkStart w:id="15" w:name="state--and-city-level-support"/>
    <w:p>
      <w:pPr>
        <w:pStyle w:val="Heading2"/>
      </w:pPr>
      <w:r>
        <w:t xml:space="preserve">4. State- and City-Level Support</w:t>
      </w:r>
    </w:p>
    <w:p>
      <w:pPr>
        <w:pStyle w:val="Compact"/>
        <w:numPr>
          <w:ilvl w:val="0"/>
          <w:numId w:val="1007"/>
        </w:numPr>
      </w:pPr>
      <w:r>
        <w:rPr>
          <w:b/>
          <w:bCs/>
        </w:rPr>
        <w:t xml:space="preserve">State Startup Policies:</w:t>
      </w:r>
      <w:r>
        <w:t xml:space="preserve"> </w:t>
      </w:r>
      <w:r>
        <w:t xml:space="preserve">Many states top up central schemes. For example:</w:t>
      </w:r>
    </w:p>
    <w:p>
      <w:pPr>
        <w:pStyle w:val="Compact"/>
        <w:numPr>
          <w:ilvl w:val="0"/>
          <w:numId w:val="1007"/>
        </w:numPr>
      </w:pPr>
      <w:r>
        <w:rPr>
          <w:b/>
          <w:bCs/>
        </w:rPr>
        <w:t xml:space="preserve">Karnataka:</w:t>
      </w:r>
      <w:r>
        <w:t xml:space="preserve"> </w:t>
      </w:r>
      <w:r>
        <w:t xml:space="preserve">A “deep-tech hub” with</w:t>
      </w:r>
      <w:r>
        <w:t xml:space="preserve"> </w:t>
      </w:r>
      <w:r>
        <w:rPr>
          <w:i/>
          <w:iCs/>
        </w:rPr>
        <w:t xml:space="preserve">Elevate NxT</w:t>
      </w:r>
      <w:r>
        <w:t xml:space="preserve"> </w:t>
      </w:r>
      <w:r>
        <w:t xml:space="preserve">(grants up to ₹1 crore for innovative deeptech ventures【78†L127-L130】),</w:t>
      </w:r>
      <w:r>
        <w:t xml:space="preserve"> </w:t>
      </w:r>
      <w:r>
        <w:rPr>
          <w:b/>
          <w:bCs/>
        </w:rPr>
        <w:t xml:space="preserve">PF/ESI reimbursement</w:t>
      </w:r>
      <w:r>
        <w:t xml:space="preserve"> </w:t>
      </w:r>
      <w:r>
        <w:t xml:space="preserve">(₹3k/employee/month for 2 years),</w:t>
      </w:r>
      <w:r>
        <w:t xml:space="preserve"> </w:t>
      </w:r>
      <w:r>
        <w:rPr>
          <w:b/>
          <w:bCs/>
        </w:rPr>
        <w:t xml:space="preserve">R&amp;D grants</w:t>
      </w:r>
      <w:r>
        <w:t xml:space="preserve"> </w:t>
      </w:r>
      <w:r>
        <w:t xml:space="preserve">(50% project cost up to ₹1 Cr)【77†L467-L475】,</w:t>
      </w:r>
      <w:r>
        <w:t xml:space="preserve"> </w:t>
      </w:r>
      <w:r>
        <w:rPr>
          <w:b/>
          <w:bCs/>
        </w:rPr>
        <w:t xml:space="preserve">cloud support</w:t>
      </w:r>
      <w:r>
        <w:t xml:space="preserve"> </w:t>
      </w:r>
      <w:r>
        <w:t xml:space="preserve">(₹1 L/yr). Bengaluru is a major AI startup hub.</w:t>
      </w:r>
    </w:p>
    <w:p>
      <w:pPr>
        <w:pStyle w:val="Compact"/>
        <w:numPr>
          <w:ilvl w:val="0"/>
          <w:numId w:val="1007"/>
        </w:numPr>
      </w:pPr>
      <w:r>
        <w:rPr>
          <w:b/>
          <w:bCs/>
        </w:rPr>
        <w:t xml:space="preserve">Maharashtra:</w:t>
      </w:r>
      <w:r>
        <w:t xml:space="preserve"> </w:t>
      </w:r>
      <w:r>
        <w:t xml:space="preserve">In 2026 it approved a</w:t>
      </w:r>
      <w:r>
        <w:t xml:space="preserve"> </w:t>
      </w:r>
      <w:r>
        <w:rPr>
          <w:i/>
          <w:iCs/>
        </w:rPr>
        <w:t xml:space="preserve">State AI Policy</w:t>
      </w:r>
      <w:r>
        <w:t xml:space="preserve"> </w:t>
      </w:r>
      <w:r>
        <w:t xml:space="preserve">with a ₹500 Cr AI Fund and 12 AI incubators (with grants, women-entrepreneur incentives)【80†L38-L42】. Also offers stamp-duty and electricity-duty waivers, and co-working subsidies (Mumbai, Pune). Greater Mumbai/Pune policies provide incubator slots.</w:t>
      </w:r>
    </w:p>
    <w:p>
      <w:pPr>
        <w:pStyle w:val="Compact"/>
        <w:numPr>
          <w:ilvl w:val="0"/>
          <w:numId w:val="1007"/>
        </w:numPr>
      </w:pPr>
      <w:r>
        <w:rPr>
          <w:b/>
          <w:bCs/>
        </w:rPr>
        <w:t xml:space="preserve">Telangana:</w:t>
      </w:r>
      <w:r>
        <w:t xml:space="preserve"> </w:t>
      </w:r>
      <w:r>
        <w:rPr>
          <w:b/>
          <w:bCs/>
        </w:rPr>
        <w:t xml:space="preserve">T-AIM (Telangana AI Mission)</w:t>
      </w:r>
      <w:r>
        <w:t xml:space="preserve"> </w:t>
      </w:r>
      <w:r>
        <w:t xml:space="preserve">runs challenge grants (AI4TG) and co-funds startups. State policy provides R&amp;D funding (e.g. T-Hub gets grants). Hyderabad has T-Hub (see Part C) and IIIT-H’s incubator.</w:t>
      </w:r>
    </w:p>
    <w:p>
      <w:pPr>
        <w:pStyle w:val="Compact"/>
        <w:numPr>
          <w:ilvl w:val="0"/>
          <w:numId w:val="1007"/>
        </w:numPr>
      </w:pPr>
      <w:r>
        <w:rPr>
          <w:b/>
          <w:bCs/>
        </w:rPr>
        <w:t xml:space="preserve">Other states:</w:t>
      </w:r>
      <w:r>
        <w:t xml:space="preserve"> </w:t>
      </w:r>
      <w:r>
        <w:t xml:space="preserve">Gujarat’s Startup Policy (2022) has “Future Skills” incentives; Kerala Startup Mission (KSUM) provides grants ₹10-25L in some cases; Tamil Nadu and Andhra also have seed funds and procurement preferences. We should check our state’s policy for grants (e.g. Maharashtra AI policy’s ₹500 Cr fund【80†L38-L42】) and incentives (like Maharashtra’s stamp duty waiver).</w:t>
      </w:r>
    </w:p>
    <w:p>
      <w:pPr>
        <w:pStyle w:val="Compact"/>
        <w:numPr>
          <w:ilvl w:val="0"/>
          <w:numId w:val="1007"/>
        </w:numPr>
      </w:pPr>
      <w:r>
        <w:rPr>
          <w:b/>
          <w:bCs/>
        </w:rPr>
        <w:t xml:space="preserve">State Incubators and CoEs:</w:t>
      </w:r>
      <w:r>
        <w:t xml:space="preserve"> </w:t>
      </w:r>
      <w:r>
        <w:t xml:space="preserve">Many states have set up AI CoEs: e.g.</w:t>
      </w:r>
      <w:r>
        <w:t xml:space="preserve"> </w:t>
      </w:r>
      <w:r>
        <w:rPr>
          <w:i/>
          <w:iCs/>
        </w:rPr>
        <w:t xml:space="preserve">Gujarat AI Innovation Hub</w:t>
      </w:r>
      <w:r>
        <w:t xml:space="preserve">,</w:t>
      </w:r>
      <w:r>
        <w:t xml:space="preserve"> </w:t>
      </w:r>
      <w:r>
        <w:rPr>
          <w:i/>
          <w:iCs/>
        </w:rPr>
        <w:t xml:space="preserve">Maharashtra AI Mission (MAIM)</w:t>
      </w:r>
      <w:r>
        <w:t xml:space="preserve"> </w:t>
      </w:r>
      <w:r>
        <w:t xml:space="preserve">in Mumbai,</w:t>
      </w:r>
      <w:r>
        <w:t xml:space="preserve"> </w:t>
      </w:r>
      <w:r>
        <w:rPr>
          <w:i/>
          <w:iCs/>
        </w:rPr>
        <w:t xml:space="preserve">IIITD AI CoE</w:t>
      </w:r>
      <w:r>
        <w:t xml:space="preserve"> </w:t>
      </w:r>
      <w:r>
        <w:t xml:space="preserve">in Delhi,</w:t>
      </w:r>
      <w:r>
        <w:t xml:space="preserve"> </w:t>
      </w:r>
      <w:r>
        <w:rPr>
          <w:i/>
          <w:iCs/>
        </w:rPr>
        <w:t xml:space="preserve">GATI (Govt of India)</w:t>
      </w:r>
      <w:r>
        <w:t xml:space="preserve"> </w:t>
      </w:r>
      <w:r>
        <w:t xml:space="preserve">labs. City hubs include IIIT/NIT incubators in tier-2 cities, startups cells at state universities. If our team is in [City/State], local incubators (often NIDHI-TBI) and Startups Cells can provide mentorship, sometimes seed funding and tax breaks.</w:t>
      </w:r>
    </w:p>
    <w:p>
      <w:pPr>
        <w:pStyle w:val="FirstParagraph"/>
      </w:pPr>
      <w:r>
        <w:rPr>
          <w:b/>
          <w:bCs/>
        </w:rPr>
        <w:t xml:space="preserve">Summary (per scheme):</w:t>
      </w:r>
      <w:r>
        <w:t xml:space="preserve"> </w:t>
      </w:r>
      <w:r>
        <w:t xml:space="preserve">For each program above, we would list:</w:t>
      </w:r>
      <w:r>
        <w:t xml:space="preserve"> </w:t>
      </w:r>
      <w:r>
        <w:rPr>
          <w:i/>
          <w:iCs/>
        </w:rPr>
        <w:t xml:space="preserve">what it offers, stage suitability, eligibility, portal</w:t>
      </w:r>
      <w:r>
        <w:t xml:space="preserve">. E.g.:</w:t>
      </w:r>
    </w:p>
    <w:p>
      <w:pPr>
        <w:pStyle w:val="Compact"/>
        <w:numPr>
          <w:ilvl w:val="0"/>
          <w:numId w:val="1008"/>
        </w:numPr>
      </w:pPr>
      <w:r>
        <w:rPr>
          <w:i/>
          <w:iCs/>
        </w:rPr>
        <w:t xml:space="preserve">IndiaAI Compute Portal:</w:t>
      </w:r>
      <w:r>
        <w:t xml:space="preserve"> </w:t>
      </w:r>
      <w:r>
        <w:t xml:space="preserve">subsidized GPU (₹65/hr), stages: all (research to scale), eligibility: DPIIT startup/researcher. Apply via compute.indiaai.gov.in【19†L159-L167】【21†L238-L246】.</w:t>
      </w:r>
    </w:p>
    <w:p>
      <w:pPr>
        <w:pStyle w:val="Compact"/>
        <w:numPr>
          <w:ilvl w:val="0"/>
          <w:numId w:val="1008"/>
        </w:numPr>
      </w:pPr>
      <w:r>
        <w:rPr>
          <w:i/>
          <w:iCs/>
        </w:rPr>
        <w:t xml:space="preserve">DPIIT Recognition:</w:t>
      </w:r>
      <w:r>
        <w:t xml:space="preserve"> </w:t>
      </w:r>
      <w:r>
        <w:t xml:space="preserve">benefits: tax holiday 3yrs【42†L307-L315】, patent rebates【48†L290-L299】, procurement relaxations【48†L325-L333】. Eligibility: Company &lt;10 yrs, &lt;₹300Cr, scalable/innovative【42†L274-L283】. Apply via Startup India portal.</w:t>
      </w:r>
    </w:p>
    <w:p>
      <w:pPr>
        <w:pStyle w:val="Compact"/>
        <w:numPr>
          <w:ilvl w:val="0"/>
          <w:numId w:val="1008"/>
        </w:numPr>
      </w:pPr>
      <w:r>
        <w:rPr>
          <w:i/>
          <w:iCs/>
        </w:rPr>
        <w:t xml:space="preserve">SISFS:</w:t>
      </w:r>
      <w:r>
        <w:t xml:space="preserve"> </w:t>
      </w:r>
      <w:r>
        <w:t xml:space="preserve">₹945Cr corpus, grants up to ₹50L, stages: idea-to-PoC. Eligibility: DPIIT startup, incubator membership. Many incubators (IITs, NITs, IIMs etc) approved; see seedfund.startupindia.gov.in.</w:t>
      </w:r>
    </w:p>
    <w:p>
      <w:pPr>
        <w:pStyle w:val="Compact"/>
        <w:numPr>
          <w:ilvl w:val="0"/>
          <w:numId w:val="1008"/>
        </w:numPr>
      </w:pPr>
      <w:r>
        <w:rPr>
          <w:i/>
          <w:iCs/>
        </w:rPr>
        <w:t xml:space="preserve">NIDHI-PRAYAS:</w:t>
      </w:r>
      <w:r>
        <w:t xml:space="preserve"> </w:t>
      </w:r>
      <w:r>
        <w:t xml:space="preserve">Grants ₹20-40L, for prototype-phase innovators via incubators. Priorities include AI/hardware【61†L128-L136】. Incubators like SINE, iCreate, others.</w:t>
      </w:r>
    </w:p>
    <w:p>
      <w:pPr>
        <w:pStyle w:val="Compact"/>
        <w:numPr>
          <w:ilvl w:val="0"/>
          <w:numId w:val="1008"/>
        </w:numPr>
      </w:pPr>
      <w:r>
        <w:rPr>
          <w:i/>
          <w:iCs/>
        </w:rPr>
        <w:t xml:space="preserve">NIDHI-EIR:</w:t>
      </w:r>
      <w:r>
        <w:t xml:space="preserve"> </w:t>
      </w:r>
      <w:r>
        <w:t xml:space="preserve">Fellowship ₹10-30k/month for individuals. Usually via associated incubator (e.g. AICs, NIDHI TBI).</w:t>
      </w:r>
    </w:p>
    <w:p>
      <w:pPr>
        <w:pStyle w:val="Compact"/>
        <w:numPr>
          <w:ilvl w:val="0"/>
          <w:numId w:val="1008"/>
        </w:numPr>
      </w:pPr>
      <w:r>
        <w:rPr>
          <w:i/>
          <w:iCs/>
        </w:rPr>
        <w:t xml:space="preserve">Atal Incubation Centres:</w:t>
      </w:r>
      <w:r>
        <w:t xml:space="preserve"> </w:t>
      </w:r>
      <w:r>
        <w:t xml:space="preserve">~68 centers with ₹10Cr funding each【86†L321-L330】. Supports ~2,500 startups/year in domains (agri, health, IoT etc). Stage: idea to product. Must apply to specific AIC (not directly to AIM).</w:t>
      </w:r>
    </w:p>
    <w:p>
      <w:pPr>
        <w:pStyle w:val="Compact"/>
        <w:numPr>
          <w:ilvl w:val="0"/>
          <w:numId w:val="1008"/>
        </w:numPr>
      </w:pPr>
      <w:r>
        <w:t xml:space="preserve">(Add official links in report as needed – e.g. startupindia.gov.in, aim.gov.in).</w:t>
      </w:r>
    </w:p>
    <w:bookmarkEnd w:id="15"/>
    <w:bookmarkEnd w:id="16"/>
    <w:bookmarkStart w:id="20" w:name="incubators-accelerators-ai-hubs"/>
    <w:p>
      <w:pPr>
        <w:pStyle w:val="Heading1"/>
      </w:pPr>
      <w:r>
        <w:t xml:space="preserve">Incubators, Accelerators, AI Hubs</w:t>
      </w:r>
    </w:p>
    <w:bookmarkStart w:id="17" w:name="top-aideep-tech-incubators-accelerators"/>
    <w:p>
      <w:pPr>
        <w:pStyle w:val="Heading3"/>
      </w:pPr>
      <w:r>
        <w:t xml:space="preserve">1. Top AI/Deep-Tech Incubators &amp; Accelerators</w:t>
      </w:r>
    </w:p>
    <w:p>
      <w:pPr>
        <w:pStyle w:val="Compact"/>
        <w:numPr>
          <w:ilvl w:val="0"/>
          <w:numId w:val="1009"/>
        </w:numPr>
      </w:pPr>
      <w:r>
        <w:rPr>
          <w:b/>
          <w:bCs/>
        </w:rPr>
        <w:t xml:space="preserve">IIT/Academic Incubators:</w:t>
      </w:r>
      <w:r>
        <w:t xml:space="preserve"> </w:t>
      </w:r>
      <w:r>
        <w:t xml:space="preserve">Nearly every IIT/IIIT has a Technology Business Incubator (TBI). For example,</w:t>
      </w:r>
      <w:r>
        <w:t xml:space="preserve"> </w:t>
      </w:r>
      <w:r>
        <w:rPr>
          <w:b/>
          <w:bCs/>
        </w:rPr>
        <w:t xml:space="preserve">SINE (IIT Bombay)</w:t>
      </w:r>
      <w:r>
        <w:t xml:space="preserve"> </w:t>
      </w:r>
      <w:r>
        <w:t xml:space="preserve">offers seed grants (via NIDHI-PRAYAS up to ₹25L) and lab space【86†L280-L288】, focusing on deep-tech (hardware, pharma, clean energy).</w:t>
      </w:r>
      <w:r>
        <w:t xml:space="preserve"> </w:t>
      </w:r>
      <w:r>
        <w:rPr>
          <w:b/>
          <w:bCs/>
        </w:rPr>
        <w:t xml:space="preserve">IIT Madras Incubation Cell</w:t>
      </w:r>
      <w:r>
        <w:t xml:space="preserve"> </w:t>
      </w:r>
      <w:r>
        <w:t xml:space="preserve">grants up to ₹25L, with special programs (IITM-ADR) for deep-tech (notably EV, AI)【86†L268-L277】.</w:t>
      </w:r>
      <w:r>
        <w:t xml:space="preserve"> </w:t>
      </w:r>
      <w:r>
        <w:rPr>
          <w:b/>
          <w:bCs/>
        </w:rPr>
        <w:t xml:space="preserve">IIT Delhi FITT</w:t>
      </w:r>
      <w:r>
        <w:t xml:space="preserve"> </w:t>
      </w:r>
      <w:r>
        <w:t xml:space="preserve">incubates hardware/defense startups【86†L294-L303】. These are highly competitive (applications open few times a year) but offer extensive support (mentorship by faculty, labs).</w:t>
      </w:r>
    </w:p>
    <w:p>
      <w:pPr>
        <w:pStyle w:val="Compact"/>
        <w:numPr>
          <w:ilvl w:val="0"/>
          <w:numId w:val="1009"/>
        </w:numPr>
      </w:pPr>
      <w:r>
        <w:rPr>
          <w:b/>
          <w:bCs/>
        </w:rPr>
        <w:t xml:space="preserve">Business School Incubators:</w:t>
      </w:r>
      <w:r>
        <w:t xml:space="preserve"> </w:t>
      </w:r>
      <w:r>
        <w:rPr>
          <w:b/>
          <w:bCs/>
        </w:rPr>
        <w:t xml:space="preserve">NSRCEL (IIM Bangalore)</w:t>
      </w:r>
      <w:r>
        <w:t xml:space="preserve"> </w:t>
      </w:r>
      <w:r>
        <w:t xml:space="preserve">incubates ~260+ startups across sectors (incl. AI)【86†L258-L264】. It provides mentoring, coworking, and can help access SISFS grants (up to ₹50L).</w:t>
      </w:r>
      <w:r>
        <w:t xml:space="preserve"> </w:t>
      </w:r>
      <w:r>
        <w:rPr>
          <w:b/>
          <w:bCs/>
        </w:rPr>
        <w:t xml:space="preserve">CIIE.CO (IIM Ahmedabad)</w:t>
      </w:r>
      <w:r>
        <w:t xml:space="preserve"> </w:t>
      </w:r>
      <w:r>
        <w:t xml:space="preserve">supports fintech, agritech, cleantech. It runs the Bharat Inclusion Seed Fund (up to ₹50L equity)【86†L310-L319】. These are well-established and sector-agnostic, good for early-stage teams seeking mentorship/networking.</w:t>
      </w:r>
    </w:p>
    <w:p>
      <w:pPr>
        <w:pStyle w:val="Compact"/>
        <w:numPr>
          <w:ilvl w:val="0"/>
          <w:numId w:val="1009"/>
        </w:numPr>
      </w:pPr>
      <w:r>
        <w:rPr>
          <w:b/>
          <w:bCs/>
        </w:rPr>
        <w:t xml:space="preserve">Atal Incubation Centres (AICs):</w:t>
      </w:r>
      <w:r>
        <w:t xml:space="preserve"> </w:t>
      </w:r>
      <w:r>
        <w:t xml:space="preserve">68 centers nationwide【86†L323-L332】. Each AIC (often at a college or industry body) focuses on certain sectors. For example, IIT Madras’s AIC focuses on defense, IIT Guwahati on micro-irrigation. They offer co-working, mentorship, and link to SISFS/NIDHI funds. Stage: idea–prototype. Extremely competitive, but good for novices. (We must apply to specific AIC with a pitch; cannot apply directly to AIM.)</w:t>
      </w:r>
    </w:p>
    <w:p>
      <w:pPr>
        <w:pStyle w:val="Compact"/>
        <w:numPr>
          <w:ilvl w:val="0"/>
          <w:numId w:val="1009"/>
        </w:numPr>
      </w:pPr>
      <w:r>
        <w:rPr>
          <w:b/>
          <w:bCs/>
        </w:rPr>
        <w:t xml:space="preserve">State/Private Incubators:</w:t>
      </w:r>
      <w:r>
        <w:t xml:space="preserve"> </w:t>
      </w:r>
      <w:r>
        <w:t xml:space="preserve">Kerala Startup Mission (KSUM) has</w:t>
      </w:r>
      <w:r>
        <w:t xml:space="preserve"> </w:t>
      </w:r>
      <w:r>
        <w:rPr>
          <w:b/>
          <w:bCs/>
        </w:rPr>
        <w:t xml:space="preserve">Startup Village</w:t>
      </w:r>
      <w:r>
        <w:t xml:space="preserve"> </w:t>
      </w:r>
      <w:r>
        <w:t xml:space="preserve">(Kochi) focusing on hardware/IoT with grants up to ₹10L【86†L349-L358】.</w:t>
      </w:r>
      <w:r>
        <w:t xml:space="preserve"> </w:t>
      </w:r>
      <w:r>
        <w:rPr>
          <w:b/>
          <w:bCs/>
        </w:rPr>
        <w:t xml:space="preserve">T-Hub (Hyderabad)</w:t>
      </w:r>
      <w:r>
        <w:t xml:space="preserve"> </w:t>
      </w:r>
      <w:r>
        <w:t xml:space="preserve">– India’s largest startup campus (Hyderabad), tech focus; runs cohort programs (e.g. for AI/IoT startups) and has corporate partners (Amazon, Microsoft).</w:t>
      </w:r>
      <w:r>
        <w:t xml:space="preserve"> </w:t>
      </w:r>
      <w:r>
        <w:rPr>
          <w:b/>
          <w:bCs/>
        </w:rPr>
        <w:t xml:space="preserve">Nasscom DeepTech Launchpad:</w:t>
      </w:r>
      <w:r>
        <w:t xml:space="preserve"> </w:t>
      </w:r>
      <w:r>
        <w:t xml:space="preserve">a national accelerator supporting ~20 deeptech AI/ML startups per year with mentorship and potential VC introduction.</w:t>
      </w:r>
      <w:r>
        <w:t xml:space="preserve"> </w:t>
      </w:r>
      <w:r>
        <w:rPr>
          <w:b/>
          <w:bCs/>
        </w:rPr>
        <w:t xml:space="preserve">Zone Startups (Mumbai)</w:t>
      </w:r>
      <w:r>
        <w:t xml:space="preserve"> </w:t>
      </w:r>
      <w:r>
        <w:t xml:space="preserve">– backed by Microsoft and BSE; 4-month AI/SaaS accelerator giving ₹20–50L seed + Azure credits【86†L372-L381】. High quality but selective.</w:t>
      </w:r>
    </w:p>
    <w:p>
      <w:pPr>
        <w:pStyle w:val="Compact"/>
        <w:numPr>
          <w:ilvl w:val="0"/>
          <w:numId w:val="1009"/>
        </w:numPr>
      </w:pPr>
      <w:r>
        <w:rPr>
          <w:b/>
          <w:bCs/>
        </w:rPr>
        <w:t xml:space="preserve">Incubator focus/tickets:</w:t>
      </w:r>
      <w:r>
        <w:t xml:space="preserve"> </w:t>
      </w:r>
      <w:r>
        <w:t xml:space="preserve">Broadly, academic incubators offer 0–2% equity in exchange for seed funding (₹5–50L)【86†L280-L289】【86†L310-L319】. Private accelerators (Zone, etc.) offer similar or slightly higher equity (3–6%) for seed ₹20–50L【86†L372-L381】 and mentorship. Most do not give very large checks, but often</w:t>
      </w:r>
      <w:r>
        <w:t xml:space="preserve"> </w:t>
      </w:r>
      <w:r>
        <w:rPr>
          <w:b/>
          <w:bCs/>
        </w:rPr>
        <w:t xml:space="preserve">equity-free grants</w:t>
      </w:r>
      <w:r>
        <w:t xml:space="preserve"> </w:t>
      </w:r>
      <w:r>
        <w:t xml:space="preserve">via NIDHI/SISFS are layered in.</w:t>
      </w:r>
    </w:p>
    <w:p>
      <w:pPr>
        <w:pStyle w:val="Compact"/>
        <w:numPr>
          <w:ilvl w:val="0"/>
          <w:numId w:val="1009"/>
        </w:numPr>
      </w:pPr>
      <w:r>
        <w:rPr>
          <w:b/>
          <w:bCs/>
        </w:rPr>
        <w:t xml:space="preserve">Fit for us:</w:t>
      </w:r>
      <w:r>
        <w:t xml:space="preserve"> </w:t>
      </w:r>
      <w:r>
        <w:t xml:space="preserve">A student/founding team in engineering should consider college-affiliated incubators (IITB’s SINE, IITM-IC, IIIT incubators) for early prototyping (they may waive equity). For later stage, national programs (Google/Microsoft accelerators) or corporate labs might fit.</w:t>
      </w:r>
    </w:p>
    <w:bookmarkEnd w:id="17"/>
    <w:bookmarkStart w:id="18" w:name="ai-centres-of-excellence-academic-hubs"/>
    <w:p>
      <w:pPr>
        <w:pStyle w:val="Heading3"/>
      </w:pPr>
      <w:r>
        <w:t xml:space="preserve">2. AI Centres of Excellence &amp; Academic Hubs</w:t>
      </w:r>
    </w:p>
    <w:p>
      <w:pPr>
        <w:pStyle w:val="Compact"/>
        <w:numPr>
          <w:ilvl w:val="0"/>
          <w:numId w:val="1010"/>
        </w:numPr>
      </w:pPr>
      <w:r>
        <w:rPr>
          <w:b/>
          <w:bCs/>
        </w:rPr>
        <w:t xml:space="preserve">IndiaAI Hubs:</w:t>
      </w:r>
      <w:r>
        <w:t xml:space="preserve"> </w:t>
      </w:r>
      <w:r>
        <w:t xml:space="preserve">The IndiaAI Mission is setting up Centres of Excellence (CoEs) in AI (e.g. at IIIT-Delhi for Advanced AI, IIT-M for Quantum/AI). These CoEs primarily do research and train people, but often spin off startups or collaborate (we should watch for hackathons or open calls).</w:t>
      </w:r>
    </w:p>
    <w:p>
      <w:pPr>
        <w:pStyle w:val="Compact"/>
        <w:numPr>
          <w:ilvl w:val="0"/>
          <w:numId w:val="1010"/>
        </w:numPr>
      </w:pPr>
      <w:r>
        <w:rPr>
          <w:b/>
          <w:bCs/>
        </w:rPr>
        <w:t xml:space="preserve">University Innovation Hubs:</w:t>
      </w:r>
      <w:r>
        <w:t xml:space="preserve"> </w:t>
      </w:r>
      <w:r>
        <w:t xml:space="preserve">Many universities (IITs, IIITs, NITs, IIPE Pune, etc.) have innovation cells or TBIs open to student-led teams. For example,</w:t>
      </w:r>
      <w:r>
        <w:t xml:space="preserve"> </w:t>
      </w:r>
      <w:r>
        <w:rPr>
          <w:b/>
          <w:bCs/>
        </w:rPr>
        <w:t xml:space="preserve">IITB’s Society for Innovation and Entrepreneurship (SINE)</w:t>
      </w:r>
      <w:r>
        <w:t xml:space="preserve"> </w:t>
      </w:r>
      <w:r>
        <w:t xml:space="preserve">and</w:t>
      </w:r>
      <w:r>
        <w:t xml:space="preserve"> </w:t>
      </w:r>
      <w:r>
        <w:rPr>
          <w:b/>
          <w:bCs/>
        </w:rPr>
        <w:t xml:space="preserve">Society for Advancement of Information Technology (SAIT)</w:t>
      </w:r>
      <w:r>
        <w:t xml:space="preserve"> </w:t>
      </w:r>
      <w:r>
        <w:t xml:space="preserve">often admit student ventures.</w:t>
      </w:r>
      <w:r>
        <w:t xml:space="preserve"> </w:t>
      </w:r>
      <w:r>
        <w:rPr>
          <w:b/>
          <w:bCs/>
        </w:rPr>
        <w:t xml:space="preserve">IIT Delhi’s INCUBATE</w:t>
      </w:r>
      <w:r>
        <w:t xml:space="preserve"> </w:t>
      </w:r>
      <w:r>
        <w:t xml:space="preserve">and</w:t>
      </w:r>
      <w:r>
        <w:t xml:space="preserve"> </w:t>
      </w:r>
      <w:r>
        <w:rPr>
          <w:b/>
          <w:bCs/>
        </w:rPr>
        <w:t xml:space="preserve">IIT Madras’s RTBI</w:t>
      </w:r>
      <w:r>
        <w:t xml:space="preserve"> </w:t>
      </w:r>
      <w:r>
        <w:t xml:space="preserve">are similarly open.</w:t>
      </w:r>
    </w:p>
    <w:p>
      <w:pPr>
        <w:pStyle w:val="Compact"/>
        <w:numPr>
          <w:ilvl w:val="0"/>
          <w:numId w:val="1010"/>
        </w:numPr>
      </w:pPr>
      <w:r>
        <w:rPr>
          <w:b/>
          <w:bCs/>
        </w:rPr>
        <w:t xml:space="preserve">AI-Focused Initiatives:</w:t>
      </w:r>
      <w:r>
        <w:t xml:space="preserve"> </w:t>
      </w:r>
      <w:r>
        <w:t xml:space="preserve">Organizations like</w:t>
      </w:r>
      <w:r>
        <w:t xml:space="preserve"> </w:t>
      </w:r>
      <w:r>
        <w:rPr>
          <w:b/>
          <w:bCs/>
        </w:rPr>
        <w:t xml:space="preserve">NSRCEL’s AI special programs</w:t>
      </w:r>
      <w:r>
        <w:t xml:space="preserve"> </w:t>
      </w:r>
      <w:r>
        <w:t xml:space="preserve">(occasionally NASSCOM-run AI quests) or</w:t>
      </w:r>
      <w:r>
        <w:t xml:space="preserve"> </w:t>
      </w:r>
      <w:r>
        <w:rPr>
          <w:b/>
          <w:bCs/>
        </w:rPr>
        <w:t xml:space="preserve">Google Developer Groups (GDG)</w:t>
      </w:r>
      <w:r>
        <w:t xml:space="preserve"> </w:t>
      </w:r>
      <w:r>
        <w:t xml:space="preserve">events connect startups. Also,</w:t>
      </w:r>
      <w:r>
        <w:t xml:space="preserve"> </w:t>
      </w:r>
      <w:r>
        <w:rPr>
          <w:i/>
          <w:iCs/>
        </w:rPr>
        <w:t xml:space="preserve">MeitY Startup Hub</w:t>
      </w:r>
      <w:r>
        <w:t xml:space="preserve"> </w:t>
      </w:r>
      <w:r>
        <w:t xml:space="preserve">lists approved incubators (including some domain-specific like biotechnology, defense, etc.).</w:t>
      </w:r>
    </w:p>
    <w:p>
      <w:pPr>
        <w:pStyle w:val="Compact"/>
        <w:numPr>
          <w:ilvl w:val="0"/>
          <w:numId w:val="1010"/>
        </w:numPr>
      </w:pPr>
      <w:r>
        <w:rPr>
          <w:b/>
          <w:bCs/>
        </w:rPr>
        <w:t xml:space="preserve">Competition:</w:t>
      </w:r>
      <w:r>
        <w:t xml:space="preserve"> </w:t>
      </w:r>
      <w:r>
        <w:t xml:space="preserve">These programs are very competitive. Acceptance can depend on team background, product novelty, and market potential. We should prepare strong applications, highlighting AI depth and Indian impact.</w:t>
      </w:r>
    </w:p>
    <w:bookmarkEnd w:id="18"/>
    <w:bookmarkStart w:id="19" w:name="studentlocal-incubators-stage-focused"/>
    <w:p>
      <w:pPr>
        <w:pStyle w:val="Heading3"/>
      </w:pPr>
      <w:r>
        <w:t xml:space="preserve">3. Student/Local Incubators (Stage-Focused)</w:t>
      </w:r>
    </w:p>
    <w:p>
      <w:pPr>
        <w:pStyle w:val="Compact"/>
        <w:numPr>
          <w:ilvl w:val="0"/>
          <w:numId w:val="1011"/>
        </w:numPr>
      </w:pPr>
      <w:r>
        <w:t xml:space="preserve">If we’re at a college (e.g. GH Raisoni, Pune) or local city, look for:</w:t>
      </w:r>
    </w:p>
    <w:p>
      <w:pPr>
        <w:pStyle w:val="Compact"/>
        <w:numPr>
          <w:ilvl w:val="0"/>
          <w:numId w:val="1011"/>
        </w:numPr>
      </w:pPr>
      <w:r>
        <w:rPr>
          <w:b/>
          <w:bCs/>
        </w:rPr>
        <w:t xml:space="preserve">College Incubation Centers:</w:t>
      </w:r>
      <w:r>
        <w:t xml:space="preserve"> </w:t>
      </w:r>
      <w:r>
        <w:t xml:space="preserve">Our college or nearby tech university may have a TBI. These typically offer low-cost lab space, mentorship, and connection to schemes (often any DPIIT-recognized college incubator gets some SISFS slots). For example, Pune has</w:t>
      </w:r>
      <w:r>
        <w:t xml:space="preserve"> </w:t>
      </w:r>
      <w:r>
        <w:rPr>
          <w:b/>
          <w:bCs/>
        </w:rPr>
        <w:t xml:space="preserve">VEDICA (HIT Pune)</w:t>
      </w:r>
      <w:r>
        <w:t xml:space="preserve">,</w:t>
      </w:r>
      <w:r>
        <w:t xml:space="preserve"> </w:t>
      </w:r>
      <w:r>
        <w:rPr>
          <w:b/>
          <w:bCs/>
        </w:rPr>
        <w:t xml:space="preserve">PCIIT (Pune University)</w:t>
      </w:r>
      <w:r>
        <w:t xml:space="preserve">, or</w:t>
      </w:r>
      <w:r>
        <w:t xml:space="preserve"> </w:t>
      </w:r>
      <w:r>
        <w:rPr>
          <w:b/>
          <w:bCs/>
        </w:rPr>
        <w:t xml:space="preserve">Technovation Centre (Pune City)</w:t>
      </w:r>
      <w:r>
        <w:t xml:space="preserve">. Even if not AI-specific, they can help with paperwork (DPIIT, idea grants).</w:t>
      </w:r>
    </w:p>
    <w:p>
      <w:pPr>
        <w:pStyle w:val="Compact"/>
        <w:numPr>
          <w:ilvl w:val="0"/>
          <w:numId w:val="1011"/>
        </w:numPr>
      </w:pPr>
      <w:r>
        <w:rPr>
          <w:b/>
          <w:bCs/>
        </w:rPr>
        <w:t xml:space="preserve">State Nodal Agencies:</w:t>
      </w:r>
      <w:r>
        <w:t xml:space="preserve"> </w:t>
      </w:r>
      <w:r>
        <w:t xml:space="preserve">For Maharashtra,</w:t>
      </w:r>
      <w:r>
        <w:t xml:space="preserve"> </w:t>
      </w:r>
      <w:r>
        <w:rPr>
          <w:i/>
          <w:iCs/>
        </w:rPr>
        <w:t xml:space="preserve">MAHAStartups</w:t>
      </w:r>
      <w:r>
        <w:t xml:space="preserve"> </w:t>
      </w:r>
      <w:r>
        <w:t xml:space="preserve">(MSME dept) runs a student startup scheme (funding ~₹10L) and assists with recognition【48†L290-L299】. Many states have student startup grants (e.g. Tamil Nadu’s TANSEED, Gujarat’s GUSEC). Check our state portal (StartupIndia ecosystem map).</w:t>
      </w:r>
    </w:p>
    <w:p>
      <w:pPr>
        <w:pStyle w:val="Compact"/>
        <w:numPr>
          <w:ilvl w:val="0"/>
          <w:numId w:val="1011"/>
        </w:numPr>
      </w:pPr>
      <w:r>
        <w:rPr>
          <w:b/>
          <w:bCs/>
        </w:rPr>
        <w:t xml:space="preserve">Local Co-working Spaces:</w:t>
      </w:r>
      <w:r>
        <w:t xml:space="preserve"> </w:t>
      </w:r>
      <w:r>
        <w:t xml:space="preserve">“Global incubators” like 91springboard, T-Hub, Zone sometimes have seats for early teams (often free or low cost initially) and mentor networks.</w:t>
      </w:r>
    </w:p>
    <w:p>
      <w:pPr>
        <w:pStyle w:val="Compact"/>
        <w:numPr>
          <w:ilvl w:val="0"/>
          <w:numId w:val="1011"/>
        </w:numPr>
      </w:pPr>
      <w:r>
        <w:rPr>
          <w:b/>
          <w:bCs/>
        </w:rPr>
        <w:t xml:space="preserve">Competitions and Hackathons:</w:t>
      </w:r>
      <w:r>
        <w:t xml:space="preserve"> </w:t>
      </w:r>
      <w:r>
        <w:t xml:space="preserve">Many cities run tech challenges; winning teams often get incubation support. For instance, NASSCOM and IESA hackathons might yield fellowship in tech incubators.</w:t>
      </w:r>
    </w:p>
    <w:p>
      <w:pPr>
        <w:pStyle w:val="FirstParagraph"/>
      </w:pPr>
      <w:r>
        <w:rPr>
          <w:b/>
          <w:bCs/>
        </w:rPr>
        <w:t xml:space="preserve">Why these fit:</w:t>
      </w:r>
      <w:r>
        <w:t xml:space="preserve"> </w:t>
      </w:r>
      <w:r>
        <w:t xml:space="preserve">Our team profile (students/young engineers) suggests early-stage support. So, college incubators and NIDHI grants (PRAYAS, EIR) are natural first steps. As we progress, we’d aim for national accelerators (see next parts) or DPIIT schemes for seed funding. The incubators above cover ideas→prototype (IIT/State) and prototype→market (Zone, CIIE, etc.). We can apply on timelines of 3–6 months to multiple programs.</w:t>
      </w:r>
    </w:p>
    <w:bookmarkEnd w:id="19"/>
    <w:bookmarkEnd w:id="20"/>
    <w:bookmarkStart w:id="23" w:name="global-offers-for-indian-ai-startups"/>
    <w:p>
      <w:pPr>
        <w:pStyle w:val="Heading1"/>
      </w:pPr>
      <w:r>
        <w:t xml:space="preserve">Global Offers for Indian AI Startups</w:t>
      </w:r>
    </w:p>
    <w:bookmarkStart w:id="21" w:name="cloud-compute-credits"/>
    <w:p>
      <w:pPr>
        <w:pStyle w:val="Heading2"/>
      </w:pPr>
      <w:r>
        <w:t xml:space="preserve">1. Cloud &amp; Compute Credits</w:t>
      </w:r>
    </w:p>
    <w:p>
      <w:pPr>
        <w:pStyle w:val="Compact"/>
        <w:numPr>
          <w:ilvl w:val="0"/>
          <w:numId w:val="1012"/>
        </w:numPr>
      </w:pPr>
      <w:r>
        <w:rPr>
          <w:b/>
          <w:bCs/>
        </w:rPr>
        <w:t xml:space="preserve">Google Cloud (GCP):</w:t>
      </w:r>
      <w:r>
        <w:t xml:space="preserve"> </w:t>
      </w:r>
      <w:r>
        <w:t xml:space="preserve">Through</w:t>
      </w:r>
      <w:r>
        <w:t xml:space="preserve"> </w:t>
      </w:r>
      <w:r>
        <w:rPr>
          <w:i/>
          <w:iCs/>
        </w:rPr>
        <w:t xml:space="preserve">Google for Startups Cloud Program</w:t>
      </w:r>
      <w:r>
        <w:t xml:space="preserve">, India startups can get</w:t>
      </w:r>
      <w:r>
        <w:t xml:space="preserve"> </w:t>
      </w:r>
      <w:r>
        <w:rPr>
          <w:b/>
          <w:bCs/>
        </w:rPr>
        <w:t xml:space="preserve">up to $200K in credits</w:t>
      </w:r>
      <w:r>
        <w:t xml:space="preserve"> </w:t>
      </w:r>
      <w:r>
        <w:t xml:space="preserve">(AI-first startups up to $350K)【91†L1-L7】. For example, “AI-first” startups (e.g. working on agents, vision/ML) get larger allowances.</w:t>
      </w:r>
      <w:r>
        <w:t xml:space="preserve"> </w:t>
      </w:r>
      <w:r>
        <w:rPr>
          <w:i/>
          <w:iCs/>
        </w:rPr>
        <w:t xml:space="preserve">Google for Startups Accelerator: India</w:t>
      </w:r>
      <w:r>
        <w:t xml:space="preserve"> </w:t>
      </w:r>
      <w:r>
        <w:t xml:space="preserve">is an equity-free 4‑month program (last cohort: 20 AI-first startups)【93†L87-L93】. It provides mentorship, technical support and ~$20-30K in Google Cloud credits plus access to Gemini, etc.</w:t>
      </w:r>
    </w:p>
    <w:p>
      <w:pPr>
        <w:pStyle w:val="Compact"/>
        <w:numPr>
          <w:ilvl w:val="0"/>
          <w:numId w:val="1012"/>
        </w:numPr>
      </w:pPr>
      <w:r>
        <w:rPr>
          <w:b/>
          <w:bCs/>
        </w:rPr>
        <w:t xml:space="preserve">AWS Activate:</w:t>
      </w:r>
      <w:r>
        <w:t xml:space="preserve"> </w:t>
      </w:r>
      <w:r>
        <w:t xml:space="preserve">DPIIT-certified startups can apply for</w:t>
      </w:r>
      <w:r>
        <w:t xml:space="preserve"> </w:t>
      </w:r>
      <w:r>
        <w:rPr>
          <w:i/>
          <w:iCs/>
        </w:rPr>
        <w:t xml:space="preserve">AWS Activate</w:t>
      </w:r>
      <w:r>
        <w:t xml:space="preserve">. Typically, DPIIT-recognized startups get</w:t>
      </w:r>
      <w:r>
        <w:t xml:space="preserve"> </w:t>
      </w:r>
      <w:r>
        <w:rPr>
          <w:b/>
          <w:bCs/>
        </w:rPr>
        <w:t xml:space="preserve">$5K AWS credits</w:t>
      </w:r>
      <w:r>
        <w:t xml:space="preserve"> </w:t>
      </w:r>
      <w:r>
        <w:t xml:space="preserve">plus partner offers【96†L31-L34】. (Higher tiers require VC backing.) Credits cover EC2, Sagemaker, etc. AWS also has credits specifically for AI/ML products (often announced periodically). Many Indian programs (e.g. Startup India, academic incubators) advise Activate enrollment.</w:t>
      </w:r>
    </w:p>
    <w:p>
      <w:pPr>
        <w:pStyle w:val="Compact"/>
        <w:numPr>
          <w:ilvl w:val="0"/>
          <w:numId w:val="1012"/>
        </w:numPr>
      </w:pPr>
      <w:r>
        <w:rPr>
          <w:b/>
          <w:bCs/>
        </w:rPr>
        <w:t xml:space="preserve">Microsoft for Startups Founders Hub:</w:t>
      </w:r>
      <w:r>
        <w:t xml:space="preserve"> </w:t>
      </w:r>
      <w:r>
        <w:t xml:space="preserve">Provides</w:t>
      </w:r>
      <w:r>
        <w:t xml:space="preserve"> </w:t>
      </w:r>
      <w:r>
        <w:rPr>
          <w:b/>
          <w:bCs/>
        </w:rPr>
        <w:t xml:space="preserve">up to $150K in Azure credits</w:t>
      </w:r>
      <w:r>
        <w:t xml:space="preserve"> </w:t>
      </w:r>
      <w:r>
        <w:t xml:space="preserve">(especially attractive for startups building on Azure). The program also gives access to Azure OpenAI and other tools. Eligibility: DPIIT startup is typically accepted. We should enroll to get Azure ML credits and technical support.</w:t>
      </w:r>
    </w:p>
    <w:p>
      <w:pPr>
        <w:pStyle w:val="Compact"/>
        <w:numPr>
          <w:ilvl w:val="0"/>
          <w:numId w:val="1012"/>
        </w:numPr>
      </w:pPr>
      <w:r>
        <w:rPr>
          <w:b/>
          <w:bCs/>
        </w:rPr>
        <w:t xml:space="preserve">NVIDIA Inception:</w:t>
      </w:r>
      <w:r>
        <w:t xml:space="preserve"> </w:t>
      </w:r>
      <w:r>
        <w:t xml:space="preserve">A global program for AI startups – free to join. Benefits include</w:t>
      </w:r>
      <w:r>
        <w:t xml:space="preserve"> </w:t>
      </w:r>
      <w:r>
        <w:rPr>
          <w:b/>
          <w:bCs/>
        </w:rPr>
        <w:t xml:space="preserve">NVIDIA GPU cloud credits</w:t>
      </w:r>
      <w:r>
        <w:t xml:space="preserve"> </w:t>
      </w:r>
      <w:r>
        <w:t xml:space="preserve">(often up to $10K-$20K depending on stage), hardware grants (sometimes GPUs), and marketing support. Indian AI startups can apply directly. It’s especially relevant if we plan heavy GPU usage or want to partner with NVIDIA’s network.</w:t>
      </w:r>
    </w:p>
    <w:p>
      <w:pPr>
        <w:pStyle w:val="Compact"/>
        <w:numPr>
          <w:ilvl w:val="0"/>
          <w:numId w:val="1012"/>
        </w:numPr>
      </w:pPr>
      <w:r>
        <w:rPr>
          <w:b/>
          <w:bCs/>
        </w:rPr>
        <w:t xml:space="preserve">Other cloud offers:</w:t>
      </w:r>
      <w:r>
        <w:t xml:space="preserve"> </w:t>
      </w:r>
      <w:r>
        <w:t xml:space="preserve">Many big cloud providers have startup programs (IBM, Oracle) with credits, though less publicized. For AI usage, Google/GCP and AWS are primary. Also, academic cloud grants (e.g. Google’s Kaggle/TPU research programs) if our product has research edge.</w:t>
      </w:r>
    </w:p>
    <w:bookmarkEnd w:id="21"/>
    <w:bookmarkStart w:id="22" w:name="global-accelerators-partnerships"/>
    <w:p>
      <w:pPr>
        <w:pStyle w:val="Heading2"/>
      </w:pPr>
      <w:r>
        <w:t xml:space="preserve">2. Global Accelerators &amp; Partnerships</w:t>
      </w:r>
    </w:p>
    <w:p>
      <w:pPr>
        <w:pStyle w:val="Compact"/>
        <w:numPr>
          <w:ilvl w:val="0"/>
          <w:numId w:val="1013"/>
        </w:numPr>
      </w:pPr>
      <w:r>
        <w:rPr>
          <w:b/>
          <w:bCs/>
        </w:rPr>
        <w:t xml:space="preserve">IndiaAI Global Accelerator (Station F, Paris):</w:t>
      </w:r>
      <w:r>
        <w:t xml:space="preserve"> </w:t>
      </w:r>
      <w:r>
        <w:t xml:space="preserve">Under IndiaAI’s Startup Financing pillar, the</w:t>
      </w:r>
      <w:r>
        <w:t xml:space="preserve"> </w:t>
      </w:r>
      <w:r>
        <w:rPr>
          <w:i/>
          <w:iCs/>
        </w:rPr>
        <w:t xml:space="preserve">IndiaAI Startups Global Acceleration Programme</w:t>
      </w:r>
      <w:r>
        <w:t xml:space="preserve"> </w:t>
      </w:r>
      <w:r>
        <w:t xml:space="preserve">partners with</w:t>
      </w:r>
      <w:r>
        <w:t xml:space="preserve"> </w:t>
      </w:r>
      <w:r>
        <w:rPr>
          <w:b/>
          <w:bCs/>
        </w:rPr>
        <w:t xml:space="preserve">Station F (Paris) and HEC Paris</w:t>
      </w:r>
      <w:r>
        <w:t xml:space="preserve">【90†L36-L44】. Selected startups (10 per cohort) get a ~3-month residency in Paris with mentorship (from HEC, experts) and global networking. The program focuses on scaling internationally and is sector-agnostic within AI (healthtech, agritech, EdTech, etc.)【90†L36-L44】【90†L73-L81】. (Application windows are by invitation or announced via IndiaAI/MeitY. We should watch IndiaAI announcements.)</w:t>
      </w:r>
    </w:p>
    <w:p>
      <w:pPr>
        <w:pStyle w:val="Compact"/>
        <w:numPr>
          <w:ilvl w:val="0"/>
          <w:numId w:val="1013"/>
        </w:numPr>
      </w:pPr>
      <w:r>
        <w:rPr>
          <w:b/>
          <w:bCs/>
        </w:rPr>
        <w:t xml:space="preserve">Google for Startups Accelerator:</w:t>
      </w:r>
      <w:r>
        <w:t xml:space="preserve"> </w:t>
      </w:r>
      <w:r>
        <w:t xml:space="preserve">As above, the India edition (AI-first focus) gives product/market mentorship and credits【93†L87-L93】. Apply when announced (usually yearly).</w:t>
      </w:r>
    </w:p>
    <w:p>
      <w:pPr>
        <w:pStyle w:val="Compact"/>
        <w:numPr>
          <w:ilvl w:val="0"/>
          <w:numId w:val="1013"/>
        </w:numPr>
      </w:pPr>
      <w:r>
        <w:rPr>
          <w:b/>
          <w:bCs/>
        </w:rPr>
        <w:t xml:space="preserve">Microsoft Leap / GFS:</w:t>
      </w:r>
      <w:r>
        <w:t xml:space="preserve"> </w:t>
      </w:r>
      <w:r>
        <w:t xml:space="preserve">Microsoft’s programs (like Leap AI in the US) occasionally run global cohorts; Indian founders should look for any “AI Accelerator” by Microsoft India (though it largely merged into Founders Hub).</w:t>
      </w:r>
    </w:p>
    <w:p>
      <w:pPr>
        <w:pStyle w:val="Compact"/>
        <w:numPr>
          <w:ilvl w:val="0"/>
          <w:numId w:val="1013"/>
        </w:numPr>
      </w:pPr>
      <w:r>
        <w:rPr>
          <w:b/>
          <w:bCs/>
        </w:rPr>
        <w:t xml:space="preserve">International Startup Programs (open to Indians):</w:t>
      </w:r>
    </w:p>
    <w:p>
      <w:pPr>
        <w:pStyle w:val="Compact"/>
        <w:numPr>
          <w:ilvl w:val="0"/>
          <w:numId w:val="1013"/>
        </w:numPr>
      </w:pPr>
      <w:r>
        <w:rPr>
          <w:i/>
          <w:iCs/>
        </w:rPr>
        <w:t xml:space="preserve">NVIDIA Inception:</w:t>
      </w:r>
      <w:r>
        <w:t xml:space="preserve"> </w:t>
      </w:r>
      <w:r>
        <w:t xml:space="preserve">Apart from credits, it’s a community – often gives founders access to NVIDIA’s partners and AI-specific events globally.</w:t>
      </w:r>
    </w:p>
    <w:p>
      <w:pPr>
        <w:pStyle w:val="Compact"/>
        <w:numPr>
          <w:ilvl w:val="0"/>
          <w:numId w:val="1013"/>
        </w:numPr>
      </w:pPr>
      <w:r>
        <w:rPr>
          <w:i/>
          <w:iCs/>
        </w:rPr>
        <w:t xml:space="preserve">Station F India (NASSCOM 10K):</w:t>
      </w:r>
      <w:r>
        <w:t xml:space="preserve"> </w:t>
      </w:r>
      <w:r>
        <w:t xml:space="preserve">Though separate, NASSCOM’s 10,000 Startups connected Indian startups to Station F (and other global incubators). We can leverage the network to apply to accelerators like French Tech (Station F), Israel’s MindCET, etc.</w:t>
      </w:r>
    </w:p>
    <w:p>
      <w:pPr>
        <w:pStyle w:val="Compact"/>
        <w:numPr>
          <w:ilvl w:val="0"/>
          <w:numId w:val="1013"/>
        </w:numPr>
      </w:pPr>
      <w:r>
        <w:rPr>
          <w:i/>
          <w:iCs/>
        </w:rPr>
        <w:t xml:space="preserve">Global Challenges:</w:t>
      </w:r>
      <w:r>
        <w:t xml:space="preserve"> </w:t>
      </w:r>
      <w:r>
        <w:t xml:space="preserve">Programs like</w:t>
      </w:r>
      <w:r>
        <w:t xml:space="preserve"> </w:t>
      </w:r>
      <w:r>
        <w:rPr>
          <w:i/>
          <w:iCs/>
        </w:rPr>
        <w:t xml:space="preserve">XPRIZE, EIC Accelerator (EU)</w:t>
      </w:r>
      <w:r>
        <w:t xml:space="preserve"> </w:t>
      </w:r>
      <w:r>
        <w:t xml:space="preserve">or</w:t>
      </w:r>
      <w:r>
        <w:t xml:space="preserve"> </w:t>
      </w:r>
      <w:r>
        <w:rPr>
          <w:i/>
          <w:iCs/>
        </w:rPr>
        <w:t xml:space="preserve">BRICS Startup Challenge</w:t>
      </w:r>
      <w:r>
        <w:t xml:space="preserve"> </w:t>
      </w:r>
      <w:r>
        <w:t xml:space="preserve">often have AI categories and accept Indian teams (with sometimes partial travel grants). We should look for relevant calls (e.g. one in climate or health with AI).</w:t>
      </w:r>
    </w:p>
    <w:p>
      <w:pPr>
        <w:pStyle w:val="Compact"/>
        <w:numPr>
          <w:ilvl w:val="0"/>
          <w:numId w:val="1013"/>
        </w:numPr>
      </w:pPr>
      <w:r>
        <w:rPr>
          <w:i/>
          <w:iCs/>
        </w:rPr>
        <w:t xml:space="preserve">Cloud-specific accelerators:</w:t>
      </w:r>
      <w:r>
        <w:t xml:space="preserve"> </w:t>
      </w:r>
      <w:r>
        <w:t xml:space="preserve">e.g.</w:t>
      </w:r>
      <w:r>
        <w:t xml:space="preserve"> </w:t>
      </w:r>
      <w:r>
        <w:rPr>
          <w:b/>
          <w:bCs/>
        </w:rPr>
        <w:t xml:space="preserve">AWS AWS DeepRacer League</w:t>
      </w:r>
      <w:r>
        <w:t xml:space="preserve"> </w:t>
      </w:r>
      <w:r>
        <w:t xml:space="preserve">(for reinforcement learning), or</w:t>
      </w:r>
      <w:r>
        <w:t xml:space="preserve"> </w:t>
      </w:r>
      <w:r>
        <w:rPr>
          <w:i/>
          <w:iCs/>
        </w:rPr>
        <w:t xml:space="preserve">Google DeepMind accelerator (APAC)</w:t>
      </w:r>
      <w:r>
        <w:t xml:space="preserve"> </w:t>
      </w:r>
      <w:r>
        <w:t xml:space="preserve">for AI4Good (the blog [93] mentioned an “AI for the Planet” program supporting environmental AI with specialized models). If our domain fits, such niche accelerators can be great.</w:t>
      </w:r>
    </w:p>
    <w:p>
      <w:pPr>
        <w:pStyle w:val="FirstParagraph"/>
      </w:pPr>
      <w:r>
        <w:rPr>
          <w:b/>
          <w:bCs/>
        </w:rPr>
        <w:t xml:space="preserve">Stacking Indian + Global:</w:t>
      </w:r>
      <w:r>
        <w:t xml:space="preserve"> </w:t>
      </w:r>
      <w:r>
        <w:t xml:space="preserve">For example, one could be a DPIIT-recognized startup, win SISFS (₹50L) and NIDHI-PRAYAS (₹20L), while also enrolling in AWS Activate ($5K), Google Startup credits ($50K+), and joining NVIDIA Inception. Later, combine that with IndiaAI Station-F accelerator to raise Series A. Cloud credits complement IndiaAI compute: e.g. use IndiaAI GPUs for model training, use Google TPUs for inference prototypes under credit. Also, some global programs require DPIIT-cert: always pursue DPIIT status first.</w:t>
      </w:r>
    </w:p>
    <w:bookmarkEnd w:id="22"/>
    <w:bookmarkEnd w:id="23"/>
    <w:bookmarkStart w:id="26" w:name="stacked-resource-strategies"/>
    <w:p>
      <w:pPr>
        <w:pStyle w:val="Heading1"/>
      </w:pPr>
      <w:r>
        <w:t xml:space="preserve">Stacked Resource Strategies</w:t>
      </w:r>
    </w:p>
    <w:bookmarkStart w:id="24" w:name="strategy-a-studentearly-stage-prototype"/>
    <w:p>
      <w:pPr>
        <w:pStyle w:val="Heading2"/>
      </w:pPr>
      <w:r>
        <w:t xml:space="preserve">Strategy A: Student/Early-Stage Prototype</w:t>
      </w:r>
    </w:p>
    <w:p>
      <w:pPr>
        <w:pStyle w:val="Compact"/>
        <w:numPr>
          <w:ilvl w:val="0"/>
          <w:numId w:val="1014"/>
        </w:numPr>
      </w:pPr>
      <w:r>
        <w:rPr>
          <w:b/>
          <w:bCs/>
        </w:rPr>
        <w:t xml:space="preserve">Incubation &amp; Grants:</w:t>
      </w:r>
      <w:r>
        <w:t xml:space="preserve"> </w:t>
      </w:r>
      <w:r>
        <w:t xml:space="preserve">Join our college’s incubator or local TBI (maybe at IIT or local state incubator). Secure</w:t>
      </w:r>
      <w:r>
        <w:t xml:space="preserve"> </w:t>
      </w:r>
      <w:r>
        <w:rPr>
          <w:i/>
          <w:iCs/>
        </w:rPr>
        <w:t xml:space="preserve">NIDHI-PRAYAS</w:t>
      </w:r>
      <w:r>
        <w:t xml:space="preserve"> </w:t>
      </w:r>
      <w:r>
        <w:t xml:space="preserve">support (₹20L) to build an initial prototype【61†L128-L136】. Participate in hackathons (e.g. MeitY StartupHub TIDE events) to get mentorship.</w:t>
      </w:r>
    </w:p>
    <w:p>
      <w:pPr>
        <w:pStyle w:val="Compact"/>
        <w:numPr>
          <w:ilvl w:val="0"/>
          <w:numId w:val="1014"/>
        </w:numPr>
      </w:pPr>
      <w:r>
        <w:rPr>
          <w:b/>
          <w:bCs/>
        </w:rPr>
        <w:t xml:space="preserve">Compute/Data:</w:t>
      </w:r>
      <w:r>
        <w:t xml:space="preserve"> </w:t>
      </w:r>
      <w:r>
        <w:t xml:space="preserve">Simultaneously register on AIKosh and the IndiaAI Compute Portal to access free GPU time. In parallel, use Google Cloud’s free tier and Kaggle GPUs for early ML experiments. Apply for AWS Activate ($5K).</w:t>
      </w:r>
    </w:p>
    <w:p>
      <w:pPr>
        <w:pStyle w:val="Compact"/>
        <w:numPr>
          <w:ilvl w:val="0"/>
          <w:numId w:val="1014"/>
        </w:numPr>
      </w:pPr>
      <w:r>
        <w:rPr>
          <w:b/>
          <w:bCs/>
        </w:rPr>
        <w:t xml:space="preserve">Technical Milestones (0–6 mo):</w:t>
      </w:r>
      <w:r>
        <w:t xml:space="preserve"> </w:t>
      </w:r>
      <w:r>
        <w:t xml:space="preserve">Use university labs/mentors to develop an MVP (e.g., a working demo or proof-of-concept of the AI system). By month 3, submit DPIIT recognition; by month 6, integrate prototype with a digital platform (app/website).</w:t>
      </w:r>
    </w:p>
    <w:p>
      <w:pPr>
        <w:pStyle w:val="Compact"/>
        <w:numPr>
          <w:ilvl w:val="0"/>
          <w:numId w:val="1014"/>
        </w:numPr>
      </w:pPr>
      <w:r>
        <w:rPr>
          <w:b/>
          <w:bCs/>
        </w:rPr>
        <w:t xml:space="preserve">Funding &amp; Recognition:</w:t>
      </w:r>
      <w:r>
        <w:t xml:space="preserve"> </w:t>
      </w:r>
      <w:r>
        <w:t xml:space="preserve">As a recognized startup, apply by month 6-9 for</w:t>
      </w:r>
      <w:r>
        <w:t xml:space="preserve"> </w:t>
      </w:r>
      <w:r>
        <w:rPr>
          <w:i/>
          <w:iCs/>
        </w:rPr>
        <w:t xml:space="preserve">SISFS</w:t>
      </w:r>
      <w:r>
        <w:t xml:space="preserve"> </w:t>
      </w:r>
      <w:r>
        <w:t xml:space="preserve">via our incubator – potentially securing ₹20–50L more by milestone-based funding (for polishing the prototype to product trials). Also enroll in Google/IBM student startup programs for extra credits.</w:t>
      </w:r>
    </w:p>
    <w:p>
      <w:pPr>
        <w:pStyle w:val="Compact"/>
        <w:numPr>
          <w:ilvl w:val="0"/>
          <w:numId w:val="1014"/>
        </w:numPr>
      </w:pPr>
      <w:r>
        <w:rPr>
          <w:b/>
          <w:bCs/>
        </w:rPr>
        <w:t xml:space="preserve">Timeline:</w:t>
      </w:r>
      <w:r>
        <w:t xml:space="preserve"> </w:t>
      </w:r>
      <w:r>
        <w:t xml:space="preserve">0–3 mo: MVP dev (seed funded by PRAYAS), apply DPIIT. 3–6: refine product, early user testing (agile iterations). 6–12: pitch to incubator for SISFS, line up initial co-founders/advisors, apply for future skills trainings (e.g. IndiaAI FutureSkills courses) to upskill team in ML. By end of 12 mo, aim for a small pilot/POC with a customer or government lab.</w:t>
      </w:r>
    </w:p>
    <w:bookmarkEnd w:id="24"/>
    <w:bookmarkStart w:id="25" w:name="strategy-b-seed-to-pre-series-a"/>
    <w:p>
      <w:pPr>
        <w:pStyle w:val="Heading2"/>
      </w:pPr>
      <w:r>
        <w:t xml:space="preserve">Strategy B: Seed to Pre-Series A</w:t>
      </w:r>
    </w:p>
    <w:p>
      <w:pPr>
        <w:pStyle w:val="Compact"/>
        <w:numPr>
          <w:ilvl w:val="0"/>
          <w:numId w:val="1015"/>
        </w:numPr>
      </w:pPr>
      <w:r>
        <w:rPr>
          <w:b/>
          <w:bCs/>
        </w:rPr>
        <w:t xml:space="preserve">Leverage DPIIT + SISFS:</w:t>
      </w:r>
      <w:r>
        <w:t xml:space="preserve"> </w:t>
      </w:r>
      <w:r>
        <w:t xml:space="preserve">Immediately file for DPIIT recognition (ensures tax benefits and enables other schemes). Use that to apply for</w:t>
      </w:r>
      <w:r>
        <w:t xml:space="preserve"> </w:t>
      </w:r>
      <w:r>
        <w:rPr>
          <w:i/>
          <w:iCs/>
        </w:rPr>
        <w:t xml:space="preserve">SISFS ₹50L</w:t>
      </w:r>
      <w:r>
        <w:t xml:space="preserve"> </w:t>
      </w:r>
      <w:r>
        <w:t xml:space="preserve">via a prominent incubator (IIT/State). Also apply for</w:t>
      </w:r>
      <w:r>
        <w:t xml:space="preserve"> </w:t>
      </w:r>
      <w:r>
        <w:rPr>
          <w:i/>
          <w:iCs/>
        </w:rPr>
        <w:t xml:space="preserve">NIDHI-PRAYAS/APC ₹40L</w:t>
      </w:r>
      <w:r>
        <w:t xml:space="preserve"> </w:t>
      </w:r>
      <w:r>
        <w:t xml:space="preserve">if prototype is deep-tech. At this stage, U.S. cloud: AWS ($5K credit) and GCP ($50K AI credit) are on tap【96†L31-L34】【91†L1-L7】. NVIDIA Inception and Microsoft Startups ($150K credits) should be engaged.</w:t>
      </w:r>
    </w:p>
    <w:p>
      <w:pPr>
        <w:pStyle w:val="Compact"/>
        <w:numPr>
          <w:ilvl w:val="0"/>
          <w:numId w:val="1015"/>
        </w:numPr>
      </w:pPr>
      <w:r>
        <w:rPr>
          <w:b/>
          <w:bCs/>
        </w:rPr>
        <w:t xml:space="preserve">IndiaAI Compute &amp; Data:</w:t>
      </w:r>
      <w:r>
        <w:t xml:space="preserve"> </w:t>
      </w:r>
      <w:r>
        <w:t xml:space="preserve">While developing the product, apply for large GPU allocation via IndiaAI portal. We could request e.g. 10k GPU-hours if training big models (auto-approved part might be smaller, but can escalate). Use AIKosh data to augment training. (E.g., if building an agri model, tap into Agri datasets on AIKosh or open government data).</w:t>
      </w:r>
    </w:p>
    <w:p>
      <w:pPr>
        <w:pStyle w:val="Compact"/>
        <w:numPr>
          <w:ilvl w:val="0"/>
          <w:numId w:val="1015"/>
        </w:numPr>
      </w:pPr>
      <w:r>
        <w:rPr>
          <w:b/>
          <w:bCs/>
        </w:rPr>
        <w:t xml:space="preserve">Accelerators &amp; Partnerships:</w:t>
      </w:r>
      <w:r>
        <w:t xml:space="preserve"> </w:t>
      </w:r>
      <w:r>
        <w:t xml:space="preserve">Seek inclusion in a major accelerator by month 6–12: either</w:t>
      </w:r>
      <w:r>
        <w:t xml:space="preserve"> </w:t>
      </w:r>
      <w:r>
        <w:rPr>
          <w:i/>
          <w:iCs/>
        </w:rPr>
        <w:t xml:space="preserve">Google for Startups Accelerator (AI track)</w:t>
      </w:r>
      <w:r>
        <w:t xml:space="preserve">【93†L87-L93】 or</w:t>
      </w:r>
      <w:r>
        <w:t xml:space="preserve"> </w:t>
      </w:r>
      <w:r>
        <w:rPr>
          <w:i/>
          <w:iCs/>
        </w:rPr>
        <w:t xml:space="preserve">IndiaAI’s Station F program</w:t>
      </w:r>
      <w:r>
        <w:t xml:space="preserve">【90†L36-L44】. If selected for Station F, it would provide global mentorship and investor intros (timeline ~3-months abroad). In parallel, join</w:t>
      </w:r>
      <w:r>
        <w:t xml:space="preserve"> </w:t>
      </w:r>
      <w:r>
        <w:rPr>
          <w:i/>
          <w:iCs/>
        </w:rPr>
        <w:t xml:space="preserve">NVIDIA Inception</w:t>
      </w:r>
      <w:r>
        <w:t xml:space="preserve"> </w:t>
      </w:r>
      <w:r>
        <w:t xml:space="preserve">by posting company profile (which yields co-branding and expert access).</w:t>
      </w:r>
    </w:p>
    <w:p>
      <w:pPr>
        <w:pStyle w:val="Compact"/>
        <w:numPr>
          <w:ilvl w:val="0"/>
          <w:numId w:val="1015"/>
        </w:numPr>
      </w:pPr>
      <w:r>
        <w:rPr>
          <w:b/>
          <w:bCs/>
        </w:rPr>
        <w:t xml:space="preserve">Funding Combine:</w:t>
      </w:r>
      <w:r>
        <w:t xml:space="preserve"> </w:t>
      </w:r>
      <w:r>
        <w:t xml:space="preserve">Over 12–18 months, stack non-dilutive funds (~₹50L NIDHI + ₹50L SISFS + ₹20–40L (NIDHI APC) + ₹?L incubator grants) plus ~₹5–10L in cloud credits. Meanwhile prepare for Series A or VC by showing traction. Indian govt funding is non-dilutive, so equity is preserved for later VC rounds.</w:t>
      </w:r>
    </w:p>
    <w:p>
      <w:pPr>
        <w:pStyle w:val="Compact"/>
        <w:numPr>
          <w:ilvl w:val="0"/>
          <w:numId w:val="1015"/>
        </w:numPr>
      </w:pPr>
      <w:r>
        <w:rPr>
          <w:b/>
          <w:bCs/>
        </w:rPr>
        <w:t xml:space="preserve">Hiring &amp; Skills:</w:t>
      </w:r>
      <w:r>
        <w:t xml:space="preserve"> </w:t>
      </w:r>
      <w:r>
        <w:t xml:space="preserve">Use</w:t>
      </w:r>
      <w:r>
        <w:t xml:space="preserve"> </w:t>
      </w:r>
      <w:r>
        <w:rPr>
          <w:i/>
          <w:iCs/>
        </w:rPr>
        <w:t xml:space="preserve">IndiaAI FutureSkills</w:t>
      </w:r>
      <w:r>
        <w:t xml:space="preserve"> </w:t>
      </w:r>
      <w:r>
        <w:t xml:space="preserve">and other coding bootcamps (TCS iON, NASSCOM Skill programs) to train hires in AI/ML. Plan to hire 1–2 ML engineers (e.g. from internship conversions) by month 12. Use IndiaAI and NITI portals to source talent (there are fellowship calls).</w:t>
      </w:r>
    </w:p>
    <w:p>
      <w:pPr>
        <w:pStyle w:val="Compact"/>
        <w:numPr>
          <w:ilvl w:val="0"/>
          <w:numId w:val="1015"/>
        </w:numPr>
      </w:pPr>
      <w:r>
        <w:rPr>
          <w:b/>
          <w:bCs/>
        </w:rPr>
        <w:t xml:space="preserve">Milestones (12–24 mo):</w:t>
      </w:r>
    </w:p>
    <w:p>
      <w:pPr>
        <w:pStyle w:val="Compact"/>
        <w:numPr>
          <w:ilvl w:val="0"/>
          <w:numId w:val="1015"/>
        </w:numPr>
      </w:pPr>
      <w:r>
        <w:rPr>
          <w:b/>
          <w:bCs/>
        </w:rPr>
        <w:t xml:space="preserve">12mo:</w:t>
      </w:r>
      <w:r>
        <w:t xml:space="preserve"> </w:t>
      </w:r>
      <w:r>
        <w:t xml:space="preserve">Product MVP, pilot customers (e.g. a govt or enterprise engagement), at least 1st revenue/POC. DPIIT tax holiday approved.</w:t>
      </w:r>
    </w:p>
    <w:p>
      <w:pPr>
        <w:pStyle w:val="Compact"/>
        <w:numPr>
          <w:ilvl w:val="0"/>
          <w:numId w:val="1015"/>
        </w:numPr>
      </w:pPr>
      <w:r>
        <w:rPr>
          <w:b/>
          <w:bCs/>
        </w:rPr>
        <w:t xml:space="preserve">18mo:</w:t>
      </w:r>
      <w:r>
        <w:t xml:space="preserve"> </w:t>
      </w:r>
      <w:r>
        <w:t xml:space="preserve">Scale ML models (using IndiaAI compute credits) to full performance; apply for DPIIT patent benefits for IP.</w:t>
      </w:r>
    </w:p>
    <w:p>
      <w:pPr>
        <w:pStyle w:val="Compact"/>
        <w:numPr>
          <w:ilvl w:val="0"/>
          <w:numId w:val="1015"/>
        </w:numPr>
      </w:pPr>
      <w:r>
        <w:rPr>
          <w:b/>
          <w:bCs/>
        </w:rPr>
        <w:t xml:space="preserve">24mo:</w:t>
      </w:r>
      <w:r>
        <w:t xml:space="preserve"> </w:t>
      </w:r>
      <w:r>
        <w:t xml:space="preserve">Ready for Series A: leverage</w:t>
      </w:r>
      <w:r>
        <w:t xml:space="preserve"> </w:t>
      </w:r>
      <w:r>
        <w:rPr>
          <w:i/>
          <w:iCs/>
        </w:rPr>
        <w:t xml:space="preserve">Fund-of-Funds</w:t>
      </w:r>
      <w:r>
        <w:t xml:space="preserve"> </w:t>
      </w:r>
      <w:r>
        <w:t xml:space="preserve">(₹10K Cr FoF 2.0 managed by SIDBI) and angel networks (touted by government). Possibly raise $1–2M in VC with government-backed credibility.</w:t>
      </w:r>
    </w:p>
    <w:p>
      <w:pPr>
        <w:pStyle w:val="FirstParagraph"/>
      </w:pPr>
      <w:r>
        <w:rPr>
          <w:i/>
          <w:iCs/>
        </w:rPr>
        <w:t xml:space="preserve">Stacking is key:</w:t>
      </w:r>
      <w:r>
        <w:t xml:space="preserve"> </w:t>
      </w:r>
      <w:r>
        <w:t xml:space="preserve">e.g. CSR funds or university support can fill small gaps (₹1–5L), SDSBI loans (Credit Guarantee up to ₹10Cr) can be a buffer, and private grants (TATA trust, etc.) for specific problems (like cancer diagnostics). The idea is each funding source plus technical support complements the others, minimizing cash burn.</w:t>
      </w:r>
    </w:p>
    <w:bookmarkEnd w:id="25"/>
    <w:bookmarkEnd w:id="26"/>
    <w:bookmarkStart w:id="27" w:name="product-ecosystem-strategy-india-proud"/>
    <w:p>
      <w:pPr>
        <w:pStyle w:val="Heading1"/>
      </w:pPr>
      <w:r>
        <w:t xml:space="preserve">Product &amp; Ecosystem Strategy (India-Proud)</w:t>
      </w:r>
    </w:p>
    <w:p>
      <w:pPr>
        <w:pStyle w:val="FirstParagraph"/>
      </w:pPr>
      <w:r>
        <w:t xml:space="preserve">Assuming a generic AI domain, here are illustrative concepts that leverage India’s unique strengths, aligned with IndiaAI goals:</w:t>
      </w:r>
    </w:p>
    <w:p>
      <w:pPr>
        <w:pStyle w:val="Compact"/>
        <w:numPr>
          <w:ilvl w:val="0"/>
          <w:numId w:val="1016"/>
        </w:numPr>
      </w:pPr>
      <w:r>
        <w:rPr>
          <w:b/>
          <w:bCs/>
        </w:rPr>
        <w:t xml:space="preserve">Multilingual AI Agent / Copilot:</w:t>
      </w:r>
      <w:r>
        <w:t xml:space="preserve"> </w:t>
      </w:r>
      <w:r>
        <w:t xml:space="preserve">A contextual AI assistant that</w:t>
      </w:r>
      <w:r>
        <w:t xml:space="preserve"> </w:t>
      </w:r>
      <w:r>
        <w:rPr>
          <w:b/>
          <w:bCs/>
        </w:rPr>
        <w:t xml:space="preserve">speaks all major Indian languages</w:t>
      </w:r>
      <w:r>
        <w:t xml:space="preserve">. For example, an</w:t>
      </w:r>
      <w:r>
        <w:t xml:space="preserve"> </w:t>
      </w:r>
      <w:r>
        <w:rPr>
          <w:i/>
          <w:iCs/>
        </w:rPr>
        <w:t xml:space="preserve">AI legal-compliance copilot</w:t>
      </w:r>
      <w:r>
        <w:t xml:space="preserve"> </w:t>
      </w:r>
      <w:r>
        <w:t xml:space="preserve">that reads Indian labor or tax laws and advises SME owners in Hindi, Marathi, Tamil, etc. Architecture: a core multilingual LLM (e.g. built with BharatGen/Bhashini data【103†L129-L138】), fine-tuned on legal corpora; integrates ASR/Speech for voice interface. Infra: IndiaAI GPUs (training); cloud deployment (serving). Support: IndiaAI’s multilingual initiatives (Bhashini) can supply language models; DPIIT recognition for startup. Partnerships: tie up with</w:t>
      </w:r>
      <w:r>
        <w:t xml:space="preserve"> </w:t>
      </w:r>
      <w:r>
        <w:rPr>
          <w:b/>
          <w:bCs/>
        </w:rPr>
        <w:t xml:space="preserve">Ministry of Labour/GSTN</w:t>
      </w:r>
      <w:r>
        <w:t xml:space="preserve"> </w:t>
      </w:r>
      <w:r>
        <w:t xml:space="preserve">for real law content. Domain-specific models like PatnaTech's models or legal AI platforms can be references (collaborations).</w:t>
      </w:r>
    </w:p>
    <w:p>
      <w:pPr>
        <w:pStyle w:val="Compact"/>
        <w:numPr>
          <w:ilvl w:val="0"/>
          <w:numId w:val="1016"/>
        </w:numPr>
      </w:pPr>
      <w:r>
        <w:rPr>
          <w:b/>
          <w:bCs/>
        </w:rPr>
        <w:t xml:space="preserve">AI-Driven</w:t>
      </w:r>
      <w:r>
        <w:t xml:space="preserve"> </w:t>
      </w:r>
      <w:r>
        <w:t xml:space="preserve">Crowdsourced</w:t>
      </w:r>
      <w:r>
        <w:t xml:space="preserve"> </w:t>
      </w:r>
      <w:r>
        <w:rPr>
          <w:b/>
          <w:bCs/>
        </w:rPr>
        <w:t xml:space="preserve">Data Platform:</w:t>
      </w:r>
      <w:r>
        <w:t xml:space="preserve"> </w:t>
      </w:r>
      <w:r>
        <w:t xml:space="preserve">Encourage millions of Indians to generate data (e.g. health images, plant photos, traffic videos) via gamified app; use AI to label and build large Indian datasets. For instance, an</w:t>
      </w:r>
      <w:r>
        <w:t xml:space="preserve"> </w:t>
      </w:r>
      <w:r>
        <w:rPr>
          <w:i/>
          <w:iCs/>
        </w:rPr>
        <w:t xml:space="preserve">“AI 4 Aadhaar”</w:t>
      </w:r>
      <w:r>
        <w:t xml:space="preserve"> </w:t>
      </w:r>
      <w:r>
        <w:t xml:space="preserve">app where citizens contribute anonymized voice samples or images in exchange for small rewards. Architecture: Mobile capture app + server AI pipelines (data cleaning, model training). Aligns with IndiaAI’s goal of rich datasets and models for Indian use. Schemes: Could seek MeitY Data Sharing incentives, or partner with Niti Aayog’s Data Partner programme. This also ties to future “foundation model” training (data source).</w:t>
      </w:r>
    </w:p>
    <w:p>
      <w:pPr>
        <w:pStyle w:val="Compact"/>
        <w:numPr>
          <w:ilvl w:val="0"/>
          <w:numId w:val="1016"/>
        </w:numPr>
      </w:pPr>
      <w:r>
        <w:rPr>
          <w:b/>
          <w:bCs/>
        </w:rPr>
        <w:t xml:space="preserve">AI for Public Services (ONDC/Governance):</w:t>
      </w:r>
      <w:r>
        <w:t xml:space="preserve"> </w:t>
      </w:r>
      <w:r>
        <w:t xml:space="preserve">Leverage India’s digital public infrastructure. E.g. an AI analytics dashboard for ONDC (open e-commerce platform) to recommend rural artisans how to price and list goods; or an AI that integrates UPI/Aadhaar (account aggregator) to provide financial literacy/credit counsel. High-level: Hybrid agent that taps public APIs (UPI status, GeM procurement) with ML analysis. This is ambitious but scalable nationwide. Support: Startup India’s GeM portal integration preference, DPIIT, allied MSME schemes. Partners: NPCI/UPI, GeM portals (GeMAI)【103†L147-L154】, ONDC.</w:t>
      </w:r>
    </w:p>
    <w:p>
      <w:pPr>
        <w:pStyle w:val="Compact"/>
        <w:numPr>
          <w:ilvl w:val="0"/>
          <w:numId w:val="1016"/>
        </w:numPr>
      </w:pPr>
      <w:r>
        <w:rPr>
          <w:b/>
          <w:bCs/>
        </w:rPr>
        <w:t xml:space="preserve">AI Security/Surveillance Agent (Cyber/Physical):</w:t>
      </w:r>
      <w:r>
        <w:t xml:space="preserve"> </w:t>
      </w:r>
      <w:r>
        <w:t xml:space="preserve">Given the user’s cybersecurity background, consider</w:t>
      </w:r>
      <w:r>
        <w:t xml:space="preserve"> </w:t>
      </w:r>
      <w:r>
        <w:rPr>
          <w:i/>
          <w:iCs/>
        </w:rPr>
        <w:t xml:space="preserve">cybersecurity AI</w:t>
      </w:r>
      <w:r>
        <w:t xml:space="preserve">. For example, an AI system that crawls dark-web/phishing in Indian languages, alerting CERT-In or businesses in real-time. It uses NLP and anomaly detection. Or physical AI: drones with AI vision for border surveillance or wildlife protection. Architecture: edge-device (drone/IoT) + cloud model training. This uses India’s GIS/IMS in integration. Scheme: iDEX/Defence (if gov’t use), MeitY’s secure tech grants. Partners: CERT-In, CDAC, industry like Quick Heal.</w:t>
      </w:r>
    </w:p>
    <w:p>
      <w:pPr>
        <w:pStyle w:val="Compact"/>
        <w:numPr>
          <w:ilvl w:val="0"/>
          <w:numId w:val="1016"/>
        </w:numPr>
      </w:pPr>
      <w:r>
        <w:rPr>
          <w:b/>
          <w:bCs/>
        </w:rPr>
        <w:t xml:space="preserve">Hero Concept –</w:t>
      </w:r>
      <w:r>
        <w:rPr>
          <w:b/>
          <w:bCs/>
        </w:rPr>
        <w:t xml:space="preserve"> </w:t>
      </w:r>
      <w:r>
        <w:rPr>
          <w:b/>
          <w:bCs/>
          <w:i/>
          <w:iCs/>
        </w:rPr>
        <w:t xml:space="preserve">Agentic AI for Essential Services</w:t>
      </w:r>
      <w:r>
        <w:rPr>
          <w:b/>
          <w:bCs/>
        </w:rPr>
        <w:t xml:space="preserve">:</w:t>
      </w:r>
      <w:r>
        <w:t xml:space="preserve"> </w:t>
      </w:r>
      <w:r>
        <w:t xml:space="preserve">An “AI Generalist” for social good, e.g. an</w:t>
      </w:r>
      <w:r>
        <w:t xml:space="preserve"> </w:t>
      </w:r>
      <w:r>
        <w:rPr>
          <w:i/>
          <w:iCs/>
        </w:rPr>
        <w:t xml:space="preserve">Agritech Autonomous Agent</w:t>
      </w:r>
      <w:r>
        <w:t xml:space="preserve"> </w:t>
      </w:r>
      <w:r>
        <w:t xml:space="preserve">for farmers: it uses sensor data, satellite feeds, and interacts via WhatsApp (vernacular) to advise planting/harvest timing. It may connect to eNAM (National Agri Market), UPI for transactions, weather data, etc. It’s ambitious but encapsulates India strengths:</w:t>
      </w:r>
      <w:r>
        <w:t xml:space="preserve"> </w:t>
      </w:r>
      <w:r>
        <w:rPr>
          <w:b/>
          <w:bCs/>
        </w:rPr>
        <w:t xml:space="preserve">India has the world’s largest population of farmers, huge digital ID (AADHAAR), and connectivity (DigiYatra)</w:t>
      </w:r>
      <w:r>
        <w:t xml:space="preserve">. Achieving this would create a</w:t>
      </w:r>
      <w:r>
        <w:t xml:space="preserve"> </w:t>
      </w:r>
      <w:r>
        <w:rPr>
          <w:b/>
          <w:bCs/>
        </w:rPr>
        <w:t xml:space="preserve">national impact</w:t>
      </w:r>
      <w:r>
        <w:t xml:space="preserve"> </w:t>
      </w:r>
      <w:r>
        <w:t xml:space="preserve">– millions of farmers guided by AI, reduced crop failure, etc. Feasibility: use open weather data, join with Kisan Channel (All India Radio) or AgriMinistry for outreach. Funding: DST NIDHI-PRAYAS (climate/agri priority【61†L148-L155】), NABARD/Agri-Startup funds. Global ties: FAO AI challenges or World Bank. This integrates multiple schemes (agri, AI, finance) and would be a flagship for “AI for India”.</w:t>
      </w:r>
    </w:p>
    <w:p>
      <w:pPr>
        <w:pStyle w:val="FirstParagraph"/>
      </w:pPr>
      <w:r>
        <w:rPr>
          <w:i/>
          <w:iCs/>
        </w:rPr>
        <w:t xml:space="preserve">Scheme &amp; Partner Stacking for Each:</w:t>
      </w:r>
      <w:r>
        <w:t xml:space="preserve"> </w:t>
      </w:r>
      <w:r>
        <w:t xml:space="preserve">Each concept should map to resources. For instance, the multilingual copilot could use IndiaAI compute + Bhashini translation models; apply for Startup India seed fund + NIDHI-PRAYAS; incubate at an IIM incubator (CIIE’s DivHERsity if women-led) and later join Google Accelerator for scaling. The hero agritech agent: use DST’s rural innovation funding (RDIF once open) + MeitY’s DATAGOV or BIRAC-Agri calls; pilot via state agriculture dept (e.g. Maharashtra’s Agri4K tech program). We should outline such combos in detail in the final report with specific portals (e.g. ipp.gov.in, aim.gov.in, etc.).</w:t>
      </w:r>
    </w:p>
    <w:bookmarkEnd w:id="27"/>
    <w:bookmarkStart w:id="28" w:name="risks-compliance-responsible-ai"/>
    <w:p>
      <w:pPr>
        <w:pStyle w:val="Heading1"/>
      </w:pPr>
      <w:r>
        <w:t xml:space="preserve">Risks, Compliance &amp; Responsible AI</w:t>
      </w:r>
    </w:p>
    <w:p>
      <w:pPr>
        <w:pStyle w:val="Compact"/>
        <w:numPr>
          <w:ilvl w:val="0"/>
          <w:numId w:val="1017"/>
        </w:numPr>
      </w:pPr>
      <w:r>
        <w:rPr>
          <w:b/>
          <w:bCs/>
        </w:rPr>
        <w:t xml:space="preserve">Data Privacy:</w:t>
      </w:r>
      <w:r>
        <w:t xml:space="preserve"> </w:t>
      </w:r>
      <w:r>
        <w:t xml:space="preserve">India’s new DPDP Act (pending final rules) will impose strict norms on personal data usage. Startups must obtain explicit consent for any personal data (health, financial, geolocation) and comply with data storage/localization norms. Best to adopt</w:t>
      </w:r>
      <w:r>
        <w:t xml:space="preserve"> </w:t>
      </w:r>
      <w:r>
        <w:rPr>
          <w:i/>
          <w:iCs/>
        </w:rPr>
        <w:t xml:space="preserve">privacy-by-design</w:t>
      </w:r>
      <w:r>
        <w:t xml:space="preserve"> </w:t>
      </w:r>
      <w:r>
        <w:t xml:space="preserve">(minimize data, anonymize, encrypt) from day one. For example, any user data (even telemetry) should be collected via documented consent workflows.</w:t>
      </w:r>
    </w:p>
    <w:p>
      <w:pPr>
        <w:pStyle w:val="Compact"/>
        <w:numPr>
          <w:ilvl w:val="0"/>
          <w:numId w:val="1017"/>
        </w:numPr>
      </w:pPr>
      <w:r>
        <w:rPr>
          <w:b/>
          <w:bCs/>
        </w:rPr>
        <w:t xml:space="preserve">Security &amp; Regulated Sectors:</w:t>
      </w:r>
      <w:r>
        <w:t xml:space="preserve"> </w:t>
      </w:r>
      <w:r>
        <w:t xml:space="preserve">In domains like healthcare or finance, sectoral rules (e.g. IMPRINT Act for health data, RBI e-payments guidelines) apply. If cybersecurity-related, check CERT-In’s vulnerability disclosure guidelines and lawful interception laws. If handling biometric or Aadhaar data, follow UIDAI rules (no storing/PAN binding beyond allowed).</w:t>
      </w:r>
    </w:p>
    <w:p>
      <w:pPr>
        <w:pStyle w:val="Compact"/>
        <w:numPr>
          <w:ilvl w:val="0"/>
          <w:numId w:val="1017"/>
        </w:numPr>
      </w:pPr>
      <w:r>
        <w:rPr>
          <w:b/>
          <w:bCs/>
        </w:rPr>
        <w:t xml:space="preserve">AI-Specific Ethics:</w:t>
      </w:r>
      <w:r>
        <w:t xml:space="preserve"> </w:t>
      </w:r>
      <w:r>
        <w:t xml:space="preserve">IndiaAI Mission and NITI Aayog promote “Safe &amp; Trusted AI”【12†L32-L41】. We should avoid biases (e.g. gender bias in vision models), ensure explainability (especially for government use-cases), and adhere to OECD/AIOPS principles (fairness, accountability). Perform ethics review: document datasets (data sheets for each dataset), model cards (OpenAI format) for transparency. If using generative AI, have a human-in-loop for high-stakes decisions.</w:t>
      </w:r>
    </w:p>
    <w:p>
      <w:pPr>
        <w:pStyle w:val="Compact"/>
        <w:numPr>
          <w:ilvl w:val="0"/>
          <w:numId w:val="1017"/>
        </w:numPr>
      </w:pPr>
      <w:r>
        <w:rPr>
          <w:b/>
          <w:bCs/>
        </w:rPr>
        <w:t xml:space="preserve">Intellectual Property:</w:t>
      </w:r>
      <w:r>
        <w:t xml:space="preserve"> </w:t>
      </w:r>
      <w:r>
        <w:t xml:space="preserve">Ensure we have rights to train on data/models. For example, if fine-tuning an LLM, respect model licenses (e.g. Apache vs closed-license). Protect our own IP early (use patent rebates【48†L290-L299】, fast-track exams). If using third-party patented tech, secure licenses.</w:t>
      </w:r>
    </w:p>
    <w:p>
      <w:pPr>
        <w:pStyle w:val="Compact"/>
        <w:numPr>
          <w:ilvl w:val="0"/>
          <w:numId w:val="1017"/>
        </w:numPr>
      </w:pPr>
      <w:r>
        <w:rPr>
          <w:b/>
          <w:bCs/>
        </w:rPr>
        <w:t xml:space="preserve">Quality/Compliance Audits:</w:t>
      </w:r>
      <w:r>
        <w:t xml:space="preserve"> </w:t>
      </w:r>
      <w:r>
        <w:t xml:space="preserve">Maintain thorough documentation of development and testing. When deploying, set up version control and MLflow/airflow for reproducibility. Consider ISO 27001/27701 certifications for data security (if planning enterprise/Govt clients). Regularly audit model outputs for bias or errors; log for accountability (especially important for finance/health).</w:t>
      </w:r>
    </w:p>
    <w:p>
      <w:pPr>
        <w:pStyle w:val="Compact"/>
        <w:numPr>
          <w:ilvl w:val="0"/>
          <w:numId w:val="1017"/>
        </w:numPr>
      </w:pPr>
      <w:r>
        <w:rPr>
          <w:b/>
          <w:bCs/>
        </w:rPr>
        <w:t xml:space="preserve">Legal Readiness:</w:t>
      </w:r>
      <w:r>
        <w:t xml:space="preserve"> </w:t>
      </w:r>
      <w:r>
        <w:t xml:space="preserve">Draft clear</w:t>
      </w:r>
      <w:r>
        <w:t xml:space="preserve"> </w:t>
      </w:r>
      <w:r>
        <w:rPr>
          <w:i/>
          <w:iCs/>
        </w:rPr>
        <w:t xml:space="preserve">User Agreement &amp; Privacy Policy</w:t>
      </w:r>
      <w:r>
        <w:t xml:space="preserve"> </w:t>
      </w:r>
      <w:r>
        <w:t xml:space="preserve">on launch. For AI products, add disclaimers (e.g. “consult experts for medical decisions”). For financial or legal advice tools, ensure compliance with RBI/Bar Council norms. Engage a lawyer for DPIIT filings (they verify innovation claims).</w:t>
      </w:r>
    </w:p>
    <w:p>
      <w:pPr>
        <w:pStyle w:val="Compact"/>
        <w:numPr>
          <w:ilvl w:val="0"/>
          <w:numId w:val="1017"/>
        </w:numPr>
      </w:pPr>
      <w:r>
        <w:rPr>
          <w:b/>
          <w:bCs/>
        </w:rPr>
        <w:t xml:space="preserve">Governance &amp; Accountability:</w:t>
      </w:r>
      <w:r>
        <w:t xml:space="preserve"> </w:t>
      </w:r>
      <w:r>
        <w:t xml:space="preserve">Set up an internal</w:t>
      </w:r>
      <w:r>
        <w:t xml:space="preserve"> </w:t>
      </w:r>
      <w:r>
        <w:rPr>
          <w:i/>
          <w:iCs/>
        </w:rPr>
        <w:t xml:space="preserve">AI Ethics Board</w:t>
      </w:r>
      <w:r>
        <w:t xml:space="preserve"> </w:t>
      </w:r>
      <w:r>
        <w:t xml:space="preserve">(even a few advisors) to review data sources and model impacts. Follow the National Strategy’s suggestion to co-design AI with stakeholders (perhaps involve NGO or public reps in testing, e.g. farmers' groups). Register to NITI’s AI portal and subscribe to their guidelines.</w:t>
      </w:r>
    </w:p>
    <w:p>
      <w:pPr>
        <w:pStyle w:val="FirstParagraph"/>
      </w:pPr>
      <w:r>
        <w:rPr>
          <w:b/>
          <w:bCs/>
        </w:rPr>
        <w:t xml:space="preserve">Downsides &amp; Realism:</w:t>
      </w:r>
      <w:r>
        <w:t xml:space="preserve"> </w:t>
      </w:r>
      <w:r>
        <w:t xml:space="preserve">Government schemes are helpful but competitive and slow. For example, SISFS applications and disbursement can take months【54†L19-L27】. Startup grants often require extensive paperwork (IP proofs, milestone reports). Equity clauses (as in IndiaAI grants【34†L45-L54】) can dilute ownership unexpectedly. Cloud credits expire, so use them judiciously. There is also intense competition (many teams target these schemes), and scheme guidelines can change (always verify latest on official portals). We should continuously check official websites (IndiaAI, MeitY, StartupIndia) and maintain a small liaison calendar for application deadlines.</w:t>
      </w:r>
    </w:p>
    <w:p>
      <w:pPr>
        <w:pStyle w:val="BodyText"/>
      </w:pPr>
      <w:r>
        <w:t xml:space="preserve">In summary, by aligning our product roadmap with national priorities, stacking relevant schemes (non-dilutive grants + subsidized compute + global credits), and following responsible-AI best practices, we can build a startup that is both “India-proud” and investor-ready.</w:t>
      </w:r>
    </w:p>
    <w:p>
      <w:pPr>
        <w:pStyle w:val="BodyText"/>
      </w:pPr>
      <w:r>
        <w:rPr>
          <w:b/>
          <w:bCs/>
        </w:rPr>
        <w:t xml:space="preserve">Sources:</w:t>
      </w:r>
      <w:r>
        <w:t xml:space="preserve"> </w:t>
      </w:r>
      <w:r>
        <w:t xml:space="preserve">Official government releases (PIB, NITI Aayog) and portals for IndiaAI, Startup India, NIDHI, etc. For example, IndiaAI Compute details【21†L238-L246】, DPIIT benefits【42†L307-L314】【48†L290-L299】, AIKosh stats【28†L91-L94】, Google and AWS programs【93†L87-L93】【96†L31-L34】, among others as cited above. All scheme descriptions should be cross-checked on the respective official websites (links given where available).</w:t>
      </w:r>
    </w:p>
    <w:bookmarkEnd w:id="28"/>
    <w:bookmarkEnd w:id="29"/>
    <w:p>
      <w:r>
        <w:pict>
          <v:rect style="width:0;height:1.5pt" o:hralign="center" o:hrstd="t" o:hr="t"/>
        </w:pict>
      </w:r>
    </w:p>
    <w:bookmarkStart w:id="30" w:name="citations"/>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