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BA638" w14:textId="0DDDEE1A" w:rsidR="00641F07" w:rsidRDefault="00641F07" w:rsidP="00E65601">
      <w:r>
        <w:t>Ppt</w:t>
      </w:r>
    </w:p>
    <w:p w14:paraId="47117C59" w14:textId="5AFFE075" w:rsidR="00641F07" w:rsidRDefault="00641F07" w:rsidP="00E65601">
      <w:r>
        <w:t>Repo</w:t>
      </w:r>
    </w:p>
    <w:p w14:paraId="6E00068C" w14:textId="7161F7E4" w:rsidR="00641F07" w:rsidRDefault="00641F07" w:rsidP="00E65601">
      <w:r>
        <w:t>Numbers data</w:t>
      </w:r>
    </w:p>
    <w:p w14:paraId="1DEF919F" w14:textId="4C0534FB" w:rsidR="00641F07" w:rsidRDefault="00D048A5" w:rsidP="00E65601">
      <w:r>
        <w:t xml:space="preserve">Diagrams </w:t>
      </w:r>
    </w:p>
    <w:p w14:paraId="46F8CC42" w14:textId="38D01700" w:rsidR="009C6BE0" w:rsidRDefault="00B44B9C" w:rsidP="00123834">
      <w:r>
        <w:t>Data Preparation</w:t>
      </w:r>
    </w:p>
    <w:p w14:paraId="58A4D678" w14:textId="5B3C9EE4" w:rsidR="00B44B9C" w:rsidRDefault="0025099B" w:rsidP="00E65601">
      <w:proofErr w:type="gramStart"/>
      <w:r>
        <w:t>L</w:t>
      </w:r>
      <w:r w:rsidR="00123834">
        <w:t>iterature</w:t>
      </w:r>
      <w:r w:rsidR="0011257F">
        <w:t xml:space="preserve"> ,</w:t>
      </w:r>
      <w:proofErr w:type="gramEnd"/>
      <w:r w:rsidR="00574F4B">
        <w:t xml:space="preserve"> </w:t>
      </w:r>
      <w:r w:rsidR="0011257F">
        <w:t>issue solving with this</w:t>
      </w:r>
    </w:p>
    <w:p w14:paraId="3B4B1B0F" w14:textId="5F991EB8" w:rsidR="0025099B" w:rsidRDefault="00ED092A" w:rsidP="00E65601">
      <w:r>
        <w:t>Latex convert</w:t>
      </w:r>
    </w:p>
    <w:p w14:paraId="78FFC9EB" w14:textId="168D7E4B" w:rsidR="00ED092A" w:rsidRDefault="00ED092A" w:rsidP="00E65601">
      <w:r>
        <w:t>Humanize</w:t>
      </w:r>
    </w:p>
    <w:p w14:paraId="40F37D63" w14:textId="71278CFD" w:rsidR="00ED092A" w:rsidRDefault="00ED092A" w:rsidP="00E65601">
      <w:r>
        <w:t>Plagiarism</w:t>
      </w:r>
    </w:p>
    <w:p w14:paraId="4A45F85D" w14:textId="77777777" w:rsidR="00ED092A" w:rsidRDefault="00ED092A" w:rsidP="00E65601"/>
    <w:p w14:paraId="7CA4F687" w14:textId="77777777" w:rsidR="00C1253E" w:rsidRDefault="00C1253E" w:rsidP="00C1253E">
      <w:r>
        <w:t>Presentation should contain:</w:t>
      </w:r>
    </w:p>
    <w:p w14:paraId="5F928A8F" w14:textId="77777777" w:rsidR="00C1253E" w:rsidRDefault="00C1253E" w:rsidP="00C1253E">
      <w:r>
        <w:t>- Introduction to domain, topic</w:t>
      </w:r>
    </w:p>
    <w:p w14:paraId="13DA70FC" w14:textId="77777777" w:rsidR="00C1253E" w:rsidRDefault="00C1253E" w:rsidP="00C1253E">
      <w:r>
        <w:t xml:space="preserve">- literature survey </w:t>
      </w:r>
      <w:proofErr w:type="gramStart"/>
      <w:r>
        <w:t xml:space="preserve">( </w:t>
      </w:r>
      <w:proofErr w:type="spellStart"/>
      <w:r>
        <w:t>atleast</w:t>
      </w:r>
      <w:proofErr w:type="spellEnd"/>
      <w:proofErr w:type="gramEnd"/>
      <w:r>
        <w:t xml:space="preserve"> recent 15-20 papers) in tabular form.</w:t>
      </w:r>
    </w:p>
    <w:p w14:paraId="3E2D2FA4" w14:textId="77777777" w:rsidR="00C1253E" w:rsidRDefault="00C1253E" w:rsidP="00C1253E">
      <w:r>
        <w:t>- research gaps and challenges</w:t>
      </w:r>
    </w:p>
    <w:p w14:paraId="668973FA" w14:textId="77777777" w:rsidR="00C1253E" w:rsidRDefault="00C1253E" w:rsidP="00C1253E">
      <w:r>
        <w:t>- problem statement</w:t>
      </w:r>
    </w:p>
    <w:p w14:paraId="42333003" w14:textId="77777777" w:rsidR="00C1253E" w:rsidRDefault="00C1253E" w:rsidP="00C1253E">
      <w:r>
        <w:t xml:space="preserve">- objectives </w:t>
      </w:r>
      <w:proofErr w:type="gramStart"/>
      <w:r>
        <w:t>( 4</w:t>
      </w:r>
      <w:proofErr w:type="gramEnd"/>
      <w:r>
        <w:t xml:space="preserve"> - 5 objectives for project)</w:t>
      </w:r>
    </w:p>
    <w:p w14:paraId="40C5B609" w14:textId="77777777" w:rsidR="00C1253E" w:rsidRDefault="00C1253E" w:rsidP="00C1253E">
      <w:r>
        <w:t xml:space="preserve">- block diagram </w:t>
      </w:r>
    </w:p>
    <w:p w14:paraId="0F166D2A" w14:textId="7BE55407" w:rsidR="00F42EB8" w:rsidRDefault="00C1253E" w:rsidP="00C1253E">
      <w:r>
        <w:t>- timeline chart of work done and to be done</w:t>
      </w:r>
    </w:p>
    <w:p w14:paraId="7E3C48EE" w14:textId="77777777" w:rsidR="00F42EB8" w:rsidRDefault="00F42EB8" w:rsidP="00E65601"/>
    <w:p w14:paraId="09A3EB7E" w14:textId="77777777" w:rsidR="00F42EB8" w:rsidRDefault="00F42EB8" w:rsidP="00E65601"/>
    <w:p w14:paraId="135B5058" w14:textId="77777777" w:rsidR="00F42EB8" w:rsidRDefault="00F42EB8" w:rsidP="00E65601"/>
    <w:p w14:paraId="19691D89" w14:textId="77777777" w:rsidR="00F42EB8" w:rsidRDefault="00F42EB8" w:rsidP="00E65601"/>
    <w:p w14:paraId="173A26C9" w14:textId="77777777" w:rsidR="00F42EB8" w:rsidRDefault="00F42EB8" w:rsidP="00E65601"/>
    <w:p w14:paraId="58E38191" w14:textId="77777777" w:rsidR="00F42EB8" w:rsidRDefault="00F42EB8" w:rsidP="00E65601"/>
    <w:p w14:paraId="1B03C9EB" w14:textId="77777777" w:rsidR="00F42EB8" w:rsidRDefault="00F42EB8" w:rsidP="00E65601"/>
    <w:p w14:paraId="117E2032" w14:textId="77777777" w:rsidR="00F42EB8" w:rsidRDefault="00F42EB8" w:rsidP="00E65601"/>
    <w:p w14:paraId="2BE3C12E" w14:textId="77777777" w:rsidR="00F42EB8" w:rsidRDefault="00F42EB8" w:rsidP="00E65601"/>
    <w:p w14:paraId="78B7CE91" w14:textId="77777777" w:rsidR="00F42EB8" w:rsidRDefault="00F42EB8" w:rsidP="00E65601"/>
    <w:p w14:paraId="4905F98F" w14:textId="77777777" w:rsidR="00F42EB8" w:rsidRDefault="00F42EB8" w:rsidP="00E65601"/>
    <w:p w14:paraId="11978F9A" w14:textId="77777777" w:rsidR="00F42EB8" w:rsidRDefault="00F42EB8" w:rsidP="00E65601"/>
    <w:p w14:paraId="2E9157E1" w14:textId="77777777" w:rsidR="00F42EB8" w:rsidRDefault="00F42EB8" w:rsidP="00E65601"/>
    <w:p w14:paraId="284599F6" w14:textId="77777777" w:rsidR="00F42EB8" w:rsidRDefault="00F42EB8" w:rsidP="00E65601"/>
    <w:p w14:paraId="011CCAA4" w14:textId="77777777" w:rsidR="00F42EB8" w:rsidRDefault="00F42EB8" w:rsidP="00E65601"/>
    <w:p w14:paraId="58953C1A" w14:textId="77777777" w:rsidR="00F42EB8" w:rsidRDefault="00F42EB8" w:rsidP="00E65601"/>
    <w:p w14:paraId="6AC2E3E8" w14:textId="77777777" w:rsidR="00F42EB8" w:rsidRDefault="00F42EB8" w:rsidP="00E65601"/>
    <w:p w14:paraId="1FD747A4" w14:textId="77777777" w:rsidR="00F42EB8" w:rsidRDefault="00F42EB8" w:rsidP="00E65601"/>
    <w:p w14:paraId="6B3056C0" w14:textId="77777777" w:rsidR="00F42EB8" w:rsidRDefault="00F42EB8" w:rsidP="00E65601"/>
    <w:p w14:paraId="400D8815" w14:textId="77777777" w:rsidR="00F42EB8" w:rsidRDefault="00F42EB8" w:rsidP="00E65601"/>
    <w:p w14:paraId="3A19F629" w14:textId="77777777" w:rsidR="00F42EB8" w:rsidRDefault="00F42EB8" w:rsidP="00F42EB8">
      <w:r w:rsidRPr="00F42EB8">
        <w:t>Literature</w:t>
      </w:r>
    </w:p>
    <w:p w14:paraId="4F8C30C7" w14:textId="7610B7D7" w:rsidR="00F42EB8" w:rsidRDefault="00F42EB8" w:rsidP="00F42EB8"/>
    <w:p w14:paraId="651CB36D" w14:textId="77777777" w:rsidR="00F42EB8" w:rsidRDefault="00F42EB8" w:rsidP="00F42EB8"/>
    <w:p w14:paraId="191C46C6" w14:textId="77777777" w:rsidR="00F42EB8" w:rsidRDefault="00F42EB8" w:rsidP="00F42EB8">
      <w:r>
        <w:t># Literature Review</w:t>
      </w:r>
    </w:p>
    <w:p w14:paraId="6CD3DC2A" w14:textId="77777777" w:rsidR="00F42EB8" w:rsidRDefault="00F42EB8" w:rsidP="00F42EB8"/>
    <w:p w14:paraId="4B8E1811" w14:textId="7618CD59" w:rsidR="00F42EB8" w:rsidRPr="00832F74" w:rsidRDefault="00F42EB8" w:rsidP="00F42EB8">
      <w:pPr>
        <w:rPr>
          <w:color w:val="FF0000"/>
        </w:rPr>
      </w:pPr>
      <w:bookmarkStart w:id="0" w:name="_Hlk178782511"/>
      <w:r w:rsidRPr="00832F74">
        <w:rPr>
          <w:color w:val="FF0000"/>
        </w:rPr>
        <w:t>1. Introduction</w:t>
      </w:r>
    </w:p>
    <w:p w14:paraId="253E1673" w14:textId="6391D981" w:rsidR="00F42EB8" w:rsidRPr="00832F74" w:rsidRDefault="00F42EB8" w:rsidP="00B1644C">
      <w:pPr>
        <w:jc w:val="both"/>
        <w:rPr>
          <w:color w:val="FF0000"/>
        </w:rPr>
      </w:pPr>
      <w:r w:rsidRPr="00832F74">
        <w:rPr>
          <w:color w:val="FF0000"/>
        </w:rPr>
        <w:t xml:space="preserve">Visual Question Answering (VQA) is a field that bridges computer vision and natural language processing (NLP) to enable machines to understand and respond to questions about visual </w:t>
      </w:r>
      <w:r w:rsidR="000D2196" w:rsidRPr="00832F74">
        <w:rPr>
          <w:color w:val="FF0000"/>
        </w:rPr>
        <w:t>content. Hence it is also known as an AI Complete</w:t>
      </w:r>
      <w:r w:rsidRPr="00832F74">
        <w:rPr>
          <w:color w:val="FF0000"/>
        </w:rPr>
        <w:t xml:space="preserve"> </w:t>
      </w:r>
      <w:r w:rsidR="00832F74" w:rsidRPr="00832F74">
        <w:rPr>
          <w:color w:val="FF0000"/>
        </w:rPr>
        <w:t xml:space="preserve">task. The significance of VQA lies in its potential applications, such as assisting visually impaired individuals, enhancing human computer interactions, etc. with this project I am aiming to explore the evolution, current state, and future directions of VQA, with a focus on </w:t>
      </w:r>
      <w:proofErr w:type="gramStart"/>
      <w:r w:rsidR="00832F74" w:rsidRPr="00832F74">
        <w:rPr>
          <w:color w:val="FF0000"/>
        </w:rPr>
        <w:t>transformer based</w:t>
      </w:r>
      <w:proofErr w:type="gramEnd"/>
      <w:r w:rsidR="00832F74" w:rsidRPr="00832F74">
        <w:rPr>
          <w:color w:val="FF0000"/>
        </w:rPr>
        <w:t xml:space="preserve"> model like LXMERT, the utilization of datasets such as VQA v2.0 and Visual Genome, and the implementation frameworks like PyTorch and Hugging Face. Unlike</w:t>
      </w:r>
      <w:r w:rsidR="000D2196" w:rsidRPr="00832F74">
        <w:rPr>
          <w:color w:val="FF0000"/>
        </w:rPr>
        <w:t xml:space="preserve"> traditional methods which required a separate pipeline for textual and visual</w:t>
      </w:r>
      <w:r w:rsidR="00A07D58" w:rsidRPr="00832F74">
        <w:rPr>
          <w:color w:val="FF0000"/>
        </w:rPr>
        <w:t xml:space="preserve"> data,</w:t>
      </w:r>
      <w:r w:rsidR="000D2196" w:rsidRPr="00832F74">
        <w:rPr>
          <w:color w:val="FF0000"/>
        </w:rPr>
        <w:t xml:space="preserve"> recent development in transformers like </w:t>
      </w:r>
      <w:r w:rsidR="00A07D58" w:rsidRPr="00832F74">
        <w:rPr>
          <w:color w:val="FF0000"/>
        </w:rPr>
        <w:t xml:space="preserve">LXMERT have revolutionize this process. Transformers excel at integrating multimodal </w:t>
      </w:r>
      <w:r w:rsidR="00832F74" w:rsidRPr="00832F74">
        <w:rPr>
          <w:color w:val="FF0000"/>
        </w:rPr>
        <w:t>data. this</w:t>
      </w:r>
      <w:r w:rsidR="00A07D58" w:rsidRPr="00832F74">
        <w:rPr>
          <w:color w:val="FF0000"/>
        </w:rPr>
        <w:t xml:space="preserve"> helps in complex tasks like VQA.</w:t>
      </w:r>
      <w:r w:rsidR="000D2196" w:rsidRPr="00832F74">
        <w:rPr>
          <w:color w:val="FF0000"/>
        </w:rPr>
        <w:t xml:space="preserve"> </w:t>
      </w:r>
    </w:p>
    <w:bookmarkEnd w:id="0"/>
    <w:p w14:paraId="59EFFE30" w14:textId="77777777" w:rsidR="00F42EB8" w:rsidRDefault="00F42EB8" w:rsidP="00F42EB8"/>
    <w:p w14:paraId="23FC4BE5" w14:textId="77777777" w:rsidR="00F42EB8" w:rsidRDefault="00F42EB8" w:rsidP="00F42EB8"/>
    <w:p w14:paraId="20F85162" w14:textId="77777777" w:rsidR="00F42EB8" w:rsidRDefault="00F42EB8" w:rsidP="00F42EB8">
      <w:r>
        <w:t>#### 2.2.1. LXMERT</w:t>
      </w:r>
    </w:p>
    <w:p w14:paraId="7156D120" w14:textId="77777777" w:rsidR="00F42EB8" w:rsidRDefault="00F42EB8" w:rsidP="00F42EB8"/>
    <w:p w14:paraId="2AA19F21" w14:textId="77777777" w:rsidR="00F42EB8" w:rsidRPr="00B229E6" w:rsidRDefault="00F42EB8" w:rsidP="00F42EB8">
      <w:pPr>
        <w:rPr>
          <w:color w:val="FF0000"/>
        </w:rPr>
      </w:pPr>
      <w:r w:rsidRPr="00B229E6">
        <w:rPr>
          <w:color w:val="FF0000"/>
        </w:rPr>
        <w:t>LXMERT (Learning Cross-Modality Encoder Representations from Transformers) is a prominent model in the VQA domain. It employs separate encoders for language and vision, followed by cross-modality encoders that enable interaction between the two modalities. This architecture allows LXMERT to effectively capture the complex relationships between visual elements and textual queries, resulting in improved VQA performance.</w:t>
      </w:r>
    </w:p>
    <w:p w14:paraId="15627B0D" w14:textId="77777777" w:rsidR="00F42EB8" w:rsidRDefault="00F42EB8" w:rsidP="00F42EB8"/>
    <w:p w14:paraId="7E174ED3" w14:textId="77777777" w:rsidR="00F42EB8" w:rsidRPr="00FB6099" w:rsidRDefault="00F42EB8" w:rsidP="00F42EB8">
      <w:pPr>
        <w:rPr>
          <w:color w:val="FF0000"/>
        </w:rPr>
      </w:pPr>
      <w:r>
        <w:t xml:space="preserve">## 3. </w:t>
      </w:r>
      <w:bookmarkStart w:id="1" w:name="_Hlk178812118"/>
      <w:r w:rsidRPr="00FB6099">
        <w:rPr>
          <w:color w:val="FF0000"/>
        </w:rPr>
        <w:t>Key Studies</w:t>
      </w:r>
      <w:bookmarkEnd w:id="1"/>
    </w:p>
    <w:p w14:paraId="2BF3C78A" w14:textId="572C085A" w:rsidR="00F42EB8" w:rsidRPr="00FB6099" w:rsidRDefault="003C5F3C" w:rsidP="00F42EB8">
      <w:pPr>
        <w:rPr>
          <w:color w:val="FF0000"/>
        </w:rPr>
      </w:pPr>
      <w:r w:rsidRPr="00FB6099">
        <w:rPr>
          <w:color w:val="FF0000"/>
        </w:rPr>
        <w:t>[1]</w:t>
      </w:r>
    </w:p>
    <w:p w14:paraId="423ACD34" w14:textId="6AD047E0" w:rsidR="00F42EB8" w:rsidRPr="00FB6099" w:rsidRDefault="00F42EB8" w:rsidP="00356107">
      <w:pPr>
        <w:jc w:val="both"/>
        <w:rPr>
          <w:color w:val="FF0000"/>
        </w:rPr>
      </w:pPr>
      <w:r w:rsidRPr="00FB6099">
        <w:rPr>
          <w:color w:val="FF0000"/>
        </w:rPr>
        <w:t xml:space="preserve">Tan and Bansal </w:t>
      </w:r>
      <w:r w:rsidR="003C5F3C" w:rsidRPr="00FB6099">
        <w:rPr>
          <w:color w:val="FF0000"/>
        </w:rPr>
        <w:t xml:space="preserve">in </w:t>
      </w:r>
      <w:r w:rsidRPr="00FB6099">
        <w:rPr>
          <w:color w:val="FF0000"/>
        </w:rPr>
        <w:t xml:space="preserve">2019 introduced the LXMERT model, demonstrating significant improvements in VQA tasks by effectively integrating visual and textual information. </w:t>
      </w:r>
      <w:r w:rsidR="003C5F3C" w:rsidRPr="00FB6099">
        <w:rPr>
          <w:color w:val="FF0000"/>
        </w:rPr>
        <w:t xml:space="preserve">It includes three types of encoders: object-relationship, language, and cross-modality. LXMERT is evaluated on popular datasets such as VQA, GQA, and NLVR2, outperforming previous state-of-the-art </w:t>
      </w:r>
      <w:r w:rsidR="002F6C14" w:rsidRPr="00FB6099">
        <w:rPr>
          <w:color w:val="FF0000"/>
        </w:rPr>
        <w:t>methods. This paper highlights LXMERT has superior performance on cross-modality tasks compared to previous BERT-like models, which focus solely on language.</w:t>
      </w:r>
    </w:p>
    <w:p w14:paraId="4FE5BCF6" w14:textId="7A9A0770" w:rsidR="00E83876" w:rsidRPr="00FB6099" w:rsidRDefault="00E83876" w:rsidP="00F42EB8">
      <w:pPr>
        <w:rPr>
          <w:color w:val="FF0000"/>
        </w:rPr>
      </w:pPr>
      <w:r w:rsidRPr="00FB6099">
        <w:rPr>
          <w:color w:val="FF0000"/>
        </w:rPr>
        <w:t>[2]</w:t>
      </w:r>
    </w:p>
    <w:p w14:paraId="108F48D3" w14:textId="000C1B1B" w:rsidR="00E83876" w:rsidRPr="00FB6099" w:rsidRDefault="00C00F5C" w:rsidP="00F42EB8">
      <w:pPr>
        <w:rPr>
          <w:color w:val="FF0000"/>
        </w:rPr>
      </w:pPr>
      <w:proofErr w:type="spellStart"/>
      <w:r w:rsidRPr="00FB6099">
        <w:rPr>
          <w:color w:val="FF0000"/>
        </w:rPr>
        <w:t>VisualBERT</w:t>
      </w:r>
      <w:proofErr w:type="spellEnd"/>
      <w:r w:rsidRPr="00FB6099">
        <w:rPr>
          <w:color w:val="FF0000"/>
        </w:rPr>
        <w:t xml:space="preserve"> model integrates BERT with image features extracted from object detectors, enabling it to jointly process text and image inputs using </w:t>
      </w:r>
      <w:proofErr w:type="spellStart"/>
      <w:r w:rsidRPr="00FB6099">
        <w:rPr>
          <w:color w:val="FF0000"/>
        </w:rPr>
        <w:t>Transformers.It</w:t>
      </w:r>
      <w:proofErr w:type="spellEnd"/>
      <w:r w:rsidRPr="00FB6099">
        <w:rPr>
          <w:color w:val="FF0000"/>
        </w:rPr>
        <w:t xml:space="preserve"> uses transformer architecture where image regions and textual inputs are treated as tokens and passed through </w:t>
      </w:r>
      <w:proofErr w:type="spellStart"/>
      <w:r w:rsidRPr="00FB6099">
        <w:rPr>
          <w:color w:val="FF0000"/>
        </w:rPr>
        <w:t>self attention</w:t>
      </w:r>
      <w:proofErr w:type="spellEnd"/>
      <w:r w:rsidRPr="00FB6099">
        <w:rPr>
          <w:color w:val="FF0000"/>
        </w:rPr>
        <w:t xml:space="preserve"> layers. The model is pre-trained on </w:t>
      </w:r>
      <w:r w:rsidRPr="00FB6099">
        <w:rPr>
          <w:color w:val="FF0000"/>
        </w:rPr>
        <w:lastRenderedPageBreak/>
        <w:t>COCO dataset.</w:t>
      </w:r>
      <w:r w:rsidR="00F82DB2" w:rsidRPr="00FB6099">
        <w:rPr>
          <w:color w:val="FF0000"/>
        </w:rPr>
        <w:t xml:space="preserve"> </w:t>
      </w:r>
      <w:proofErr w:type="spellStart"/>
      <w:r w:rsidR="00F82DB2" w:rsidRPr="00FB6099">
        <w:rPr>
          <w:color w:val="FF0000"/>
        </w:rPr>
        <w:t>VisualBERT</w:t>
      </w:r>
      <w:proofErr w:type="spellEnd"/>
      <w:r w:rsidR="00F82DB2" w:rsidRPr="00FB6099">
        <w:rPr>
          <w:color w:val="FF0000"/>
        </w:rPr>
        <w:t xml:space="preserve"> goes through three training stages: task-agnostic pre-training on image-caption pairs, task-specific pre-training, and fine-tuning for specific tasks.</w:t>
      </w:r>
      <w:r w:rsidR="00B229E6" w:rsidRPr="00FB6099">
        <w:rPr>
          <w:color w:val="FF0000"/>
        </w:rPr>
        <w:t xml:space="preserve"> </w:t>
      </w:r>
      <w:proofErr w:type="spellStart"/>
      <w:r w:rsidR="00B229E6" w:rsidRPr="00FB6099">
        <w:rPr>
          <w:color w:val="FF0000"/>
        </w:rPr>
        <w:t>VisualBERT</w:t>
      </w:r>
      <w:proofErr w:type="spellEnd"/>
      <w:r w:rsidR="00B229E6" w:rsidRPr="00FB6099">
        <w:rPr>
          <w:color w:val="FF0000"/>
        </w:rPr>
        <w:t xml:space="preserve"> provides a simple yet effective baseline for vision-and-language tasks, leveraging BERT’s language </w:t>
      </w:r>
      <w:proofErr w:type="spellStart"/>
      <w:r w:rsidR="00B229E6" w:rsidRPr="00FB6099">
        <w:rPr>
          <w:color w:val="FF0000"/>
        </w:rPr>
        <w:t>modeling</w:t>
      </w:r>
      <w:proofErr w:type="spellEnd"/>
      <w:r w:rsidR="00B229E6" w:rsidRPr="00FB6099">
        <w:rPr>
          <w:color w:val="FF0000"/>
        </w:rPr>
        <w:t xml:space="preserve"> capabilities</w:t>
      </w:r>
    </w:p>
    <w:p w14:paraId="52B0F2DF" w14:textId="646A53A3" w:rsidR="00C83D50" w:rsidRPr="00FB6099" w:rsidRDefault="00C83D50" w:rsidP="00F42EB8">
      <w:pPr>
        <w:rPr>
          <w:color w:val="FF0000"/>
        </w:rPr>
      </w:pPr>
      <w:r w:rsidRPr="00FB6099">
        <w:rPr>
          <w:color w:val="FF0000"/>
        </w:rPr>
        <w:t>[3]</w:t>
      </w:r>
    </w:p>
    <w:p w14:paraId="22A50524" w14:textId="77777777" w:rsidR="00BF0010" w:rsidRPr="00FB6099" w:rsidRDefault="00BF0010" w:rsidP="00F42EB8">
      <w:pPr>
        <w:rPr>
          <w:color w:val="FF0000"/>
        </w:rPr>
      </w:pPr>
      <w:r w:rsidRPr="00FB6099">
        <w:rPr>
          <w:color w:val="FF0000"/>
        </w:rPr>
        <w:t xml:space="preserve">The acronym ViLBERT stands for Vision-and-Language BERT is a model that combines verbal and visual information to learn task-agnostic representations. By extending the BERT architecture, it creates a two-stream paradigm in which distinct streams interact through co-attentional transformer layers as they process textual and visual inputs. After pretraining the model on two proxy tasks from the Conceptual Captions dataset, it is optimized for vision and language tasks such as visual question answering, visual commonsense reasoning, and picture retrieval. In several tasks, ViLBERT outperforms current task-specific models by achieving state-of-the-art outcomes. </w:t>
      </w:r>
    </w:p>
    <w:p w14:paraId="4D584623" w14:textId="6B652764" w:rsidR="00C83D50" w:rsidRPr="00FB6099" w:rsidRDefault="00C83D50" w:rsidP="00F42EB8">
      <w:pPr>
        <w:rPr>
          <w:color w:val="FF0000"/>
        </w:rPr>
      </w:pPr>
      <w:r w:rsidRPr="00FB6099">
        <w:rPr>
          <w:color w:val="FF0000"/>
        </w:rPr>
        <w:t>[4]</w:t>
      </w:r>
    </w:p>
    <w:p w14:paraId="23BAA3DF" w14:textId="2A65C3E2" w:rsidR="00C83D50" w:rsidRPr="00FB6099" w:rsidRDefault="004D21C3" w:rsidP="00F42EB8">
      <w:pPr>
        <w:rPr>
          <w:color w:val="FF0000"/>
        </w:rPr>
      </w:pPr>
      <w:r w:rsidRPr="004D21C3">
        <w:rPr>
          <w:color w:val="FF0000"/>
        </w:rPr>
        <w:t xml:space="preserve">This </w:t>
      </w:r>
      <w:r w:rsidRPr="00FB6099">
        <w:rPr>
          <w:color w:val="FF0000"/>
        </w:rPr>
        <w:t>paper explores</w:t>
      </w:r>
      <w:r w:rsidRPr="004D21C3">
        <w:rPr>
          <w:color w:val="FF0000"/>
        </w:rPr>
        <w:t xml:space="preserve"> the attentional gap between humans and machines to improve Visual Question Answering models for driving scenarios. The suggested method incorporates a filter to improve the VQA models' attention mechanism, giving driving-specific things like roads, cars, and signs priority. By utilizing the LXMERT model as an example, the filter enhances the precision of answers to queries about driving. </w:t>
      </w:r>
      <w:r w:rsidRPr="00FB6099">
        <w:rPr>
          <w:color w:val="FF0000"/>
        </w:rPr>
        <w:t>Evaluations show that this approach enhances performance and aligns the model’s attention closer to human observation patterns.</w:t>
      </w:r>
    </w:p>
    <w:p w14:paraId="4751BFF6" w14:textId="20F01096" w:rsidR="00935BAA" w:rsidRPr="00FB6099" w:rsidRDefault="00935BAA" w:rsidP="00F42EB8">
      <w:pPr>
        <w:rPr>
          <w:color w:val="FF0000"/>
        </w:rPr>
      </w:pPr>
      <w:r w:rsidRPr="00FB6099">
        <w:rPr>
          <w:color w:val="FF0000"/>
        </w:rPr>
        <w:t>[5]</w:t>
      </w:r>
    </w:p>
    <w:p w14:paraId="01EDDDAD" w14:textId="77777777" w:rsidR="00E34ACA" w:rsidRPr="00FB6099" w:rsidRDefault="00E34ACA" w:rsidP="00F42EB8">
      <w:pPr>
        <w:rPr>
          <w:color w:val="FF0000"/>
        </w:rPr>
      </w:pPr>
      <w:r w:rsidRPr="00FB6099">
        <w:rPr>
          <w:color w:val="FF0000"/>
        </w:rPr>
        <w:t xml:space="preserve">This paper introduces Pixel-BERT, a unique deep multi-modal transformer architecture intended to improve text alignment with image pixels. </w:t>
      </w:r>
      <w:proofErr w:type="gramStart"/>
      <w:r w:rsidRPr="00FB6099">
        <w:rPr>
          <w:color w:val="FF0000"/>
        </w:rPr>
        <w:t>Through the use of</w:t>
      </w:r>
      <w:proofErr w:type="gramEnd"/>
      <w:r w:rsidRPr="00FB6099">
        <w:rPr>
          <w:color w:val="FF0000"/>
        </w:rPr>
        <w:t xml:space="preserve"> image-sentence pairs, Pixel-BERT improves the semantic links between language and visual by getting around the restrictions of region-based visual features. Experiments show that Pixel-BERT achieves state-of-the-art performance across a variety of vision-language tasks through thorough pre-training using datasets such as Visual Genome and MS-COCO, improving results like Visual Question Answering (VQA) by 2.17 points compared to previous models </w:t>
      </w:r>
    </w:p>
    <w:p w14:paraId="5EAD4F5D" w14:textId="22C530CD" w:rsidR="00935BAA" w:rsidRPr="00FB6099" w:rsidRDefault="00935BAA" w:rsidP="00F42EB8">
      <w:pPr>
        <w:rPr>
          <w:color w:val="FF0000"/>
        </w:rPr>
      </w:pPr>
      <w:r w:rsidRPr="00FB6099">
        <w:rPr>
          <w:color w:val="FF0000"/>
        </w:rPr>
        <w:t>[6]</w:t>
      </w:r>
    </w:p>
    <w:p w14:paraId="7C14BC8F" w14:textId="233769D9" w:rsidR="005C6D81" w:rsidRPr="005C6D81" w:rsidRDefault="005C6D81" w:rsidP="005C6D81">
      <w:pPr>
        <w:rPr>
          <w:b/>
          <w:bCs/>
          <w:color w:val="FF0000"/>
        </w:rPr>
      </w:pPr>
      <w:r w:rsidRPr="005C6D81">
        <w:rPr>
          <w:b/>
          <w:bCs/>
          <w:color w:val="FF0000"/>
        </w:rPr>
        <w:t xml:space="preserve">Large language models (LLMs) and multi-label learning of medical images are combined in the study Med-VQA to introduce the </w:t>
      </w:r>
      <w:proofErr w:type="spellStart"/>
      <w:r w:rsidRPr="005C6D81">
        <w:rPr>
          <w:b/>
          <w:bCs/>
          <w:color w:val="FF0000"/>
        </w:rPr>
        <w:t>The</w:t>
      </w:r>
      <w:proofErr w:type="spellEnd"/>
      <w:r w:rsidRPr="005C6D81">
        <w:rPr>
          <w:b/>
          <w:bCs/>
          <w:color w:val="FF0000"/>
        </w:rPr>
        <w:t xml:space="preserve"> Image to Label to Answer (</w:t>
      </w:r>
      <w:r w:rsidRPr="00FB6099">
        <w:rPr>
          <w:b/>
          <w:bCs/>
          <w:color w:val="FF0000"/>
        </w:rPr>
        <w:t>ITLTA) framework</w:t>
      </w:r>
      <w:r w:rsidRPr="005C6D81">
        <w:rPr>
          <w:b/>
          <w:bCs/>
          <w:color w:val="FF0000"/>
        </w:rPr>
        <w:t xml:space="preserve">, which addresses the problems of data shortages and complexity in Medical Visual Question Answering. The system minimizes deployment costs, improves interpretability and resilience, and eliminates the need for massive amounts of training data, thereby enabling zero-shot learning. Experiments conducted on the VQA-Med 2019 dataset demonstrate that the proposed method performs better than existing approaches, hence promoting the application of Med-VQA in clinical settings. </w:t>
      </w:r>
    </w:p>
    <w:p w14:paraId="1A416BF8" w14:textId="0A1078D7" w:rsidR="00B153C8" w:rsidRPr="00FB6099" w:rsidRDefault="00B153C8" w:rsidP="00935BAA">
      <w:pPr>
        <w:rPr>
          <w:b/>
          <w:bCs/>
          <w:color w:val="FF0000"/>
        </w:rPr>
      </w:pPr>
      <w:r w:rsidRPr="00FB6099">
        <w:rPr>
          <w:b/>
          <w:bCs/>
          <w:color w:val="FF0000"/>
        </w:rPr>
        <w:t>[7]</w:t>
      </w:r>
    </w:p>
    <w:p w14:paraId="6E12EF3E" w14:textId="7E8D8B56" w:rsidR="00B153C8" w:rsidRPr="00FB6099" w:rsidRDefault="00B153C8" w:rsidP="00F42EB8">
      <w:pPr>
        <w:rPr>
          <w:b/>
          <w:bCs/>
          <w:color w:val="FF0000"/>
        </w:rPr>
      </w:pPr>
      <w:r w:rsidRPr="00FB6099">
        <w:rPr>
          <w:b/>
          <w:bCs/>
          <w:color w:val="FF0000"/>
        </w:rPr>
        <w:t>This paper gives us an innovative approach to Document Visual Question Answering (</w:t>
      </w:r>
      <w:proofErr w:type="spellStart"/>
      <w:r w:rsidRPr="00FB6099">
        <w:rPr>
          <w:b/>
          <w:bCs/>
          <w:color w:val="FF0000"/>
        </w:rPr>
        <w:t>DocVQA</w:t>
      </w:r>
      <w:proofErr w:type="spellEnd"/>
      <w:r w:rsidRPr="00FB6099">
        <w:rPr>
          <w:b/>
          <w:bCs/>
          <w:color w:val="FF0000"/>
        </w:rPr>
        <w:t>) by extending it to multi-page documents through the introduction of the MP-</w:t>
      </w:r>
      <w:proofErr w:type="spellStart"/>
      <w:r w:rsidRPr="00FB6099">
        <w:rPr>
          <w:b/>
          <w:bCs/>
          <w:color w:val="FF0000"/>
        </w:rPr>
        <w:t>DocVQA</w:t>
      </w:r>
      <w:proofErr w:type="spellEnd"/>
      <w:r w:rsidRPr="00FB6099">
        <w:rPr>
          <w:b/>
          <w:bCs/>
          <w:color w:val="FF0000"/>
        </w:rPr>
        <w:t xml:space="preserve"> dataset. It also proposes Hi-VT5, a hierarchical multimodal transformer model capable of efficiently processing multi-page documents while maintaining explainability through page identification. Experimental results demonstrate that Hi-VT5 easily outperforms existing methods, validates the need for addressing multi-page contexts in </w:t>
      </w:r>
      <w:proofErr w:type="spellStart"/>
      <w:r w:rsidRPr="00FB6099">
        <w:rPr>
          <w:b/>
          <w:bCs/>
          <w:color w:val="FF0000"/>
        </w:rPr>
        <w:t>DocVQA</w:t>
      </w:r>
      <w:proofErr w:type="spellEnd"/>
      <w:r w:rsidRPr="00FB6099">
        <w:rPr>
          <w:b/>
          <w:bCs/>
          <w:color w:val="FF0000"/>
        </w:rPr>
        <w:t>.</w:t>
      </w:r>
    </w:p>
    <w:p w14:paraId="784C48CC" w14:textId="77777777" w:rsidR="00B153C8" w:rsidRDefault="00B153C8" w:rsidP="00F42EB8">
      <w:pPr>
        <w:rPr>
          <w:b/>
          <w:bCs/>
        </w:rPr>
      </w:pPr>
    </w:p>
    <w:p w14:paraId="5D5F2DCC" w14:textId="67711555" w:rsidR="00F42EB8" w:rsidRPr="000D2C05" w:rsidRDefault="00B153C8" w:rsidP="00F42EB8">
      <w:pPr>
        <w:rPr>
          <w:color w:val="FF0000"/>
        </w:rPr>
      </w:pPr>
      <w:r>
        <w:t xml:space="preserve"> </w:t>
      </w:r>
      <w:r w:rsidR="00F42EB8">
        <w:t xml:space="preserve">### 3.4. </w:t>
      </w:r>
      <w:r w:rsidR="00F42EB8" w:rsidRPr="000D2C05">
        <w:rPr>
          <w:color w:val="FF0000"/>
        </w:rPr>
        <w:t>PyTorch and Hugging Face in VQA</w:t>
      </w:r>
    </w:p>
    <w:p w14:paraId="276CC2DA" w14:textId="77777777" w:rsidR="00F42EB8" w:rsidRPr="000D2C05" w:rsidRDefault="00F42EB8" w:rsidP="00F42EB8">
      <w:pPr>
        <w:rPr>
          <w:color w:val="FF0000"/>
        </w:rPr>
      </w:pPr>
    </w:p>
    <w:p w14:paraId="127BF393" w14:textId="77777777" w:rsidR="00F42EB8" w:rsidRPr="000D2C05" w:rsidRDefault="00F42EB8" w:rsidP="00F42EB8">
      <w:pPr>
        <w:rPr>
          <w:color w:val="FF0000"/>
        </w:rPr>
      </w:pPr>
      <w:r w:rsidRPr="000D2C05">
        <w:rPr>
          <w:color w:val="FF0000"/>
        </w:rPr>
        <w:lastRenderedPageBreak/>
        <w:t>PyTorch has become a preferred framework for implementing deep learning models due to its dynamic computation graph and ease of use. Hugging Face’s Transformers library offers pre-trained models and tools that streamline the development of transformer-based architectures. Studies leveraging these tools, such as those by Wolf et al. (2020), have demonstrated accelerated model development and improved performance through efficient fine-tuning of pre-trained models.</w:t>
      </w:r>
    </w:p>
    <w:p w14:paraId="383C01BB" w14:textId="77777777" w:rsidR="00F42EB8" w:rsidRDefault="00F42EB8" w:rsidP="00F42EB8"/>
    <w:p w14:paraId="711B26AB" w14:textId="77777777" w:rsidR="00F42EB8" w:rsidRPr="00F21863" w:rsidRDefault="00F42EB8" w:rsidP="00F42EB8">
      <w:pPr>
        <w:rPr>
          <w:color w:val="FF0000"/>
        </w:rPr>
      </w:pPr>
      <w:r>
        <w:t xml:space="preserve">## 4. </w:t>
      </w:r>
      <w:r w:rsidRPr="00F21863">
        <w:rPr>
          <w:color w:val="FF0000"/>
        </w:rPr>
        <w:t>Current Trends</w:t>
      </w:r>
    </w:p>
    <w:p w14:paraId="39A74FC1" w14:textId="77777777" w:rsidR="00F42EB8" w:rsidRPr="00F21863" w:rsidRDefault="00F42EB8" w:rsidP="00F42EB8">
      <w:pPr>
        <w:rPr>
          <w:color w:val="FF0000"/>
        </w:rPr>
      </w:pPr>
    </w:p>
    <w:p w14:paraId="62AB6CAA" w14:textId="77777777" w:rsidR="00F42EB8" w:rsidRPr="00F21863" w:rsidRDefault="00F42EB8" w:rsidP="00F42EB8">
      <w:pPr>
        <w:rPr>
          <w:color w:val="FF0000"/>
        </w:rPr>
      </w:pPr>
      <w:r w:rsidRPr="00F21863">
        <w:rPr>
          <w:color w:val="FF0000"/>
        </w:rPr>
        <w:t>### 4.1. Multimodal Transformers</w:t>
      </w:r>
    </w:p>
    <w:p w14:paraId="65748F85" w14:textId="77777777" w:rsidR="00F42EB8" w:rsidRPr="00F21863" w:rsidRDefault="00F42EB8" w:rsidP="00F42EB8">
      <w:pPr>
        <w:rPr>
          <w:color w:val="FF0000"/>
        </w:rPr>
      </w:pPr>
    </w:p>
    <w:p w14:paraId="43B2D262" w14:textId="77777777" w:rsidR="00F42EB8" w:rsidRPr="00F21863" w:rsidRDefault="00F42EB8" w:rsidP="00F42EB8">
      <w:pPr>
        <w:rPr>
          <w:color w:val="FF0000"/>
        </w:rPr>
      </w:pPr>
      <w:r w:rsidRPr="00F21863">
        <w:rPr>
          <w:color w:val="FF0000"/>
        </w:rPr>
        <w:t>Recent advancements emphasize the development of multimodal transformers that can seamlessly integrate and process information from both visual and textual modalities. Models like UNITER (Chen et al., 2020) and ViLT (Kim et al., 2021) have pushed the boundaries of VQA by enhancing cross-modal understanding and reasoning capabilities.</w:t>
      </w:r>
    </w:p>
    <w:p w14:paraId="3E3DD71D" w14:textId="77777777" w:rsidR="00F42EB8" w:rsidRPr="00F21863" w:rsidRDefault="00F42EB8" w:rsidP="00F42EB8">
      <w:pPr>
        <w:rPr>
          <w:color w:val="FF0000"/>
        </w:rPr>
      </w:pPr>
    </w:p>
    <w:p w14:paraId="65724162" w14:textId="77777777" w:rsidR="00F42EB8" w:rsidRPr="00F21863" w:rsidRDefault="00F42EB8" w:rsidP="00F42EB8">
      <w:pPr>
        <w:rPr>
          <w:color w:val="FF0000"/>
        </w:rPr>
      </w:pPr>
      <w:r w:rsidRPr="00F21863">
        <w:rPr>
          <w:color w:val="FF0000"/>
        </w:rPr>
        <w:t>### 4.2. Attention Mechanisms</w:t>
      </w:r>
    </w:p>
    <w:p w14:paraId="6B43423D" w14:textId="77777777" w:rsidR="00F42EB8" w:rsidRPr="00F21863" w:rsidRDefault="00F42EB8" w:rsidP="00F42EB8">
      <w:pPr>
        <w:rPr>
          <w:color w:val="FF0000"/>
        </w:rPr>
      </w:pPr>
    </w:p>
    <w:p w14:paraId="0E50FEBF" w14:textId="77777777" w:rsidR="00F42EB8" w:rsidRPr="00F21863" w:rsidRDefault="00F42EB8" w:rsidP="00F42EB8">
      <w:pPr>
        <w:rPr>
          <w:color w:val="FF0000"/>
        </w:rPr>
      </w:pPr>
      <w:r w:rsidRPr="00F21863">
        <w:rPr>
          <w:color w:val="FF0000"/>
        </w:rPr>
        <w:t>Attention mechanisms remain a cornerstone in VQA models, enabling them to focus on relevant parts of the image based on the question. Innovations in attention, such as self-attention and cross-attention layers, have improved the interpretability and accuracy of VQA systems.</w:t>
      </w:r>
    </w:p>
    <w:p w14:paraId="54499E1B" w14:textId="77777777" w:rsidR="00F42EB8" w:rsidRPr="00F21863" w:rsidRDefault="00F42EB8" w:rsidP="00F42EB8">
      <w:pPr>
        <w:rPr>
          <w:color w:val="FF0000"/>
        </w:rPr>
      </w:pPr>
    </w:p>
    <w:p w14:paraId="27435EE8" w14:textId="77777777" w:rsidR="00F42EB8" w:rsidRPr="00F21863" w:rsidRDefault="00F42EB8" w:rsidP="00F42EB8">
      <w:pPr>
        <w:rPr>
          <w:color w:val="FF0000"/>
        </w:rPr>
      </w:pPr>
      <w:r w:rsidRPr="00F21863">
        <w:rPr>
          <w:color w:val="FF0000"/>
        </w:rPr>
        <w:t>### 4.3. Data Augmentation and Synthetic Data</w:t>
      </w:r>
    </w:p>
    <w:p w14:paraId="5E9CAFBD" w14:textId="77777777" w:rsidR="00F42EB8" w:rsidRPr="00F21863" w:rsidRDefault="00F42EB8" w:rsidP="00F42EB8">
      <w:pPr>
        <w:rPr>
          <w:color w:val="FF0000"/>
        </w:rPr>
      </w:pPr>
    </w:p>
    <w:p w14:paraId="3C0ECE1C" w14:textId="77777777" w:rsidR="00F42EB8" w:rsidRPr="00F21863" w:rsidRDefault="00F42EB8" w:rsidP="00F42EB8">
      <w:pPr>
        <w:rPr>
          <w:color w:val="FF0000"/>
        </w:rPr>
      </w:pPr>
      <w:r w:rsidRPr="00F21863">
        <w:rPr>
          <w:color w:val="FF0000"/>
        </w:rPr>
        <w:t>To address data scarcity and enhance model robustness, researchers are increasingly using data augmentation techniques and synthetic data generation. Approaches like GAN-based image synthesis and question generation have been employed to expand existing datasets and introduce variability, thereby improving model generalization.</w:t>
      </w:r>
    </w:p>
    <w:p w14:paraId="1F05E9F5" w14:textId="77777777" w:rsidR="00F42EB8" w:rsidRPr="00F21863" w:rsidRDefault="00F42EB8" w:rsidP="00F42EB8">
      <w:pPr>
        <w:rPr>
          <w:color w:val="FF0000"/>
        </w:rPr>
      </w:pPr>
    </w:p>
    <w:p w14:paraId="40ED110E" w14:textId="77777777" w:rsidR="00F42EB8" w:rsidRPr="00F21863" w:rsidRDefault="00F42EB8" w:rsidP="00F42EB8">
      <w:pPr>
        <w:rPr>
          <w:color w:val="FF0000"/>
        </w:rPr>
      </w:pPr>
      <w:r w:rsidRPr="00F21863">
        <w:rPr>
          <w:color w:val="FF0000"/>
        </w:rPr>
        <w:t>### 4.4. Explainability and Interpretability</w:t>
      </w:r>
    </w:p>
    <w:p w14:paraId="61B410A3" w14:textId="77777777" w:rsidR="00F42EB8" w:rsidRPr="00F21863" w:rsidRDefault="00F42EB8" w:rsidP="00F42EB8">
      <w:pPr>
        <w:rPr>
          <w:color w:val="FF0000"/>
        </w:rPr>
      </w:pPr>
    </w:p>
    <w:p w14:paraId="53EF3327" w14:textId="77777777" w:rsidR="00F42EB8" w:rsidRPr="00F21863" w:rsidRDefault="00F42EB8" w:rsidP="00F42EB8">
      <w:pPr>
        <w:rPr>
          <w:color w:val="FF0000"/>
        </w:rPr>
      </w:pPr>
      <w:r w:rsidRPr="00F21863">
        <w:rPr>
          <w:color w:val="FF0000"/>
        </w:rPr>
        <w:t>As VQA models become more complex, there is a growing emphasis on making their decision-making processes transparent. Techniques like attention visualization and gradient-based methods are being utilized to interpret how models arrive at specific answers, fostering trust and facilitating debugging.</w:t>
      </w:r>
    </w:p>
    <w:p w14:paraId="1A8A3543" w14:textId="77777777" w:rsidR="00F42EB8" w:rsidRDefault="00F42EB8" w:rsidP="00F42EB8"/>
    <w:p w14:paraId="432A19DD" w14:textId="77777777" w:rsidR="00F42EB8" w:rsidRPr="00574F4B" w:rsidRDefault="00F42EB8" w:rsidP="00F42EB8">
      <w:pPr>
        <w:rPr>
          <w:color w:val="FF0000"/>
        </w:rPr>
      </w:pPr>
      <w:r>
        <w:t xml:space="preserve">## 5. </w:t>
      </w:r>
      <w:bookmarkStart w:id="2" w:name="_Hlk178814977"/>
      <w:r w:rsidRPr="00574F4B">
        <w:rPr>
          <w:color w:val="FF0000"/>
        </w:rPr>
        <w:t>Gaps and Challenges</w:t>
      </w:r>
    </w:p>
    <w:p w14:paraId="412F1AE9" w14:textId="77777777" w:rsidR="00F42EB8" w:rsidRDefault="00F42EB8" w:rsidP="00F42EB8">
      <w:pPr>
        <w:rPr>
          <w:color w:val="FF0000"/>
        </w:rPr>
      </w:pPr>
    </w:p>
    <w:p w14:paraId="13C756F8" w14:textId="77777777" w:rsidR="009F10C6" w:rsidRDefault="009F10C6" w:rsidP="00F42EB8">
      <w:pPr>
        <w:rPr>
          <w:color w:val="FF0000"/>
        </w:rPr>
      </w:pPr>
    </w:p>
    <w:p w14:paraId="42A65854" w14:textId="77777777" w:rsidR="009F10C6" w:rsidRDefault="009F10C6" w:rsidP="00F42EB8">
      <w:pPr>
        <w:rPr>
          <w:color w:val="FF0000"/>
        </w:rPr>
      </w:pPr>
    </w:p>
    <w:p w14:paraId="03521657" w14:textId="77777777" w:rsidR="009F10C6" w:rsidRPr="00574F4B" w:rsidRDefault="009F10C6" w:rsidP="00F42EB8">
      <w:pPr>
        <w:rPr>
          <w:color w:val="FF0000"/>
        </w:rPr>
      </w:pPr>
    </w:p>
    <w:p w14:paraId="6DF296E1" w14:textId="1E5C16C2" w:rsidR="00F42EB8" w:rsidRPr="00574F4B" w:rsidRDefault="00F42EB8" w:rsidP="00F42EB8">
      <w:pPr>
        <w:rPr>
          <w:color w:val="FF0000"/>
        </w:rPr>
      </w:pPr>
      <w:r w:rsidRPr="00574F4B">
        <w:rPr>
          <w:color w:val="FF0000"/>
        </w:rPr>
        <w:lastRenderedPageBreak/>
        <w:t>Dataset Limitations</w:t>
      </w:r>
    </w:p>
    <w:p w14:paraId="3DA0B1B8" w14:textId="4DE1CE24" w:rsidR="00F42EB8" w:rsidRPr="00574F4B" w:rsidRDefault="00F42EB8" w:rsidP="00F42EB8">
      <w:pPr>
        <w:rPr>
          <w:color w:val="FF0000"/>
        </w:rPr>
      </w:pPr>
      <w:r w:rsidRPr="00574F4B">
        <w:rPr>
          <w:color w:val="FF0000"/>
        </w:rPr>
        <w:t>While datasets like VQA v2.0 and Visual Genome provide extensive annotations, they still have limitations in diversity and complexity. Many existing datasets lack sufficient diversity in visual scenes and question types, which can lead to overfitting and reduced generalization in real-world applications.</w:t>
      </w:r>
    </w:p>
    <w:p w14:paraId="0C9F6CCB" w14:textId="7BCAD1A7" w:rsidR="00F42EB8" w:rsidRPr="00574F4B" w:rsidRDefault="00F42EB8" w:rsidP="00F42EB8">
      <w:pPr>
        <w:rPr>
          <w:color w:val="FF0000"/>
        </w:rPr>
      </w:pPr>
      <w:r w:rsidRPr="00574F4B">
        <w:rPr>
          <w:color w:val="FF0000"/>
        </w:rPr>
        <w:t>Model Generalizability</w:t>
      </w:r>
    </w:p>
    <w:p w14:paraId="129A305A" w14:textId="2ED9F4EC" w:rsidR="00F42EB8" w:rsidRPr="00574F4B" w:rsidRDefault="00F42EB8" w:rsidP="00F42EB8">
      <w:pPr>
        <w:rPr>
          <w:color w:val="FF0000"/>
        </w:rPr>
      </w:pPr>
      <w:r w:rsidRPr="00574F4B">
        <w:rPr>
          <w:color w:val="FF0000"/>
        </w:rPr>
        <w:t>Transformer-based models, despite their impressive performance, often struggle with generalizing to unseen data or adapting to different domains. Ensuring that VQA models maintain high accuracy across diverse scenarios remains a significant challenge.</w:t>
      </w:r>
    </w:p>
    <w:p w14:paraId="1A4D0618" w14:textId="0CB83834" w:rsidR="00F42EB8" w:rsidRPr="00574F4B" w:rsidRDefault="00F42EB8" w:rsidP="00F42EB8">
      <w:pPr>
        <w:rPr>
          <w:color w:val="FF0000"/>
        </w:rPr>
      </w:pPr>
      <w:r w:rsidRPr="00574F4B">
        <w:rPr>
          <w:color w:val="FF0000"/>
        </w:rPr>
        <w:t>Computational Constraints</w:t>
      </w:r>
    </w:p>
    <w:p w14:paraId="17EF8B5B" w14:textId="77777777" w:rsidR="00F42EB8" w:rsidRPr="00574F4B" w:rsidRDefault="00F42EB8" w:rsidP="00F42EB8">
      <w:pPr>
        <w:rPr>
          <w:color w:val="FF0000"/>
        </w:rPr>
      </w:pPr>
      <w:r w:rsidRPr="00574F4B">
        <w:rPr>
          <w:color w:val="FF0000"/>
        </w:rPr>
        <w:t>Training large transformer models requires substantial computational resources, which can be a barrier for researchers with limited access to high-performance hardware. Additionally, deploying these models in resource-constrained environments poses challenges related to efficiency and latency.</w:t>
      </w:r>
    </w:p>
    <w:p w14:paraId="5BC1E438" w14:textId="77777777" w:rsidR="00F42EB8" w:rsidRPr="00574F4B" w:rsidRDefault="00F42EB8" w:rsidP="00F42EB8">
      <w:pPr>
        <w:rPr>
          <w:color w:val="FF0000"/>
        </w:rPr>
      </w:pPr>
    </w:p>
    <w:p w14:paraId="385D2118" w14:textId="77777777" w:rsidR="00F42EB8" w:rsidRPr="00574F4B" w:rsidRDefault="00F42EB8" w:rsidP="00F42EB8">
      <w:pPr>
        <w:rPr>
          <w:color w:val="FF0000"/>
        </w:rPr>
      </w:pPr>
      <w:r w:rsidRPr="00574F4B">
        <w:rPr>
          <w:color w:val="FF0000"/>
        </w:rPr>
        <w:t>### 5.4. Bias and Fairness</w:t>
      </w:r>
    </w:p>
    <w:p w14:paraId="67CB6D02" w14:textId="77777777" w:rsidR="00F42EB8" w:rsidRPr="00574F4B" w:rsidRDefault="00F42EB8" w:rsidP="00F42EB8">
      <w:pPr>
        <w:rPr>
          <w:color w:val="FF0000"/>
        </w:rPr>
      </w:pPr>
    </w:p>
    <w:p w14:paraId="0221D706" w14:textId="77777777" w:rsidR="00F42EB8" w:rsidRPr="00574F4B" w:rsidRDefault="00F42EB8" w:rsidP="00F42EB8">
      <w:pPr>
        <w:rPr>
          <w:color w:val="FF0000"/>
        </w:rPr>
      </w:pPr>
      <w:r w:rsidRPr="00574F4B">
        <w:rPr>
          <w:color w:val="FF0000"/>
        </w:rPr>
        <w:t>VQA models can inadvertently learn and perpetuate biases present in training data, leading to unfair or inaccurate answers. Addressing biases and ensuring fairness in VQA systems is crucial for their ethical deployment.</w:t>
      </w:r>
    </w:p>
    <w:bookmarkEnd w:id="2"/>
    <w:p w14:paraId="6742A6DE" w14:textId="77777777" w:rsidR="00F42EB8" w:rsidRDefault="00F42EB8" w:rsidP="00F42EB8"/>
    <w:p w14:paraId="03087A81" w14:textId="77777777" w:rsidR="00F42EB8" w:rsidRDefault="00F42EB8" w:rsidP="00F42EB8">
      <w:r>
        <w:t>## 6. Conclusion</w:t>
      </w:r>
    </w:p>
    <w:p w14:paraId="775067E6" w14:textId="77777777" w:rsidR="00F42EB8" w:rsidRDefault="00F42EB8" w:rsidP="00F42EB8"/>
    <w:p w14:paraId="62AED5DF" w14:textId="77777777" w:rsidR="00F42EB8" w:rsidRDefault="00F42EB8" w:rsidP="00F42EB8">
      <w:r>
        <w:t>The field of Visual Question Answering has made significant strides, particularly with the integration of transformer-based architectures like LXMERT, which enhance cross-modal understanding and reasoning. Datasets such as VQA v2.0 and Visual Genome have provided robust benchmarks for evaluating model performance. Current trends emphasize multimodal transformers, advanced attention mechanisms, data augmentation, and model interpretability, all contributing to the advancement of VQA technologies.</w:t>
      </w:r>
    </w:p>
    <w:p w14:paraId="684FAB65" w14:textId="77777777" w:rsidR="00F42EB8" w:rsidRDefault="00F42EB8" w:rsidP="00F42EB8"/>
    <w:p w14:paraId="536F244C" w14:textId="77777777" w:rsidR="00F42EB8" w:rsidRDefault="00F42EB8" w:rsidP="00F42EB8">
      <w:r>
        <w:t>However, challenges related to dataset diversity, model generalizability, computational demands, and bias persist. Addressing these gaps is essential for the development of more robust, efficient, and fair VQA systems. Your project, which leverages transformers, PyTorch, and comprehensive datasets, is well-positioned to contribute to this evolving landscape by potentially exploring novel architectures, improving model efficiency, or enhancing dataset diversity.</w:t>
      </w:r>
    </w:p>
    <w:p w14:paraId="69D052F2" w14:textId="77777777" w:rsidR="00F42EB8" w:rsidRDefault="00F42EB8" w:rsidP="00F42EB8"/>
    <w:p w14:paraId="780AF7DC" w14:textId="77777777" w:rsidR="00F42EB8" w:rsidRDefault="00F42EB8" w:rsidP="00F42EB8">
      <w:r>
        <w:t>---</w:t>
      </w:r>
    </w:p>
    <w:p w14:paraId="57D3ACFB" w14:textId="77777777" w:rsidR="00F42EB8" w:rsidRDefault="00F42EB8" w:rsidP="00F42EB8"/>
    <w:p w14:paraId="6E9FEEF9" w14:textId="77777777" w:rsidR="00F42EB8" w:rsidRDefault="00F42EB8" w:rsidP="00F42EB8">
      <w:r>
        <w:t>## References</w:t>
      </w:r>
    </w:p>
    <w:p w14:paraId="089FC5D7" w14:textId="77777777" w:rsidR="00F42EB8" w:rsidRDefault="00F42EB8" w:rsidP="00F42EB8"/>
    <w:p w14:paraId="7475747C" w14:textId="77777777" w:rsidR="00F42EB8" w:rsidRDefault="00F42EB8" w:rsidP="00F42EB8">
      <w:r>
        <w:t>*(Note: Below are example references. Please ensure to replace them with actual sources relevant to your project</w:t>
      </w:r>
      <w:proofErr w:type="gramStart"/>
      <w:r>
        <w:t>.)*</w:t>
      </w:r>
      <w:proofErr w:type="gramEnd"/>
    </w:p>
    <w:p w14:paraId="5902BFC4" w14:textId="77777777" w:rsidR="00F42EB8" w:rsidRDefault="00F42EB8" w:rsidP="00F42EB8"/>
    <w:p w14:paraId="5983B2D2" w14:textId="77777777" w:rsidR="00F42EB8" w:rsidRDefault="00F42EB8" w:rsidP="00F42EB8">
      <w:r>
        <w:lastRenderedPageBreak/>
        <w:t>- Chen, J., Li, L., Yu, K., &amp; Sun, M. (2020). UNITER: Universal Image-Text Representation Learning. *European Conference on Computer Vision (ECCV)*.</w:t>
      </w:r>
    </w:p>
    <w:p w14:paraId="2C6FFC5B" w14:textId="77777777" w:rsidR="00F42EB8" w:rsidRDefault="00F42EB8" w:rsidP="00F42EB8">
      <w:r>
        <w:t>- Goyal, Y., Khamzin, A., Parikh, D., &amp; Batra, D. (2017). Making the V in VQA Matter: Elevating the Role of Image Understanding in Visual Question Answering. *Proceedings of the IEEE International Conference on Computer Vision (ICCV)*.</w:t>
      </w:r>
    </w:p>
    <w:p w14:paraId="5F30EF45" w14:textId="77777777" w:rsidR="00F42EB8" w:rsidRDefault="00F42EB8" w:rsidP="00F42EB8">
      <w:r>
        <w:t xml:space="preserve">- Krishna, R., Zhu, Y., </w:t>
      </w:r>
      <w:proofErr w:type="spellStart"/>
      <w:r>
        <w:t>Groth</w:t>
      </w:r>
      <w:proofErr w:type="spellEnd"/>
      <w:r>
        <w:t>, O., Johnson, J., Hata, K., Kravitz, J., ... &amp; Fei-Fei, L. (2017). Visual Genome: Connecting Language and Vision Using Crowdsourced Dense Image Annotations. *International Journal of Computer Vision (IJCV)*.</w:t>
      </w:r>
    </w:p>
    <w:p w14:paraId="73581D74" w14:textId="77777777" w:rsidR="00F42EB8" w:rsidRDefault="00F42EB8" w:rsidP="00F42EB8">
      <w:r>
        <w:t xml:space="preserve">- Lu, J., Batra, D., Parikh, D., &amp; Lee, S. (2019). ViLBERT: Pretraining Task-Agnostic </w:t>
      </w:r>
      <w:proofErr w:type="spellStart"/>
      <w:r>
        <w:t>Visiolinguistic</w:t>
      </w:r>
      <w:proofErr w:type="spellEnd"/>
      <w:r>
        <w:t xml:space="preserve"> Representations for Vision-and-Language Tasks. *Advances in Neural Information Processing Systems (</w:t>
      </w:r>
      <w:proofErr w:type="spellStart"/>
      <w:r>
        <w:t>NeurIPS</w:t>
      </w:r>
      <w:proofErr w:type="spellEnd"/>
      <w:r>
        <w:t>)*.</w:t>
      </w:r>
    </w:p>
    <w:p w14:paraId="166EE0DB" w14:textId="77777777" w:rsidR="00F42EB8" w:rsidRDefault="00F42EB8" w:rsidP="00F42EB8">
      <w:r>
        <w:t>- Tan, H., &amp; Bansal, M. (2019). LXMERT: Learning Cross-Modality Encoder Representations from Transformers. *</w:t>
      </w:r>
      <w:proofErr w:type="spellStart"/>
      <w:r>
        <w:t>arXiv</w:t>
      </w:r>
      <w:proofErr w:type="spellEnd"/>
      <w:r>
        <w:t xml:space="preserve"> preprint arXiv:1908.07490*.</w:t>
      </w:r>
    </w:p>
    <w:p w14:paraId="36B4F2D2" w14:textId="77777777" w:rsidR="00F42EB8" w:rsidRDefault="00F42EB8" w:rsidP="00F42EB8">
      <w:r>
        <w:t xml:space="preserve">- Wolf, T., Debut, L., Sanh, V., </w:t>
      </w:r>
      <w:proofErr w:type="spellStart"/>
      <w:r>
        <w:t>Chaumond</w:t>
      </w:r>
      <w:proofErr w:type="spellEnd"/>
      <w:r>
        <w:t xml:space="preserve">, J., </w:t>
      </w:r>
      <w:proofErr w:type="spellStart"/>
      <w:r>
        <w:t>Delangue</w:t>
      </w:r>
      <w:proofErr w:type="spellEnd"/>
      <w:r>
        <w:t>, C., Moi, A., ... &amp; Rush, A. M. (2020). Transformers: State-of-the-Art Natural Language Processing. *Proceedings of the 2020 Conference on Empirical Methods in Natural Language Processing: System Demonstrations*.</w:t>
      </w:r>
    </w:p>
    <w:p w14:paraId="56D44425" w14:textId="77777777" w:rsidR="00F42EB8" w:rsidRDefault="00F42EB8" w:rsidP="00F42EB8"/>
    <w:p w14:paraId="284721D3" w14:textId="77777777" w:rsidR="00F42EB8" w:rsidRDefault="00F42EB8" w:rsidP="00F42EB8">
      <w:r>
        <w:t>---</w:t>
      </w:r>
    </w:p>
    <w:p w14:paraId="4BE96216" w14:textId="77777777" w:rsidR="00F42EB8" w:rsidRDefault="00F42EB8" w:rsidP="00F42EB8"/>
    <w:p w14:paraId="5364B5F1" w14:textId="77777777" w:rsidR="00F42EB8" w:rsidRDefault="00F42EB8" w:rsidP="00F42EB8">
      <w:r>
        <w:t>## Additional Tips for Writing Your Literature Review</w:t>
      </w:r>
    </w:p>
    <w:p w14:paraId="59A4B11F" w14:textId="77777777" w:rsidR="00F42EB8" w:rsidRDefault="00F42EB8" w:rsidP="00F42EB8"/>
    <w:p w14:paraId="1E2BD28C" w14:textId="77777777" w:rsidR="00F42EB8" w:rsidRDefault="00F42EB8" w:rsidP="00F42EB8">
      <w:r>
        <w:t xml:space="preserve">1. **Critical Analysis**: Beyond summarizing existing work, critically </w:t>
      </w:r>
      <w:proofErr w:type="spellStart"/>
      <w:r>
        <w:t>analyze</w:t>
      </w:r>
      <w:proofErr w:type="spellEnd"/>
      <w:r>
        <w:t xml:space="preserve"> the strengths and weaknesses of different studies. Discuss how they contribute to the field and where they fall short.</w:t>
      </w:r>
    </w:p>
    <w:p w14:paraId="12390800" w14:textId="77777777" w:rsidR="00F42EB8" w:rsidRDefault="00F42EB8" w:rsidP="00F42EB8"/>
    <w:p w14:paraId="30F491E3" w14:textId="77777777" w:rsidR="00F42EB8" w:rsidRDefault="00F42EB8" w:rsidP="00F42EB8">
      <w:r>
        <w:t>2. **Thematic Organization**: Organize your review thematically rather than chronologically to provide a clearer narrative of the research landscape.</w:t>
      </w:r>
    </w:p>
    <w:p w14:paraId="318D798C" w14:textId="77777777" w:rsidR="00F42EB8" w:rsidRDefault="00F42EB8" w:rsidP="00F42EB8"/>
    <w:p w14:paraId="1B7CBFA9" w14:textId="77777777" w:rsidR="00F42EB8" w:rsidRDefault="00F42EB8" w:rsidP="00F42EB8">
      <w:r>
        <w:t>3. **Synthesis Over Summary**: Synthesize information from various sources to highlight patterns, relationships, and overarching themes rather than merely summarizing each paper individually.</w:t>
      </w:r>
    </w:p>
    <w:p w14:paraId="1BD17B08" w14:textId="77777777" w:rsidR="00F42EB8" w:rsidRDefault="00F42EB8" w:rsidP="00F42EB8"/>
    <w:p w14:paraId="4E69A411" w14:textId="77777777" w:rsidR="00F42EB8" w:rsidRDefault="00F42EB8" w:rsidP="00F42EB8">
      <w:r>
        <w:t>4. **Use of Visuals**: Incorporate tables, charts, or diagrams to compare different models, datasets, or methodologies. Visual aids can enhance the clarity and impact of your review.</w:t>
      </w:r>
    </w:p>
    <w:p w14:paraId="45C808ED" w14:textId="77777777" w:rsidR="00F42EB8" w:rsidRDefault="00F42EB8" w:rsidP="00F42EB8"/>
    <w:p w14:paraId="260B4364" w14:textId="77777777" w:rsidR="00F42EB8" w:rsidRDefault="00F42EB8" w:rsidP="00F42EB8">
      <w:r>
        <w:t>5. **Stay Current**: Ensure that your literature review includes the most recent studies and developments up to your knowledge cutoff in October 2023 to maintain relevance.</w:t>
      </w:r>
    </w:p>
    <w:p w14:paraId="19251E42" w14:textId="77777777" w:rsidR="00F42EB8" w:rsidRDefault="00F42EB8" w:rsidP="00F42EB8"/>
    <w:p w14:paraId="40069607" w14:textId="77777777" w:rsidR="00F42EB8" w:rsidRDefault="00F42EB8" w:rsidP="00F42EB8">
      <w:r>
        <w:t>6. **Proper Referencing**: Adhere to a consistent citation style (e.g., APA, MLA) and ensure all sources are accurately referenced to avoid plagiarism.</w:t>
      </w:r>
    </w:p>
    <w:p w14:paraId="57B67264" w14:textId="77777777" w:rsidR="00F42EB8" w:rsidRDefault="00F42EB8" w:rsidP="00F42EB8"/>
    <w:p w14:paraId="0D4F5D18" w14:textId="77777777" w:rsidR="00F42EB8" w:rsidRDefault="00F42EB8" w:rsidP="00F42EB8">
      <w:r>
        <w:lastRenderedPageBreak/>
        <w:t>7. **Iterative Refinement**: Writing a literature review is an iterative process. Continuously update and refine your review as you discover new sources or as your understanding of the topic deepens.</w:t>
      </w:r>
    </w:p>
    <w:p w14:paraId="38B31160" w14:textId="77777777" w:rsidR="00F42EB8" w:rsidRDefault="00F42EB8" w:rsidP="00F42EB8"/>
    <w:p w14:paraId="48AE576E" w14:textId="77777777" w:rsidR="00F42EB8" w:rsidRDefault="00F42EB8" w:rsidP="00F42EB8">
      <w:r>
        <w:t>---</w:t>
      </w:r>
    </w:p>
    <w:p w14:paraId="635D02B5" w14:textId="77777777" w:rsidR="00F42EB8" w:rsidRDefault="00F42EB8" w:rsidP="00F42EB8"/>
    <w:p w14:paraId="42812159" w14:textId="023DBB3D" w:rsidR="00F42EB8" w:rsidRPr="00F42EB8" w:rsidRDefault="00F42EB8" w:rsidP="00F42EB8">
      <w:r>
        <w:t>Feel free to modify and expand upon this example to better fit the specific requirements and scope of your project. If you need further assistance with any section or additional examples, let me know!</w:t>
      </w:r>
    </w:p>
    <w:p w14:paraId="271C5F9E" w14:textId="5DA3EBE2" w:rsidR="00B44B9C" w:rsidRDefault="00B44B9C" w:rsidP="00E65601"/>
    <w:p w14:paraId="012062D0" w14:textId="77777777" w:rsidR="002E6FC5" w:rsidRPr="002E6FC5" w:rsidRDefault="002E6FC5" w:rsidP="002E6FC5">
      <w:pPr>
        <w:rPr>
          <w:b/>
          <w:bCs/>
        </w:rPr>
      </w:pPr>
      <w:r w:rsidRPr="002E6FC5">
        <w:rPr>
          <w:b/>
          <w:bCs/>
        </w:rPr>
        <w:t>Abstract</w:t>
      </w:r>
    </w:p>
    <w:p w14:paraId="527B6F2F" w14:textId="77777777" w:rsidR="002E6FC5" w:rsidRPr="002E6FC5" w:rsidRDefault="002E6FC5" w:rsidP="002E6FC5">
      <w:r w:rsidRPr="002E6FC5">
        <w:t xml:space="preserve">ViLBERT introduces a novel two-stream model that learns joint, task-agnostic representations of visual and linguistic data using a multi-modal co-attentional mechanism. By pretraining on a large dataset, it drastically improves performance on various vision-and-language tasks like visual question answering and caption-based retrieval, surpassing existing models that rely on task-specific training. This approach shifts the paradigm by treating grounding between vision and language as </w:t>
      </w:r>
      <w:proofErr w:type="spellStart"/>
      <w:r w:rsidRPr="002E6FC5">
        <w:t>pretrainable</w:t>
      </w:r>
      <w:proofErr w:type="spellEnd"/>
      <w:r w:rsidRPr="002E6FC5">
        <w:t xml:space="preserve"> and transferable, leading to state-of-the-art results across multiple benchmarks.</w:t>
      </w:r>
    </w:p>
    <w:p w14:paraId="6465474F" w14:textId="77777777" w:rsidR="002E6FC5" w:rsidRPr="002E6FC5" w:rsidRDefault="002E6FC5" w:rsidP="002E6FC5">
      <w:pPr>
        <w:rPr>
          <w:b/>
          <w:bCs/>
        </w:rPr>
      </w:pPr>
      <w:r w:rsidRPr="002E6FC5">
        <w:rPr>
          <w:b/>
          <w:bCs/>
        </w:rPr>
        <w:t>Key Points</w:t>
      </w:r>
    </w:p>
    <w:p w14:paraId="1C6D9E9B" w14:textId="77777777" w:rsidR="002E6FC5" w:rsidRPr="002E6FC5" w:rsidRDefault="002E6FC5" w:rsidP="002E6FC5">
      <w:pPr>
        <w:numPr>
          <w:ilvl w:val="0"/>
          <w:numId w:val="1"/>
        </w:numPr>
      </w:pPr>
      <w:r w:rsidRPr="002E6FC5">
        <w:t>ViLBERT extends the BERT architecture into a two-stream model to process visual and textual data separately while enabling interaction through co-attentional layers.</w:t>
      </w:r>
    </w:p>
    <w:p w14:paraId="346A7248" w14:textId="77777777" w:rsidR="002E6FC5" w:rsidRPr="002E6FC5" w:rsidRDefault="002E6FC5" w:rsidP="002E6FC5">
      <w:pPr>
        <w:numPr>
          <w:ilvl w:val="0"/>
          <w:numId w:val="1"/>
        </w:numPr>
      </w:pPr>
      <w:r w:rsidRPr="002E6FC5">
        <w:t xml:space="preserve">The model is pretrained on the Conceptual Captions dataset using proxy tasks that focus on masked language </w:t>
      </w:r>
      <w:proofErr w:type="spellStart"/>
      <w:r w:rsidRPr="002E6FC5">
        <w:t>modeling</w:t>
      </w:r>
      <w:proofErr w:type="spellEnd"/>
      <w:r w:rsidRPr="002E6FC5">
        <w:t xml:space="preserve"> and multi-modal alignment prediction.</w:t>
      </w:r>
    </w:p>
    <w:p w14:paraId="72AF030E" w14:textId="77777777" w:rsidR="002E6FC5" w:rsidRPr="002E6FC5" w:rsidRDefault="002E6FC5" w:rsidP="002E6FC5">
      <w:pPr>
        <w:numPr>
          <w:ilvl w:val="0"/>
          <w:numId w:val="1"/>
        </w:numPr>
      </w:pPr>
      <w:r w:rsidRPr="002E6FC5">
        <w:t>Significant improvements are observable in downstream tasks, achieving state-of-the-art performance in visual question answering, visual commonsense reasoning, referring expressions, and caption-based image retrieval.</w:t>
      </w:r>
    </w:p>
    <w:p w14:paraId="3F151431" w14:textId="77777777" w:rsidR="002E6FC5" w:rsidRPr="002E6FC5" w:rsidRDefault="002E6FC5" w:rsidP="002E6FC5">
      <w:pPr>
        <w:numPr>
          <w:ilvl w:val="0"/>
          <w:numId w:val="1"/>
        </w:numPr>
      </w:pPr>
      <w:r w:rsidRPr="002E6FC5">
        <w:t>The co-attentional transformer architecture allows for flexible interaction between visual and linguistic representations, accommodating their differing complexities.</w:t>
      </w:r>
    </w:p>
    <w:p w14:paraId="26B4690E" w14:textId="77777777" w:rsidR="002E6FC5" w:rsidRPr="002E6FC5" w:rsidRDefault="002E6FC5" w:rsidP="002E6FC5">
      <w:pPr>
        <w:numPr>
          <w:ilvl w:val="0"/>
          <w:numId w:val="1"/>
        </w:numPr>
      </w:pPr>
      <w:r w:rsidRPr="002E6FC5">
        <w:t>ViLBERT's architecture shows that a unified model can outperform traditional separate vision and language models, offering a more integrated understanding.</w:t>
      </w:r>
    </w:p>
    <w:p w14:paraId="722EFBF9" w14:textId="77777777" w:rsidR="002E6FC5" w:rsidRPr="002E6FC5" w:rsidRDefault="002E6FC5" w:rsidP="002E6FC5">
      <w:pPr>
        <w:numPr>
          <w:ilvl w:val="0"/>
          <w:numId w:val="1"/>
        </w:numPr>
      </w:pPr>
      <w:r w:rsidRPr="002E6FC5">
        <w:t xml:space="preserve">Results demonstrate that the pretraining process enhances </w:t>
      </w:r>
      <w:proofErr w:type="spellStart"/>
      <w:r w:rsidRPr="002E6FC5">
        <w:t>visiolinguistic</w:t>
      </w:r>
      <w:proofErr w:type="spellEnd"/>
      <w:r w:rsidRPr="002E6FC5">
        <w:t xml:space="preserve"> representations, leading to better generalization in downstream tasks.</w:t>
      </w:r>
    </w:p>
    <w:p w14:paraId="0F858103" w14:textId="77777777" w:rsidR="002E6FC5" w:rsidRPr="002E6FC5" w:rsidRDefault="002E6FC5" w:rsidP="002E6FC5">
      <w:pPr>
        <w:numPr>
          <w:ilvl w:val="0"/>
          <w:numId w:val="1"/>
        </w:numPr>
      </w:pPr>
      <w:r w:rsidRPr="002E6FC5">
        <w:t>The model's adaptability for various tasks requires minimal architectural changes, simplifying the process of transferring to new vision-and-language applications.</w:t>
      </w:r>
    </w:p>
    <w:p w14:paraId="24174A3E" w14:textId="77777777" w:rsidR="002E6FC5" w:rsidRDefault="002E6FC5" w:rsidP="00E65601"/>
    <w:p w14:paraId="2D1C27C7" w14:textId="77777777" w:rsidR="00367B8A" w:rsidRDefault="00367B8A" w:rsidP="00E65601"/>
    <w:p w14:paraId="1790981C" w14:textId="77777777" w:rsidR="00367B8A" w:rsidRDefault="00367B8A" w:rsidP="00E65601"/>
    <w:p w14:paraId="1D703F2D" w14:textId="77777777" w:rsidR="00367B8A" w:rsidRDefault="00367B8A" w:rsidP="00E65601"/>
    <w:p w14:paraId="5008DB70" w14:textId="77777777" w:rsidR="00367B8A" w:rsidRDefault="00367B8A" w:rsidP="00E65601"/>
    <w:p w14:paraId="1FFE6071" w14:textId="77777777" w:rsidR="00367B8A" w:rsidRDefault="00367B8A" w:rsidP="00E65601"/>
    <w:p w14:paraId="69DD206F" w14:textId="77777777" w:rsidR="00367B8A" w:rsidRDefault="00367B8A" w:rsidP="00E65601"/>
    <w:p w14:paraId="158EBC00" w14:textId="77777777" w:rsidR="00367B8A" w:rsidRDefault="00367B8A" w:rsidP="00E65601"/>
    <w:p w14:paraId="6495ECB2" w14:textId="77777777" w:rsidR="00367B8A" w:rsidRDefault="00367B8A" w:rsidP="00E65601"/>
    <w:p w14:paraId="15ED0289" w14:textId="77777777" w:rsidR="00367B8A" w:rsidRDefault="00367B8A" w:rsidP="00E65601"/>
    <w:p w14:paraId="14DCFF2A" w14:textId="77777777" w:rsidR="00367B8A" w:rsidRDefault="00367B8A" w:rsidP="00E65601"/>
    <w:p w14:paraId="617D12FA" w14:textId="77777777" w:rsidR="00367B8A" w:rsidRDefault="00367B8A" w:rsidP="00E65601"/>
    <w:p w14:paraId="490E7A6A" w14:textId="53424D48" w:rsidR="00367B8A" w:rsidRDefault="00367B8A" w:rsidP="00E65601">
      <w:r>
        <w:t xml:space="preserve">References </w:t>
      </w:r>
    </w:p>
    <w:p w14:paraId="3C9D34E2" w14:textId="77777777" w:rsidR="00367B8A" w:rsidRDefault="00367B8A" w:rsidP="00E65601"/>
    <w:p w14:paraId="5C7BA5DA" w14:textId="53CBBA65" w:rsidR="00367B8A" w:rsidRDefault="00367B8A" w:rsidP="00367B8A">
      <w:pPr>
        <w:pStyle w:val="ListParagraph"/>
        <w:numPr>
          <w:ilvl w:val="0"/>
          <w:numId w:val="3"/>
        </w:numPr>
        <w:rPr>
          <w:rStyle w:val="SubtleReference"/>
        </w:rPr>
      </w:pPr>
      <w:r w:rsidRPr="00367B8A">
        <w:rPr>
          <w:rStyle w:val="SubtleReference"/>
        </w:rPr>
        <w:t xml:space="preserve">Tan, H. and Bansal, M., 2019. </w:t>
      </w:r>
      <w:proofErr w:type="spellStart"/>
      <w:r w:rsidRPr="00367B8A">
        <w:rPr>
          <w:rStyle w:val="SubtleReference"/>
        </w:rPr>
        <w:t>Lxmert</w:t>
      </w:r>
      <w:proofErr w:type="spellEnd"/>
      <w:r w:rsidRPr="00367B8A">
        <w:rPr>
          <w:rStyle w:val="SubtleReference"/>
        </w:rPr>
        <w:t>: Learning cross-modality encoder representations from transformers. </w:t>
      </w:r>
      <w:proofErr w:type="spellStart"/>
      <w:r w:rsidRPr="00367B8A">
        <w:rPr>
          <w:rStyle w:val="SubtleReference"/>
        </w:rPr>
        <w:t>arXiv</w:t>
      </w:r>
      <w:proofErr w:type="spellEnd"/>
      <w:r w:rsidRPr="00367B8A">
        <w:rPr>
          <w:rStyle w:val="SubtleReference"/>
        </w:rPr>
        <w:t xml:space="preserve"> preprint arXiv:1908.07490.</w:t>
      </w:r>
    </w:p>
    <w:p w14:paraId="23093ABD" w14:textId="6887C0EE"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 xml:space="preserve">Li, L.H., </w:t>
      </w:r>
      <w:proofErr w:type="spellStart"/>
      <w:r w:rsidRPr="00367B8A">
        <w:rPr>
          <w:smallCaps/>
          <w:color w:val="5A5A5A" w:themeColor="text1" w:themeTint="A5"/>
        </w:rPr>
        <w:t>Yatskar</w:t>
      </w:r>
      <w:proofErr w:type="spellEnd"/>
      <w:r w:rsidRPr="00367B8A">
        <w:rPr>
          <w:smallCaps/>
          <w:color w:val="5A5A5A" w:themeColor="text1" w:themeTint="A5"/>
        </w:rPr>
        <w:t xml:space="preserve">, M., Yin, D., Hsieh, C.J. and Chang, K.W., 2019. </w:t>
      </w:r>
      <w:proofErr w:type="spellStart"/>
      <w:r w:rsidRPr="00367B8A">
        <w:rPr>
          <w:smallCaps/>
          <w:color w:val="5A5A5A" w:themeColor="text1" w:themeTint="A5"/>
        </w:rPr>
        <w:t>Visualbert</w:t>
      </w:r>
      <w:proofErr w:type="spellEnd"/>
      <w:r w:rsidRPr="00367B8A">
        <w:rPr>
          <w:smallCaps/>
          <w:color w:val="5A5A5A" w:themeColor="text1" w:themeTint="A5"/>
        </w:rPr>
        <w:t>: A simple and performant baseline for vision and language. </w:t>
      </w:r>
      <w:proofErr w:type="spellStart"/>
      <w:r w:rsidRPr="00367B8A">
        <w:rPr>
          <w:i/>
          <w:iCs/>
          <w:smallCaps/>
          <w:color w:val="5A5A5A" w:themeColor="text1" w:themeTint="A5"/>
        </w:rPr>
        <w:t>arXiv</w:t>
      </w:r>
      <w:proofErr w:type="spellEnd"/>
      <w:r w:rsidRPr="00367B8A">
        <w:rPr>
          <w:i/>
          <w:iCs/>
          <w:smallCaps/>
          <w:color w:val="5A5A5A" w:themeColor="text1" w:themeTint="A5"/>
        </w:rPr>
        <w:t xml:space="preserve"> preprint arXiv:1908.03557</w:t>
      </w:r>
      <w:r w:rsidRPr="00367B8A">
        <w:rPr>
          <w:smallCaps/>
          <w:color w:val="5A5A5A" w:themeColor="text1" w:themeTint="A5"/>
        </w:rPr>
        <w:t>.</w:t>
      </w:r>
    </w:p>
    <w:p w14:paraId="79C2787C" w14:textId="4D0FC196"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 xml:space="preserve">Lu, J., Batra, D., Parikh, D. and Lee, S., 2019. Vilbert: Pretraining task-agnostic </w:t>
      </w:r>
      <w:proofErr w:type="spellStart"/>
      <w:r w:rsidRPr="00367B8A">
        <w:rPr>
          <w:smallCaps/>
          <w:color w:val="5A5A5A" w:themeColor="text1" w:themeTint="A5"/>
        </w:rPr>
        <w:t>visiolinguistic</w:t>
      </w:r>
      <w:proofErr w:type="spellEnd"/>
      <w:r w:rsidRPr="00367B8A">
        <w:rPr>
          <w:smallCaps/>
          <w:color w:val="5A5A5A" w:themeColor="text1" w:themeTint="A5"/>
        </w:rPr>
        <w:t xml:space="preserve"> representations for vision-and-language tasks. </w:t>
      </w:r>
      <w:r w:rsidRPr="00367B8A">
        <w:rPr>
          <w:i/>
          <w:iCs/>
          <w:smallCaps/>
          <w:color w:val="5A5A5A" w:themeColor="text1" w:themeTint="A5"/>
        </w:rPr>
        <w:t>Advances in neural information processing systems</w:t>
      </w:r>
      <w:r w:rsidRPr="00367B8A">
        <w:rPr>
          <w:smallCaps/>
          <w:color w:val="5A5A5A" w:themeColor="text1" w:themeTint="A5"/>
        </w:rPr>
        <w:t>, </w:t>
      </w:r>
      <w:r w:rsidRPr="00367B8A">
        <w:rPr>
          <w:i/>
          <w:iCs/>
          <w:smallCaps/>
          <w:color w:val="5A5A5A" w:themeColor="text1" w:themeTint="A5"/>
        </w:rPr>
        <w:t>32</w:t>
      </w:r>
      <w:r w:rsidRPr="00367B8A">
        <w:rPr>
          <w:smallCaps/>
          <w:color w:val="5A5A5A" w:themeColor="text1" w:themeTint="A5"/>
        </w:rPr>
        <w:t>.</w:t>
      </w:r>
    </w:p>
    <w:p w14:paraId="51CEC63B" w14:textId="10313543" w:rsidR="00367B8A" w:rsidRDefault="00367B8A" w:rsidP="00367B8A">
      <w:pPr>
        <w:pStyle w:val="ListParagraph"/>
        <w:numPr>
          <w:ilvl w:val="0"/>
          <w:numId w:val="3"/>
        </w:numPr>
        <w:rPr>
          <w:smallCaps/>
          <w:color w:val="5A5A5A" w:themeColor="text1" w:themeTint="A5"/>
        </w:rPr>
      </w:pPr>
      <w:proofErr w:type="spellStart"/>
      <w:r w:rsidRPr="00367B8A">
        <w:rPr>
          <w:smallCaps/>
          <w:color w:val="5A5A5A" w:themeColor="text1" w:themeTint="A5"/>
        </w:rPr>
        <w:t>Rekanar</w:t>
      </w:r>
      <w:proofErr w:type="spellEnd"/>
      <w:r w:rsidRPr="00367B8A">
        <w:rPr>
          <w:smallCaps/>
          <w:color w:val="5A5A5A" w:themeColor="text1" w:themeTint="A5"/>
        </w:rPr>
        <w:t xml:space="preserve">, K., Hayes, M., </w:t>
      </w:r>
      <w:proofErr w:type="spellStart"/>
      <w:r w:rsidRPr="00367B8A">
        <w:rPr>
          <w:smallCaps/>
          <w:color w:val="5A5A5A" w:themeColor="text1" w:themeTint="A5"/>
        </w:rPr>
        <w:t>Sistu</w:t>
      </w:r>
      <w:proofErr w:type="spellEnd"/>
      <w:r w:rsidRPr="00367B8A">
        <w:rPr>
          <w:smallCaps/>
          <w:color w:val="5A5A5A" w:themeColor="text1" w:themeTint="A5"/>
        </w:rPr>
        <w:t>, G. and Eising, C., 2024. Optimizing Visual Question Answering Models for Driving: Bridging the Gap Between Human and Machine Attention Patterns. </w:t>
      </w:r>
      <w:proofErr w:type="spellStart"/>
      <w:r w:rsidRPr="00367B8A">
        <w:rPr>
          <w:i/>
          <w:iCs/>
          <w:smallCaps/>
          <w:color w:val="5A5A5A" w:themeColor="text1" w:themeTint="A5"/>
        </w:rPr>
        <w:t>arXiv</w:t>
      </w:r>
      <w:proofErr w:type="spellEnd"/>
      <w:r w:rsidRPr="00367B8A">
        <w:rPr>
          <w:i/>
          <w:iCs/>
          <w:smallCaps/>
          <w:color w:val="5A5A5A" w:themeColor="text1" w:themeTint="A5"/>
        </w:rPr>
        <w:t xml:space="preserve"> preprint arXiv:2406.09203</w:t>
      </w:r>
      <w:r w:rsidRPr="00367B8A">
        <w:rPr>
          <w:smallCaps/>
          <w:color w:val="5A5A5A" w:themeColor="text1" w:themeTint="A5"/>
        </w:rPr>
        <w:t>.</w:t>
      </w:r>
    </w:p>
    <w:p w14:paraId="697B5B01" w14:textId="5C7E8B4B"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Huang, Z., Zeng, Z., Liu, B., Fu, D. and Fu, J., 2020. Pixel-</w:t>
      </w:r>
      <w:proofErr w:type="spellStart"/>
      <w:r w:rsidRPr="00367B8A">
        <w:rPr>
          <w:smallCaps/>
          <w:color w:val="5A5A5A" w:themeColor="text1" w:themeTint="A5"/>
        </w:rPr>
        <w:t>bert</w:t>
      </w:r>
      <w:proofErr w:type="spellEnd"/>
      <w:r w:rsidRPr="00367B8A">
        <w:rPr>
          <w:smallCaps/>
          <w:color w:val="5A5A5A" w:themeColor="text1" w:themeTint="A5"/>
        </w:rPr>
        <w:t>: Aligning image pixels with text by deep multi-modal transformers. </w:t>
      </w:r>
      <w:proofErr w:type="spellStart"/>
      <w:r w:rsidRPr="00367B8A">
        <w:rPr>
          <w:i/>
          <w:iCs/>
          <w:smallCaps/>
          <w:color w:val="5A5A5A" w:themeColor="text1" w:themeTint="A5"/>
        </w:rPr>
        <w:t>arXiv</w:t>
      </w:r>
      <w:proofErr w:type="spellEnd"/>
      <w:r w:rsidRPr="00367B8A">
        <w:rPr>
          <w:i/>
          <w:iCs/>
          <w:smallCaps/>
          <w:color w:val="5A5A5A" w:themeColor="text1" w:themeTint="A5"/>
        </w:rPr>
        <w:t xml:space="preserve"> preprint arXiv:2004.00849</w:t>
      </w:r>
      <w:r w:rsidRPr="00367B8A">
        <w:rPr>
          <w:smallCaps/>
          <w:color w:val="5A5A5A" w:themeColor="text1" w:themeTint="A5"/>
        </w:rPr>
        <w:t>.</w:t>
      </w:r>
    </w:p>
    <w:p w14:paraId="2D5E58C5" w14:textId="4297EA5E" w:rsidR="00367B8A" w:rsidRDefault="00367B8A" w:rsidP="00367B8A">
      <w:pPr>
        <w:pStyle w:val="ListParagraph"/>
        <w:numPr>
          <w:ilvl w:val="0"/>
          <w:numId w:val="3"/>
        </w:numPr>
        <w:rPr>
          <w:rStyle w:val="SubtleReference"/>
        </w:rPr>
      </w:pPr>
      <w:r w:rsidRPr="00367B8A">
        <w:rPr>
          <w:rStyle w:val="SubtleReference"/>
        </w:rPr>
        <w:t xml:space="preserve">Wang, Jianfeng &amp; Seng, Kah &amp; Shen, Yi &amp; Ang, Li-Minn &amp; Huang, </w:t>
      </w:r>
      <w:proofErr w:type="spellStart"/>
      <w:r w:rsidRPr="00367B8A">
        <w:rPr>
          <w:rStyle w:val="SubtleReference"/>
        </w:rPr>
        <w:t>Difeng</w:t>
      </w:r>
      <w:proofErr w:type="spellEnd"/>
      <w:r w:rsidRPr="00367B8A">
        <w:rPr>
          <w:rStyle w:val="SubtleReference"/>
        </w:rPr>
        <w:t>. (2024). Image to Label to Answer: An Efficient Framework for Enhanced Clinical Applications in Medical Visual Question Answering. Electronics. 13. 2273. 10.3390/electronics13122273.</w:t>
      </w:r>
    </w:p>
    <w:p w14:paraId="7A5BCA21" w14:textId="391B1A4C"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 xml:space="preserve">Tito, R., Karatzas, D. and </w:t>
      </w:r>
      <w:proofErr w:type="spellStart"/>
      <w:r w:rsidRPr="00367B8A">
        <w:rPr>
          <w:smallCaps/>
          <w:color w:val="5A5A5A" w:themeColor="text1" w:themeTint="A5"/>
        </w:rPr>
        <w:t>Valveny</w:t>
      </w:r>
      <w:proofErr w:type="spellEnd"/>
      <w:r w:rsidRPr="00367B8A">
        <w:rPr>
          <w:smallCaps/>
          <w:color w:val="5A5A5A" w:themeColor="text1" w:themeTint="A5"/>
        </w:rPr>
        <w:t xml:space="preserve">, E., 2023. Hierarchical multimodal transformers for multipage </w:t>
      </w:r>
      <w:proofErr w:type="spellStart"/>
      <w:r w:rsidRPr="00367B8A">
        <w:rPr>
          <w:smallCaps/>
          <w:color w:val="5A5A5A" w:themeColor="text1" w:themeTint="A5"/>
        </w:rPr>
        <w:t>docvqa</w:t>
      </w:r>
      <w:proofErr w:type="spellEnd"/>
      <w:r w:rsidRPr="00367B8A">
        <w:rPr>
          <w:smallCaps/>
          <w:color w:val="5A5A5A" w:themeColor="text1" w:themeTint="A5"/>
        </w:rPr>
        <w:t>. </w:t>
      </w:r>
      <w:r w:rsidRPr="00367B8A">
        <w:rPr>
          <w:i/>
          <w:iCs/>
          <w:smallCaps/>
          <w:color w:val="5A5A5A" w:themeColor="text1" w:themeTint="A5"/>
        </w:rPr>
        <w:t>Pattern Recognition</w:t>
      </w:r>
      <w:r w:rsidRPr="00367B8A">
        <w:rPr>
          <w:smallCaps/>
          <w:color w:val="5A5A5A" w:themeColor="text1" w:themeTint="A5"/>
        </w:rPr>
        <w:t>, </w:t>
      </w:r>
      <w:r w:rsidRPr="00367B8A">
        <w:rPr>
          <w:i/>
          <w:iCs/>
          <w:smallCaps/>
          <w:color w:val="5A5A5A" w:themeColor="text1" w:themeTint="A5"/>
        </w:rPr>
        <w:t>144</w:t>
      </w:r>
      <w:r w:rsidRPr="00367B8A">
        <w:rPr>
          <w:smallCaps/>
          <w:color w:val="5A5A5A" w:themeColor="text1" w:themeTint="A5"/>
        </w:rPr>
        <w:t>, p.109834.</w:t>
      </w:r>
    </w:p>
    <w:p w14:paraId="0F0E5D0F" w14:textId="026F6738"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 xml:space="preserve">Khan, A.U., Mazaheri, A., Lobo, N.D.V. and Shah, M., 2020. </w:t>
      </w:r>
      <w:proofErr w:type="spellStart"/>
      <w:r w:rsidRPr="00367B8A">
        <w:rPr>
          <w:smallCaps/>
          <w:color w:val="5A5A5A" w:themeColor="text1" w:themeTint="A5"/>
        </w:rPr>
        <w:t>Mmft-bert</w:t>
      </w:r>
      <w:proofErr w:type="spellEnd"/>
      <w:r w:rsidRPr="00367B8A">
        <w:rPr>
          <w:smallCaps/>
          <w:color w:val="5A5A5A" w:themeColor="text1" w:themeTint="A5"/>
        </w:rPr>
        <w:t xml:space="preserve">: Multimodal fusion transformer with </w:t>
      </w:r>
      <w:proofErr w:type="spellStart"/>
      <w:r w:rsidRPr="00367B8A">
        <w:rPr>
          <w:smallCaps/>
          <w:color w:val="5A5A5A" w:themeColor="text1" w:themeTint="A5"/>
        </w:rPr>
        <w:t>bert</w:t>
      </w:r>
      <w:proofErr w:type="spellEnd"/>
      <w:r w:rsidRPr="00367B8A">
        <w:rPr>
          <w:smallCaps/>
          <w:color w:val="5A5A5A" w:themeColor="text1" w:themeTint="A5"/>
        </w:rPr>
        <w:t xml:space="preserve"> encodings for visual question answering. </w:t>
      </w:r>
      <w:proofErr w:type="spellStart"/>
      <w:r w:rsidRPr="00367B8A">
        <w:rPr>
          <w:i/>
          <w:iCs/>
          <w:smallCaps/>
          <w:color w:val="5A5A5A" w:themeColor="text1" w:themeTint="A5"/>
        </w:rPr>
        <w:t>arXiv</w:t>
      </w:r>
      <w:proofErr w:type="spellEnd"/>
      <w:r w:rsidRPr="00367B8A">
        <w:rPr>
          <w:i/>
          <w:iCs/>
          <w:smallCaps/>
          <w:color w:val="5A5A5A" w:themeColor="text1" w:themeTint="A5"/>
        </w:rPr>
        <w:t xml:space="preserve"> preprint arXiv:2010.14095</w:t>
      </w:r>
      <w:r w:rsidRPr="00367B8A">
        <w:rPr>
          <w:smallCaps/>
          <w:color w:val="5A5A5A" w:themeColor="text1" w:themeTint="A5"/>
        </w:rPr>
        <w:t>.</w:t>
      </w:r>
    </w:p>
    <w:p w14:paraId="54EC1854" w14:textId="4D7442B0"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Kim, W., Son, B. and Kim, I., 2021, July. Vilt: Vision-and-language transformer without convolution or region supervision. In </w:t>
      </w:r>
      <w:r w:rsidRPr="00367B8A">
        <w:rPr>
          <w:i/>
          <w:iCs/>
          <w:smallCaps/>
          <w:color w:val="5A5A5A" w:themeColor="text1" w:themeTint="A5"/>
        </w:rPr>
        <w:t>International conference on machine learning</w:t>
      </w:r>
      <w:r w:rsidRPr="00367B8A">
        <w:rPr>
          <w:smallCaps/>
          <w:color w:val="5A5A5A" w:themeColor="text1" w:themeTint="A5"/>
        </w:rPr>
        <w:t> (pp. 5583-5594). PMLR.</w:t>
      </w:r>
    </w:p>
    <w:p w14:paraId="3057AEA5" w14:textId="74F715A2" w:rsidR="00367B8A" w:rsidRDefault="00367B8A" w:rsidP="00367B8A">
      <w:pPr>
        <w:pStyle w:val="ListParagraph"/>
        <w:numPr>
          <w:ilvl w:val="0"/>
          <w:numId w:val="3"/>
        </w:numPr>
        <w:rPr>
          <w:smallCaps/>
          <w:color w:val="5A5A5A" w:themeColor="text1" w:themeTint="A5"/>
        </w:rPr>
      </w:pPr>
      <w:r w:rsidRPr="00367B8A">
        <w:rPr>
          <w:smallCaps/>
          <w:color w:val="5A5A5A" w:themeColor="text1" w:themeTint="A5"/>
        </w:rPr>
        <w:t xml:space="preserve">Siebert, T., Clasen, K.N., </w:t>
      </w:r>
      <w:proofErr w:type="spellStart"/>
      <w:r w:rsidRPr="00367B8A">
        <w:rPr>
          <w:smallCaps/>
          <w:color w:val="5A5A5A" w:themeColor="text1" w:themeTint="A5"/>
        </w:rPr>
        <w:t>Ravanbakhsh</w:t>
      </w:r>
      <w:proofErr w:type="spellEnd"/>
      <w:r w:rsidRPr="00367B8A">
        <w:rPr>
          <w:smallCaps/>
          <w:color w:val="5A5A5A" w:themeColor="text1" w:themeTint="A5"/>
        </w:rPr>
        <w:t>, M. and Demir, B., 2022, October. Multi-modal fusion transformer for visual question answering in remote sensing. In </w:t>
      </w:r>
      <w:r w:rsidRPr="00367B8A">
        <w:rPr>
          <w:i/>
          <w:iCs/>
          <w:smallCaps/>
          <w:color w:val="5A5A5A" w:themeColor="text1" w:themeTint="A5"/>
        </w:rPr>
        <w:t>Image and Signal Processing for Remote Sensing XXVIII</w:t>
      </w:r>
      <w:r w:rsidRPr="00367B8A">
        <w:rPr>
          <w:smallCaps/>
          <w:color w:val="5A5A5A" w:themeColor="text1" w:themeTint="A5"/>
        </w:rPr>
        <w:t> (Vol. 12267, pp. 162-170). SPIE.</w:t>
      </w:r>
    </w:p>
    <w:p w14:paraId="18647D41" w14:textId="61333ADC" w:rsidR="007E146E" w:rsidRPr="007E146E" w:rsidRDefault="007E146E" w:rsidP="007E146E">
      <w:pPr>
        <w:pStyle w:val="ListParagraph"/>
        <w:numPr>
          <w:ilvl w:val="0"/>
          <w:numId w:val="3"/>
        </w:numPr>
        <w:rPr>
          <w:rStyle w:val="SubtleReference"/>
        </w:rPr>
      </w:pPr>
      <w:r w:rsidRPr="007E146E">
        <w:rPr>
          <w:rStyle w:val="SubtleReference"/>
        </w:rPr>
        <w:t xml:space="preserve">J. Wu, F. Ge, P. Shu, L. </w:t>
      </w:r>
      <w:proofErr w:type="gramStart"/>
      <w:r w:rsidRPr="007E146E">
        <w:rPr>
          <w:rStyle w:val="SubtleReference"/>
        </w:rPr>
        <w:t>Ma</w:t>
      </w:r>
      <w:proofErr w:type="gramEnd"/>
      <w:r w:rsidRPr="007E146E">
        <w:rPr>
          <w:rStyle w:val="SubtleReference"/>
        </w:rPr>
        <w:t xml:space="preserve"> and Y. Hao, "Question-Driven Multiple Attention(DQMA) Model for Visual Question Answer," 2022 International Conference on Artificial Intelligence and Computer Information Technology (AICIT), Yichang, China, 2022, pp. 1-4, </w:t>
      </w:r>
      <w:proofErr w:type="spellStart"/>
      <w:r w:rsidRPr="007E146E">
        <w:rPr>
          <w:rStyle w:val="SubtleReference"/>
        </w:rPr>
        <w:t>doi</w:t>
      </w:r>
      <w:proofErr w:type="spellEnd"/>
      <w:r w:rsidRPr="007E146E">
        <w:rPr>
          <w:rStyle w:val="SubtleReference"/>
        </w:rPr>
        <w:t xml:space="preserve">: 10.1109/AICIT55386.2022.9930294. </w:t>
      </w:r>
    </w:p>
    <w:p w14:paraId="0C1A33CC" w14:textId="77777777" w:rsidR="007E146E" w:rsidRPr="007E146E" w:rsidRDefault="007E146E" w:rsidP="007E146E">
      <w:pPr>
        <w:pStyle w:val="ListParagraph"/>
        <w:numPr>
          <w:ilvl w:val="0"/>
          <w:numId w:val="3"/>
        </w:numPr>
        <w:rPr>
          <w:rStyle w:val="SubtleReference"/>
        </w:rPr>
      </w:pPr>
      <w:r w:rsidRPr="007E146E">
        <w:rPr>
          <w:rStyle w:val="SubtleReference"/>
        </w:rPr>
        <w:t xml:space="preserve">Z. Shao et al., "Visual Explanation for Open-Domain Question Answering With BERT," in IEEE Transactions on Visualization and Computer Graphics, vol. 30, no. 7, pp. 3779-3797, July 2024, </w:t>
      </w:r>
      <w:proofErr w:type="spellStart"/>
      <w:r w:rsidRPr="007E146E">
        <w:rPr>
          <w:rStyle w:val="SubtleReference"/>
        </w:rPr>
        <w:t>doi</w:t>
      </w:r>
      <w:proofErr w:type="spellEnd"/>
      <w:r w:rsidRPr="007E146E">
        <w:rPr>
          <w:rStyle w:val="SubtleReference"/>
        </w:rPr>
        <w:t>: 10.1109/TVCG.2023.3243676.</w:t>
      </w:r>
    </w:p>
    <w:p w14:paraId="094CAEB1" w14:textId="78DA5C15" w:rsidR="007E146E" w:rsidRPr="007E146E" w:rsidRDefault="007E146E" w:rsidP="00BA4F32">
      <w:pPr>
        <w:pStyle w:val="ListParagraph"/>
        <w:numPr>
          <w:ilvl w:val="0"/>
          <w:numId w:val="3"/>
        </w:numPr>
        <w:rPr>
          <w:rStyle w:val="SubtleReference"/>
        </w:rPr>
      </w:pPr>
      <w:r w:rsidRPr="007E146E">
        <w:rPr>
          <w:rStyle w:val="SubtleReference"/>
        </w:rPr>
        <w:t xml:space="preserve">S. Ravi, A. </w:t>
      </w:r>
      <w:proofErr w:type="spellStart"/>
      <w:r w:rsidRPr="007E146E">
        <w:rPr>
          <w:rStyle w:val="SubtleReference"/>
        </w:rPr>
        <w:t>Chinchure</w:t>
      </w:r>
      <w:proofErr w:type="spellEnd"/>
      <w:r w:rsidRPr="007E146E">
        <w:rPr>
          <w:rStyle w:val="SubtleReference"/>
        </w:rPr>
        <w:t xml:space="preserve">, L. Sigal, R. Liao and V. Shwartz, "VLC-BERT: Visual Question Answering with Contextualized Commonsense Knowledge," 2023 IEEE/CVF Winter Conference on Applications of Computer Vision (WACV), Waikoloa, HI, USA, 2023, pp. 1155-1165, </w:t>
      </w:r>
      <w:proofErr w:type="spellStart"/>
      <w:r w:rsidRPr="007E146E">
        <w:rPr>
          <w:rStyle w:val="SubtleReference"/>
        </w:rPr>
        <w:t>doi</w:t>
      </w:r>
      <w:proofErr w:type="spellEnd"/>
      <w:r w:rsidRPr="007E146E">
        <w:rPr>
          <w:rStyle w:val="SubtleReference"/>
        </w:rPr>
        <w:t>: 10.1109/WACV56688.2023.00121.</w:t>
      </w:r>
    </w:p>
    <w:p w14:paraId="46ABED8B" w14:textId="7E35CC69" w:rsidR="007E146E" w:rsidRPr="007E146E" w:rsidRDefault="007E146E" w:rsidP="0032551D">
      <w:pPr>
        <w:pStyle w:val="ListParagraph"/>
        <w:numPr>
          <w:ilvl w:val="0"/>
          <w:numId w:val="3"/>
        </w:numPr>
        <w:rPr>
          <w:rStyle w:val="SubtleReference"/>
        </w:rPr>
      </w:pPr>
      <w:r w:rsidRPr="007E146E">
        <w:rPr>
          <w:rStyle w:val="SubtleReference"/>
        </w:rPr>
        <w:t xml:space="preserve">D. Amin, S. </w:t>
      </w:r>
      <w:proofErr w:type="spellStart"/>
      <w:r w:rsidRPr="007E146E">
        <w:rPr>
          <w:rStyle w:val="SubtleReference"/>
        </w:rPr>
        <w:t>Govilkar</w:t>
      </w:r>
      <w:proofErr w:type="spellEnd"/>
      <w:r w:rsidRPr="007E146E">
        <w:rPr>
          <w:rStyle w:val="SubtleReference"/>
        </w:rPr>
        <w:t xml:space="preserve"> and S. Kulkarni, "Visual Question Answering System for Indian Regional Languages," 2022 5th International Conference on Advances in Science and Technology (ICAST), Mumbai, India, 2022, pp. 22-27, </w:t>
      </w:r>
      <w:proofErr w:type="spellStart"/>
      <w:r w:rsidRPr="007E146E">
        <w:rPr>
          <w:rStyle w:val="SubtleReference"/>
        </w:rPr>
        <w:t>doi</w:t>
      </w:r>
      <w:proofErr w:type="spellEnd"/>
      <w:r w:rsidRPr="007E146E">
        <w:rPr>
          <w:rStyle w:val="SubtleReference"/>
        </w:rPr>
        <w:t>: 10.1109/ICAST55766.2022.10039528.</w:t>
      </w:r>
    </w:p>
    <w:p w14:paraId="6CB96596" w14:textId="5053A1AB" w:rsidR="00367B8A" w:rsidRDefault="007E146E" w:rsidP="00367B8A">
      <w:pPr>
        <w:pStyle w:val="ListParagraph"/>
        <w:numPr>
          <w:ilvl w:val="0"/>
          <w:numId w:val="3"/>
        </w:numPr>
        <w:rPr>
          <w:smallCaps/>
          <w:color w:val="5A5A5A" w:themeColor="text1" w:themeTint="A5"/>
        </w:rPr>
      </w:pPr>
      <w:r w:rsidRPr="007E146E">
        <w:rPr>
          <w:smallCaps/>
          <w:color w:val="5A5A5A" w:themeColor="text1" w:themeTint="A5"/>
        </w:rPr>
        <w:t xml:space="preserve">Kodali, V. and </w:t>
      </w:r>
      <w:proofErr w:type="spellStart"/>
      <w:r w:rsidRPr="007E146E">
        <w:rPr>
          <w:smallCaps/>
          <w:color w:val="5A5A5A" w:themeColor="text1" w:themeTint="A5"/>
        </w:rPr>
        <w:t>Berleant</w:t>
      </w:r>
      <w:proofErr w:type="spellEnd"/>
      <w:r w:rsidRPr="007E146E">
        <w:rPr>
          <w:smallCaps/>
          <w:color w:val="5A5A5A" w:themeColor="text1" w:themeTint="A5"/>
        </w:rPr>
        <w:t>, D., 2022, May. Recent, rapid advancement in visual question answering: a review. In </w:t>
      </w:r>
      <w:r w:rsidRPr="007E146E">
        <w:rPr>
          <w:i/>
          <w:iCs/>
          <w:smallCaps/>
          <w:color w:val="5A5A5A" w:themeColor="text1" w:themeTint="A5"/>
        </w:rPr>
        <w:t>2022 IEEE International Conference on Electro Information Technology (</w:t>
      </w:r>
      <w:proofErr w:type="spellStart"/>
      <w:r w:rsidRPr="007E146E">
        <w:rPr>
          <w:i/>
          <w:iCs/>
          <w:smallCaps/>
          <w:color w:val="5A5A5A" w:themeColor="text1" w:themeTint="A5"/>
        </w:rPr>
        <w:t>eIT</w:t>
      </w:r>
      <w:proofErr w:type="spellEnd"/>
      <w:r w:rsidRPr="007E146E">
        <w:rPr>
          <w:i/>
          <w:iCs/>
          <w:smallCaps/>
          <w:color w:val="5A5A5A" w:themeColor="text1" w:themeTint="A5"/>
        </w:rPr>
        <w:t>)</w:t>
      </w:r>
      <w:r w:rsidRPr="007E146E">
        <w:rPr>
          <w:smallCaps/>
          <w:color w:val="5A5A5A" w:themeColor="text1" w:themeTint="A5"/>
        </w:rPr>
        <w:t> (pp. 139-146). IEEE.</w:t>
      </w:r>
    </w:p>
    <w:p w14:paraId="1E2F017E" w14:textId="4440F157" w:rsidR="007E146E" w:rsidRDefault="007E146E" w:rsidP="00367B8A">
      <w:pPr>
        <w:pStyle w:val="ListParagraph"/>
        <w:numPr>
          <w:ilvl w:val="0"/>
          <w:numId w:val="3"/>
        </w:numPr>
        <w:rPr>
          <w:smallCaps/>
          <w:color w:val="5A5A5A" w:themeColor="text1" w:themeTint="A5"/>
        </w:rPr>
      </w:pPr>
      <w:r w:rsidRPr="007E146E">
        <w:rPr>
          <w:smallCaps/>
          <w:color w:val="5A5A5A" w:themeColor="text1" w:themeTint="A5"/>
        </w:rPr>
        <w:lastRenderedPageBreak/>
        <w:t>Chen, Y.C., Li, L., Yu, L., El Kholy, A., Ahmed, F., Gan, Z., Cheng, Y. and Liu, J., 2020, August. Uniter: Universal image-text representation learning. In </w:t>
      </w:r>
      <w:r w:rsidRPr="007E146E">
        <w:rPr>
          <w:i/>
          <w:iCs/>
          <w:smallCaps/>
          <w:color w:val="5A5A5A" w:themeColor="text1" w:themeTint="A5"/>
        </w:rPr>
        <w:t>European conference on computer vision</w:t>
      </w:r>
      <w:r w:rsidRPr="007E146E">
        <w:rPr>
          <w:smallCaps/>
          <w:color w:val="5A5A5A" w:themeColor="text1" w:themeTint="A5"/>
        </w:rPr>
        <w:t> (pp. 104-120). Cham: Springer International Publishing.</w:t>
      </w:r>
    </w:p>
    <w:p w14:paraId="207746A6" w14:textId="2A3C80B4" w:rsidR="007E146E" w:rsidRPr="00367B8A" w:rsidRDefault="007E146E" w:rsidP="00367B8A">
      <w:pPr>
        <w:pStyle w:val="ListParagraph"/>
        <w:numPr>
          <w:ilvl w:val="0"/>
          <w:numId w:val="3"/>
        </w:numPr>
        <w:rPr>
          <w:rStyle w:val="SubtleReference"/>
        </w:rPr>
      </w:pPr>
      <w:r w:rsidRPr="007E146E">
        <w:rPr>
          <w:smallCaps/>
          <w:color w:val="5A5A5A" w:themeColor="text1" w:themeTint="A5"/>
        </w:rPr>
        <w:t>Kim, W., Son, B. and Kim, I., 2021, July. Vilt: Vision-and-language transformer without convolution or region supervision. In </w:t>
      </w:r>
      <w:r w:rsidRPr="007E146E">
        <w:rPr>
          <w:i/>
          <w:iCs/>
          <w:smallCaps/>
          <w:color w:val="5A5A5A" w:themeColor="text1" w:themeTint="A5"/>
        </w:rPr>
        <w:t>International conference on machine learning</w:t>
      </w:r>
      <w:r w:rsidRPr="007E146E">
        <w:rPr>
          <w:smallCaps/>
          <w:color w:val="5A5A5A" w:themeColor="text1" w:themeTint="A5"/>
        </w:rPr>
        <w:t> (pp. 5583-5594). PMLR.</w:t>
      </w:r>
    </w:p>
    <w:p w14:paraId="0A78B1AF" w14:textId="77777777" w:rsidR="00367B8A" w:rsidRDefault="00367B8A" w:rsidP="00E65601"/>
    <w:p w14:paraId="00AE415C" w14:textId="77777777" w:rsidR="00B1644C" w:rsidRDefault="00B1644C" w:rsidP="00E65601"/>
    <w:p w14:paraId="1262E2F1" w14:textId="77777777" w:rsidR="00B1644C" w:rsidRDefault="00B1644C" w:rsidP="00E65601"/>
    <w:p w14:paraId="4CDF5417" w14:textId="77777777" w:rsidR="00B1644C" w:rsidRDefault="00B1644C" w:rsidP="00E65601"/>
    <w:p w14:paraId="42A7EB37" w14:textId="77777777" w:rsidR="00B1644C" w:rsidRDefault="00B1644C" w:rsidP="00E65601"/>
    <w:p w14:paraId="391FCABC" w14:textId="77777777" w:rsidR="00B1644C" w:rsidRDefault="00B1644C" w:rsidP="00E65601"/>
    <w:p w14:paraId="164B6B88" w14:textId="77777777" w:rsidR="00B1644C" w:rsidRDefault="00B1644C" w:rsidP="00E65601"/>
    <w:p w14:paraId="62BA3E46" w14:textId="77777777" w:rsidR="00B1644C" w:rsidRDefault="00B1644C" w:rsidP="00E65601"/>
    <w:p w14:paraId="30BE6341" w14:textId="77777777" w:rsidR="00B1644C" w:rsidRDefault="00B1644C" w:rsidP="00E65601"/>
    <w:p w14:paraId="7E108CA7" w14:textId="77777777" w:rsidR="00B1644C" w:rsidRDefault="00B1644C" w:rsidP="00E65601"/>
    <w:p w14:paraId="4541BF7B" w14:textId="77777777" w:rsidR="00B1644C" w:rsidRDefault="00B1644C" w:rsidP="00E65601"/>
    <w:p w14:paraId="04DBB059" w14:textId="77777777" w:rsidR="00B1644C" w:rsidRDefault="00B1644C" w:rsidP="00E65601"/>
    <w:p w14:paraId="2313A3FC" w14:textId="77777777" w:rsidR="00B1644C" w:rsidRDefault="00B1644C" w:rsidP="00E65601"/>
    <w:p w14:paraId="2352D0E2" w14:textId="77777777" w:rsidR="00B1644C" w:rsidRDefault="00B1644C" w:rsidP="00E65601"/>
    <w:p w14:paraId="797B7F22" w14:textId="77777777" w:rsidR="00B1644C" w:rsidRDefault="00B1644C" w:rsidP="00E65601"/>
    <w:p w14:paraId="706603AD" w14:textId="77777777" w:rsidR="00B1644C" w:rsidRDefault="00B1644C" w:rsidP="00E65601"/>
    <w:p w14:paraId="08AE06B8" w14:textId="77777777" w:rsidR="00B1644C" w:rsidRDefault="00B1644C" w:rsidP="00E65601"/>
    <w:p w14:paraId="36777340" w14:textId="77777777" w:rsidR="00B1644C" w:rsidRDefault="00B1644C" w:rsidP="00E65601"/>
    <w:p w14:paraId="045DA22F" w14:textId="77777777" w:rsidR="00B1644C" w:rsidRDefault="00B1644C" w:rsidP="00E65601"/>
    <w:p w14:paraId="49C5E03C" w14:textId="77777777" w:rsidR="00B1644C" w:rsidRDefault="00B1644C" w:rsidP="00E65601"/>
    <w:p w14:paraId="5114ACE6" w14:textId="77777777" w:rsidR="00B1644C" w:rsidRDefault="00B1644C" w:rsidP="00E65601"/>
    <w:p w14:paraId="40449BFA" w14:textId="77777777" w:rsidR="00B1644C" w:rsidRDefault="00B1644C" w:rsidP="00E65601"/>
    <w:p w14:paraId="3654BFA9" w14:textId="77777777" w:rsidR="00B1644C" w:rsidRDefault="00B1644C" w:rsidP="00E65601"/>
    <w:p w14:paraId="5D37BF14" w14:textId="77777777" w:rsidR="00B1644C" w:rsidRDefault="00B1644C" w:rsidP="00E65601"/>
    <w:p w14:paraId="2DE47453" w14:textId="77777777" w:rsidR="00B1644C" w:rsidRDefault="00B1644C" w:rsidP="00E65601"/>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2F54A24B" w14:textId="77777777" w:rsidTr="00014321">
        <w:trPr>
          <w:trHeight w:val="1671"/>
        </w:trPr>
        <w:tc>
          <w:tcPr>
            <w:tcW w:w="814" w:type="dxa"/>
          </w:tcPr>
          <w:p w14:paraId="6F274467" w14:textId="77777777" w:rsidR="00B1644C" w:rsidRPr="00B1644C" w:rsidRDefault="00B1644C" w:rsidP="00B1644C">
            <w:pPr>
              <w:rPr>
                <w:b/>
                <w:lang w:val="en-US"/>
              </w:rPr>
            </w:pPr>
            <w:r w:rsidRPr="00B1644C">
              <w:rPr>
                <w:b/>
                <w:lang w:val="en-US"/>
              </w:rPr>
              <w:t>Sr. No</w:t>
            </w:r>
          </w:p>
        </w:tc>
        <w:tc>
          <w:tcPr>
            <w:tcW w:w="1381" w:type="dxa"/>
          </w:tcPr>
          <w:p w14:paraId="50781708" w14:textId="77777777" w:rsidR="00B1644C" w:rsidRPr="00B1644C" w:rsidRDefault="00B1644C" w:rsidP="00B1644C">
            <w:pPr>
              <w:rPr>
                <w:b/>
                <w:lang w:val="en-US"/>
              </w:rPr>
            </w:pPr>
            <w:r w:rsidRPr="00B1644C">
              <w:rPr>
                <w:b/>
                <w:lang w:val="en-US"/>
              </w:rPr>
              <w:t>Author Name</w:t>
            </w:r>
          </w:p>
        </w:tc>
        <w:tc>
          <w:tcPr>
            <w:tcW w:w="2515" w:type="dxa"/>
          </w:tcPr>
          <w:p w14:paraId="2A18723D" w14:textId="77777777" w:rsidR="00B1644C" w:rsidRPr="00B1644C" w:rsidRDefault="00B1644C" w:rsidP="00B1644C">
            <w:pPr>
              <w:rPr>
                <w:b/>
                <w:lang w:val="en-US"/>
              </w:rPr>
            </w:pPr>
            <w:r w:rsidRPr="00B1644C">
              <w:rPr>
                <w:b/>
                <w:lang w:val="en-US"/>
              </w:rPr>
              <w:t>Paper Title</w:t>
            </w:r>
          </w:p>
        </w:tc>
        <w:tc>
          <w:tcPr>
            <w:tcW w:w="1381" w:type="dxa"/>
          </w:tcPr>
          <w:p w14:paraId="06E349F5" w14:textId="77777777" w:rsidR="00B1644C" w:rsidRPr="00B1644C" w:rsidRDefault="00B1644C" w:rsidP="00B1644C">
            <w:pPr>
              <w:rPr>
                <w:b/>
                <w:lang w:val="en-US"/>
              </w:rPr>
            </w:pPr>
            <w:r w:rsidRPr="00B1644C">
              <w:rPr>
                <w:b/>
                <w:lang w:val="en-US"/>
              </w:rPr>
              <w:t>Date</w:t>
            </w:r>
            <w:r w:rsidRPr="00B1644C">
              <w:rPr>
                <w:b/>
                <w:lang w:val="en-US"/>
              </w:rPr>
              <w:tab/>
              <w:t>of publish-</w:t>
            </w:r>
          </w:p>
          <w:p w14:paraId="5898ED88" w14:textId="77777777" w:rsidR="00B1644C" w:rsidRPr="00B1644C" w:rsidRDefault="00B1644C" w:rsidP="00B1644C">
            <w:pPr>
              <w:rPr>
                <w:b/>
                <w:lang w:val="en-US"/>
              </w:rPr>
            </w:pPr>
            <w:proofErr w:type="spellStart"/>
            <w:r w:rsidRPr="00B1644C">
              <w:rPr>
                <w:b/>
                <w:lang w:val="en-US"/>
              </w:rPr>
              <w:t>ing</w:t>
            </w:r>
            <w:proofErr w:type="spellEnd"/>
          </w:p>
        </w:tc>
        <w:tc>
          <w:tcPr>
            <w:tcW w:w="3082" w:type="dxa"/>
          </w:tcPr>
          <w:p w14:paraId="7DDD56B7" w14:textId="77777777" w:rsidR="00B1644C" w:rsidRPr="00B1644C" w:rsidRDefault="00B1644C" w:rsidP="00B1644C">
            <w:pPr>
              <w:rPr>
                <w:b/>
                <w:lang w:val="en-US"/>
              </w:rPr>
            </w:pPr>
            <w:r w:rsidRPr="00B1644C">
              <w:rPr>
                <w:b/>
                <w:lang w:val="en-US"/>
              </w:rPr>
              <w:t>Observations</w:t>
            </w:r>
          </w:p>
        </w:tc>
      </w:tr>
    </w:tbl>
    <w:p w14:paraId="078586EF" w14:textId="77777777" w:rsidR="00B1644C" w:rsidRPr="00B1644C" w:rsidRDefault="00B1644C" w:rsidP="00B1644C">
      <w:pPr>
        <w:rPr>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0BC53E81" w14:textId="77777777" w:rsidTr="00014321">
        <w:trPr>
          <w:trHeight w:val="9482"/>
        </w:trPr>
        <w:tc>
          <w:tcPr>
            <w:tcW w:w="814" w:type="dxa"/>
          </w:tcPr>
          <w:p w14:paraId="42ABF371" w14:textId="77777777" w:rsidR="00B1644C" w:rsidRPr="00B1644C" w:rsidRDefault="00B1644C" w:rsidP="00B1644C">
            <w:pPr>
              <w:rPr>
                <w:lang w:val="en-US"/>
              </w:rPr>
            </w:pPr>
            <w:r w:rsidRPr="00B1644C">
              <w:rPr>
                <w:lang w:val="en-US"/>
              </w:rPr>
              <w:lastRenderedPageBreak/>
              <w:t>1</w:t>
            </w:r>
          </w:p>
        </w:tc>
        <w:tc>
          <w:tcPr>
            <w:tcW w:w="1381" w:type="dxa"/>
          </w:tcPr>
          <w:p w14:paraId="59A71BE1" w14:textId="77777777" w:rsidR="00B1644C" w:rsidRPr="00B1644C" w:rsidRDefault="00B1644C" w:rsidP="00B1644C">
            <w:pPr>
              <w:rPr>
                <w:lang w:val="en-US"/>
              </w:rPr>
            </w:pPr>
            <w:r w:rsidRPr="00B1644C">
              <w:rPr>
                <w:lang w:val="en-US"/>
              </w:rPr>
              <w:t>Tan</w:t>
            </w:r>
            <w:r w:rsidRPr="00B1644C">
              <w:rPr>
                <w:lang w:val="en-US"/>
              </w:rPr>
              <w:tab/>
              <w:t>and Bansal</w:t>
            </w:r>
          </w:p>
        </w:tc>
        <w:tc>
          <w:tcPr>
            <w:tcW w:w="2515" w:type="dxa"/>
          </w:tcPr>
          <w:p w14:paraId="7AE55ACE" w14:textId="77777777" w:rsidR="00B1644C" w:rsidRPr="00B1644C" w:rsidRDefault="00B1644C" w:rsidP="00B1644C">
            <w:pPr>
              <w:rPr>
                <w:lang w:val="en-US"/>
              </w:rPr>
            </w:pPr>
            <w:r w:rsidRPr="00B1644C">
              <w:rPr>
                <w:lang w:val="en-US"/>
              </w:rPr>
              <w:t>LXMERT: Learning Cross-Modality En- coder Representations from Transformers</w:t>
            </w:r>
          </w:p>
        </w:tc>
        <w:tc>
          <w:tcPr>
            <w:tcW w:w="1381" w:type="dxa"/>
          </w:tcPr>
          <w:p w14:paraId="4BD98965" w14:textId="77777777" w:rsidR="00B1644C" w:rsidRPr="00B1644C" w:rsidRDefault="00B1644C" w:rsidP="00B1644C">
            <w:pPr>
              <w:rPr>
                <w:lang w:val="en-US"/>
              </w:rPr>
            </w:pPr>
            <w:r w:rsidRPr="00B1644C">
              <w:rPr>
                <w:lang w:val="en-US"/>
              </w:rPr>
              <w:t>2019</w:t>
            </w:r>
          </w:p>
        </w:tc>
        <w:tc>
          <w:tcPr>
            <w:tcW w:w="3082" w:type="dxa"/>
          </w:tcPr>
          <w:p w14:paraId="7C267EBF" w14:textId="49B28321" w:rsidR="00B1644C" w:rsidRPr="00B1644C" w:rsidRDefault="00B1644C" w:rsidP="00B1644C">
            <w:pPr>
              <w:rPr>
                <w:lang w:val="en-US"/>
              </w:rPr>
            </w:pPr>
            <w:r w:rsidRPr="00B1644C">
              <w:rPr>
                <w:lang w:val="en-US"/>
              </w:rPr>
              <w:t xml:space="preserve">Introduced the LXMERT model, showing </w:t>
            </w:r>
            <w:proofErr w:type="spellStart"/>
            <w:r w:rsidRPr="00B1644C">
              <w:rPr>
                <w:lang w:val="en-US"/>
              </w:rPr>
              <w:t>signif</w:t>
            </w:r>
            <w:proofErr w:type="spellEnd"/>
            <w:r w:rsidRPr="00B1644C">
              <w:rPr>
                <w:lang w:val="en-US"/>
              </w:rPr>
              <w:t xml:space="preserve">- </w:t>
            </w:r>
            <w:proofErr w:type="spellStart"/>
            <w:r w:rsidRPr="00B1644C">
              <w:rPr>
                <w:lang w:val="en-US"/>
              </w:rPr>
              <w:t>icant</w:t>
            </w:r>
            <w:proofErr w:type="spellEnd"/>
            <w:r w:rsidRPr="00B1644C">
              <w:rPr>
                <w:lang w:val="en-US"/>
              </w:rPr>
              <w:t xml:space="preserve"> improvements in VQA tasks by integrating visual and textual </w:t>
            </w:r>
            <w:proofErr w:type="spellStart"/>
            <w:r w:rsidRPr="00B1644C">
              <w:rPr>
                <w:lang w:val="en-US"/>
              </w:rPr>
              <w:t>infor</w:t>
            </w:r>
            <w:proofErr w:type="spellEnd"/>
            <w:r w:rsidRPr="00B1644C">
              <w:rPr>
                <w:lang w:val="en-US"/>
              </w:rPr>
              <w:t xml:space="preserve">- </w:t>
            </w:r>
            <w:proofErr w:type="spellStart"/>
            <w:r w:rsidRPr="00B1644C">
              <w:rPr>
                <w:lang w:val="en-US"/>
              </w:rPr>
              <w:t>mation</w:t>
            </w:r>
            <w:proofErr w:type="spellEnd"/>
            <w:r w:rsidRPr="00B1644C">
              <w:rPr>
                <w:lang w:val="en-US"/>
              </w:rPr>
              <w:t xml:space="preserve">. LXMERT uses three types of encoders: object-relationship, </w:t>
            </w:r>
            <w:proofErr w:type="spellStart"/>
            <w:r w:rsidRPr="00B1644C">
              <w:rPr>
                <w:lang w:val="en-US"/>
              </w:rPr>
              <w:t>lan</w:t>
            </w:r>
            <w:proofErr w:type="spellEnd"/>
            <w:r w:rsidRPr="00B1644C">
              <w:rPr>
                <w:lang w:val="en-US"/>
              </w:rPr>
              <w:t xml:space="preserve">- </w:t>
            </w:r>
            <w:proofErr w:type="spellStart"/>
            <w:r w:rsidRPr="00B1644C">
              <w:rPr>
                <w:lang w:val="en-US"/>
              </w:rPr>
              <w:t>guage</w:t>
            </w:r>
            <w:proofErr w:type="spellEnd"/>
            <w:r w:rsidRPr="00B1644C">
              <w:rPr>
                <w:lang w:val="en-US"/>
              </w:rPr>
              <w:t>, and cross-modality. Evaluated on datasets like VQA, GQA, and NLVR2, it</w:t>
            </w:r>
            <w:r w:rsidR="005E4831">
              <w:rPr>
                <w:lang w:val="en-US"/>
              </w:rPr>
              <w:t xml:space="preserve"> </w:t>
            </w:r>
            <w:r w:rsidRPr="00B1644C">
              <w:rPr>
                <w:lang w:val="en-US"/>
              </w:rPr>
              <w:t xml:space="preserve">outperformed prior models, showing superior </w:t>
            </w:r>
            <w:proofErr w:type="spellStart"/>
            <w:r w:rsidRPr="00B1644C">
              <w:rPr>
                <w:lang w:val="en-US"/>
              </w:rPr>
              <w:t>perfor</w:t>
            </w:r>
            <w:proofErr w:type="spellEnd"/>
            <w:r w:rsidRPr="00B1644C">
              <w:rPr>
                <w:lang w:val="en-US"/>
              </w:rPr>
              <w:t xml:space="preserve">- </w:t>
            </w:r>
            <w:proofErr w:type="spellStart"/>
            <w:r w:rsidRPr="00B1644C">
              <w:rPr>
                <w:lang w:val="en-US"/>
              </w:rPr>
              <w:t>mance</w:t>
            </w:r>
            <w:proofErr w:type="spellEnd"/>
            <w:r w:rsidRPr="00B1644C">
              <w:rPr>
                <w:lang w:val="en-US"/>
              </w:rPr>
              <w:t xml:space="preserve"> in cross-modality tasks compared to previous BERT-</w:t>
            </w:r>
            <w:proofErr w:type="gramStart"/>
            <w:r w:rsidRPr="00B1644C">
              <w:rPr>
                <w:lang w:val="en-US"/>
              </w:rPr>
              <w:t>like  models</w:t>
            </w:r>
            <w:proofErr w:type="gramEnd"/>
            <w:r w:rsidRPr="00B1644C">
              <w:rPr>
                <w:lang w:val="en-US"/>
              </w:rPr>
              <w:t xml:space="preserve">  focused</w:t>
            </w:r>
          </w:p>
          <w:p w14:paraId="6BD95600" w14:textId="77777777" w:rsidR="00B1644C" w:rsidRPr="00B1644C" w:rsidRDefault="00B1644C" w:rsidP="00B1644C">
            <w:pPr>
              <w:rPr>
                <w:lang w:val="en-US"/>
              </w:rPr>
            </w:pPr>
            <w:r w:rsidRPr="00B1644C">
              <w:rPr>
                <w:lang w:val="en-US"/>
              </w:rPr>
              <w:t>solely on language.</w:t>
            </w:r>
          </w:p>
        </w:tc>
      </w:tr>
      <w:tr w:rsidR="00B1644C" w:rsidRPr="00B1644C" w14:paraId="48707122" w14:textId="77777777" w:rsidTr="00014321">
        <w:trPr>
          <w:trHeight w:val="8366"/>
        </w:trPr>
        <w:tc>
          <w:tcPr>
            <w:tcW w:w="814" w:type="dxa"/>
          </w:tcPr>
          <w:p w14:paraId="58874F22" w14:textId="77777777" w:rsidR="00B1644C" w:rsidRPr="00B1644C" w:rsidRDefault="00B1644C" w:rsidP="00B1644C">
            <w:pPr>
              <w:rPr>
                <w:lang w:val="en-US"/>
              </w:rPr>
            </w:pPr>
            <w:r w:rsidRPr="00B1644C">
              <w:rPr>
                <w:lang w:val="en-US"/>
              </w:rPr>
              <w:lastRenderedPageBreak/>
              <w:t>2</w:t>
            </w:r>
          </w:p>
        </w:tc>
        <w:tc>
          <w:tcPr>
            <w:tcW w:w="1381" w:type="dxa"/>
          </w:tcPr>
          <w:p w14:paraId="59F3BD51" w14:textId="77777777" w:rsidR="00B1644C" w:rsidRPr="00B1644C" w:rsidRDefault="00B1644C" w:rsidP="00B1644C">
            <w:pPr>
              <w:rPr>
                <w:lang w:val="en-US"/>
              </w:rPr>
            </w:pPr>
            <w:proofErr w:type="spellStart"/>
            <w:r w:rsidRPr="00B1644C">
              <w:rPr>
                <w:lang w:val="en-US"/>
              </w:rPr>
              <w:t>Liunian</w:t>
            </w:r>
            <w:proofErr w:type="spellEnd"/>
            <w:r w:rsidRPr="00B1644C">
              <w:rPr>
                <w:lang w:val="en-US"/>
              </w:rPr>
              <w:t xml:space="preserve"> Harold</w:t>
            </w:r>
            <w:r w:rsidRPr="00B1644C">
              <w:rPr>
                <w:lang w:val="en-US"/>
              </w:rPr>
              <w:tab/>
              <w:t>Li et.al</w:t>
            </w:r>
          </w:p>
        </w:tc>
        <w:tc>
          <w:tcPr>
            <w:tcW w:w="2515" w:type="dxa"/>
          </w:tcPr>
          <w:p w14:paraId="76B2B0D4" w14:textId="77777777" w:rsidR="00B1644C" w:rsidRPr="00B1644C" w:rsidRDefault="00B1644C" w:rsidP="00B1644C">
            <w:pPr>
              <w:rPr>
                <w:lang w:val="en-US"/>
              </w:rPr>
            </w:pPr>
            <w:proofErr w:type="spellStart"/>
            <w:r w:rsidRPr="00B1644C">
              <w:rPr>
                <w:lang w:val="en-US"/>
              </w:rPr>
              <w:t>VisualBERT</w:t>
            </w:r>
            <w:proofErr w:type="spellEnd"/>
            <w:r w:rsidRPr="00B1644C">
              <w:rPr>
                <w:lang w:val="en-US"/>
              </w:rPr>
              <w:t xml:space="preserve">: A Sim- </w:t>
            </w:r>
            <w:proofErr w:type="spellStart"/>
            <w:r w:rsidRPr="00B1644C">
              <w:rPr>
                <w:lang w:val="en-US"/>
              </w:rPr>
              <w:t>ple</w:t>
            </w:r>
            <w:proofErr w:type="spellEnd"/>
            <w:r w:rsidRPr="00B1644C">
              <w:rPr>
                <w:lang w:val="en-US"/>
              </w:rPr>
              <w:t xml:space="preserve"> Model for Vision- and-Language Tasks</w:t>
            </w:r>
          </w:p>
        </w:tc>
        <w:tc>
          <w:tcPr>
            <w:tcW w:w="1381" w:type="dxa"/>
          </w:tcPr>
          <w:p w14:paraId="40369E24" w14:textId="77777777" w:rsidR="00B1644C" w:rsidRPr="00B1644C" w:rsidRDefault="00B1644C" w:rsidP="00B1644C">
            <w:pPr>
              <w:rPr>
                <w:lang w:val="en-US"/>
              </w:rPr>
            </w:pPr>
            <w:r w:rsidRPr="00B1644C">
              <w:rPr>
                <w:lang w:val="en-US"/>
              </w:rPr>
              <w:t>2019</w:t>
            </w:r>
          </w:p>
        </w:tc>
        <w:tc>
          <w:tcPr>
            <w:tcW w:w="3082" w:type="dxa"/>
          </w:tcPr>
          <w:p w14:paraId="0A5D9EED" w14:textId="77777777" w:rsidR="00B1644C" w:rsidRPr="00B1644C" w:rsidRDefault="00B1644C" w:rsidP="00B1644C">
            <w:pPr>
              <w:rPr>
                <w:lang w:val="en-US"/>
              </w:rPr>
            </w:pPr>
            <w:proofErr w:type="spellStart"/>
            <w:r w:rsidRPr="00B1644C">
              <w:rPr>
                <w:lang w:val="en-US"/>
              </w:rPr>
              <w:t>VisualBERT</w:t>
            </w:r>
            <w:proofErr w:type="spellEnd"/>
            <w:r w:rsidRPr="00B1644C">
              <w:rPr>
                <w:lang w:val="en-US"/>
              </w:rPr>
              <w:t xml:space="preserve"> integrates BERT with image features extracted from object de- </w:t>
            </w:r>
            <w:proofErr w:type="spellStart"/>
            <w:r w:rsidRPr="00B1644C">
              <w:rPr>
                <w:lang w:val="en-US"/>
              </w:rPr>
              <w:t>tectors</w:t>
            </w:r>
            <w:proofErr w:type="spellEnd"/>
            <w:r w:rsidRPr="00B1644C">
              <w:rPr>
                <w:lang w:val="en-US"/>
              </w:rPr>
              <w:t xml:space="preserve">, using Transformers to process text and im- age inputs. It undergoes task-agnostic pre-training, task-specific pre-training, and fine-tuning for </w:t>
            </w:r>
            <w:proofErr w:type="spellStart"/>
            <w:r w:rsidRPr="00B1644C">
              <w:rPr>
                <w:lang w:val="en-US"/>
              </w:rPr>
              <w:t>spe</w:t>
            </w:r>
            <w:proofErr w:type="spellEnd"/>
            <w:r w:rsidRPr="00B1644C">
              <w:rPr>
                <w:lang w:val="en-US"/>
              </w:rPr>
              <w:t xml:space="preserve">- </w:t>
            </w:r>
            <w:proofErr w:type="spellStart"/>
            <w:r w:rsidRPr="00B1644C">
              <w:rPr>
                <w:lang w:val="en-US"/>
              </w:rPr>
              <w:t>cific</w:t>
            </w:r>
            <w:proofErr w:type="spellEnd"/>
            <w:r w:rsidRPr="00B1644C">
              <w:rPr>
                <w:lang w:val="en-US"/>
              </w:rPr>
              <w:t xml:space="preserve"> tasks. Pre-trained on COCO, it serves as an effective baseline for vision- language tasks, leveraging BERT’s language modeling</w:t>
            </w:r>
          </w:p>
          <w:p w14:paraId="44A6A764" w14:textId="77777777" w:rsidR="00B1644C" w:rsidRPr="00B1644C" w:rsidRDefault="00B1644C" w:rsidP="00B1644C">
            <w:pPr>
              <w:rPr>
                <w:lang w:val="en-US"/>
              </w:rPr>
            </w:pPr>
            <w:r w:rsidRPr="00B1644C">
              <w:rPr>
                <w:lang w:val="en-US"/>
              </w:rPr>
              <w:t>capabilities.</w:t>
            </w:r>
          </w:p>
        </w:tc>
      </w:tr>
      <w:tr w:rsidR="00B1644C" w:rsidRPr="00B1644C" w14:paraId="29132FBC" w14:textId="77777777" w:rsidTr="00014321">
        <w:trPr>
          <w:trHeight w:val="8924"/>
        </w:trPr>
        <w:tc>
          <w:tcPr>
            <w:tcW w:w="814" w:type="dxa"/>
          </w:tcPr>
          <w:p w14:paraId="4CBF3208" w14:textId="77777777" w:rsidR="00B1644C" w:rsidRPr="00B1644C" w:rsidRDefault="00B1644C" w:rsidP="00B1644C">
            <w:pPr>
              <w:rPr>
                <w:lang w:val="en-US"/>
              </w:rPr>
            </w:pPr>
            <w:r w:rsidRPr="00B1644C">
              <w:rPr>
                <w:lang w:val="en-US"/>
              </w:rPr>
              <w:lastRenderedPageBreak/>
              <w:t>3</w:t>
            </w:r>
          </w:p>
        </w:tc>
        <w:tc>
          <w:tcPr>
            <w:tcW w:w="1381" w:type="dxa"/>
          </w:tcPr>
          <w:p w14:paraId="5DEF4E0C" w14:textId="77777777" w:rsidR="00B1644C" w:rsidRPr="00B1644C" w:rsidRDefault="00B1644C" w:rsidP="00B1644C">
            <w:pPr>
              <w:rPr>
                <w:lang w:val="en-US"/>
              </w:rPr>
            </w:pPr>
            <w:r w:rsidRPr="00B1644C">
              <w:rPr>
                <w:lang w:val="en-US"/>
              </w:rPr>
              <w:t>Lu et al.</w:t>
            </w:r>
          </w:p>
        </w:tc>
        <w:tc>
          <w:tcPr>
            <w:tcW w:w="2515" w:type="dxa"/>
          </w:tcPr>
          <w:p w14:paraId="409206D7" w14:textId="77777777" w:rsidR="00B1644C" w:rsidRPr="00B1644C" w:rsidRDefault="00B1644C" w:rsidP="00B1644C">
            <w:pPr>
              <w:rPr>
                <w:lang w:val="en-US"/>
              </w:rPr>
            </w:pPr>
            <w:r w:rsidRPr="00B1644C">
              <w:rPr>
                <w:lang w:val="en-US"/>
              </w:rPr>
              <w:t>ViLBERT:</w:t>
            </w:r>
            <w:r w:rsidRPr="00B1644C">
              <w:rPr>
                <w:lang w:val="en-US"/>
              </w:rPr>
              <w:tab/>
              <w:t xml:space="preserve">Pretrain- </w:t>
            </w:r>
            <w:proofErr w:type="spellStart"/>
            <w:r w:rsidRPr="00B1644C">
              <w:rPr>
                <w:lang w:val="en-US"/>
              </w:rPr>
              <w:t>ing</w:t>
            </w:r>
            <w:proofErr w:type="spellEnd"/>
            <w:r w:rsidRPr="00B1644C">
              <w:rPr>
                <w:lang w:val="en-US"/>
              </w:rPr>
              <w:tab/>
              <w:t>Task-Agnostic Vision-and-Language BERT</w:t>
            </w:r>
          </w:p>
        </w:tc>
        <w:tc>
          <w:tcPr>
            <w:tcW w:w="1381" w:type="dxa"/>
          </w:tcPr>
          <w:p w14:paraId="3D1D2FD6" w14:textId="77777777" w:rsidR="00B1644C" w:rsidRPr="00B1644C" w:rsidRDefault="00B1644C" w:rsidP="00B1644C">
            <w:pPr>
              <w:rPr>
                <w:lang w:val="en-US"/>
              </w:rPr>
            </w:pPr>
            <w:r w:rsidRPr="00B1644C">
              <w:rPr>
                <w:lang w:val="en-US"/>
              </w:rPr>
              <w:t>2019</w:t>
            </w:r>
          </w:p>
        </w:tc>
        <w:tc>
          <w:tcPr>
            <w:tcW w:w="3082" w:type="dxa"/>
          </w:tcPr>
          <w:p w14:paraId="23C0F465" w14:textId="77777777" w:rsidR="00B1644C" w:rsidRPr="00B1644C" w:rsidRDefault="00B1644C" w:rsidP="00B1644C">
            <w:pPr>
              <w:rPr>
                <w:lang w:val="en-US"/>
              </w:rPr>
            </w:pPr>
            <w:r w:rsidRPr="00B1644C">
              <w:rPr>
                <w:lang w:val="en-US"/>
              </w:rPr>
              <w:t xml:space="preserve">ViLBERT extends BERT with a two-stream </w:t>
            </w:r>
            <w:proofErr w:type="spellStart"/>
            <w:r w:rsidRPr="00B1644C">
              <w:rPr>
                <w:lang w:val="en-US"/>
              </w:rPr>
              <w:t>ar</w:t>
            </w:r>
            <w:proofErr w:type="spellEnd"/>
            <w:r w:rsidRPr="00B1644C">
              <w:rPr>
                <w:lang w:val="en-US"/>
              </w:rPr>
              <w:t xml:space="preserve">- </w:t>
            </w:r>
            <w:proofErr w:type="spellStart"/>
            <w:r w:rsidRPr="00B1644C">
              <w:rPr>
                <w:lang w:val="en-US"/>
              </w:rPr>
              <w:t>chitecture</w:t>
            </w:r>
            <w:proofErr w:type="spellEnd"/>
            <w:r w:rsidRPr="00B1644C">
              <w:rPr>
                <w:lang w:val="en-US"/>
              </w:rPr>
              <w:t xml:space="preserve"> that processes textual and visual inputs separately and then inter- acts through co-attentional transformers. Pretrained on Conceptual Captions dataset, it is optimized for vision-language tasks like visual question answering and visual commonsense reasoning, outperforming task-specific models by achieving   state-of-the-art</w:t>
            </w:r>
          </w:p>
          <w:p w14:paraId="3C6C7D64" w14:textId="77777777" w:rsidR="00B1644C" w:rsidRPr="00B1644C" w:rsidRDefault="00B1644C" w:rsidP="00B1644C">
            <w:pPr>
              <w:rPr>
                <w:lang w:val="en-US"/>
              </w:rPr>
            </w:pPr>
            <w:r w:rsidRPr="00B1644C">
              <w:rPr>
                <w:lang w:val="en-US"/>
              </w:rPr>
              <w:t>results.</w:t>
            </w:r>
          </w:p>
        </w:tc>
      </w:tr>
      <w:tr w:rsidR="00B1644C" w:rsidRPr="00B1644C" w14:paraId="10A3DC1E" w14:textId="77777777" w:rsidTr="00014321">
        <w:trPr>
          <w:trHeight w:val="8366"/>
        </w:trPr>
        <w:tc>
          <w:tcPr>
            <w:tcW w:w="814" w:type="dxa"/>
          </w:tcPr>
          <w:p w14:paraId="06FFAF2A" w14:textId="77777777" w:rsidR="00B1644C" w:rsidRPr="00B1644C" w:rsidRDefault="00B1644C" w:rsidP="00B1644C">
            <w:pPr>
              <w:rPr>
                <w:lang w:val="en-US"/>
              </w:rPr>
            </w:pPr>
            <w:r w:rsidRPr="00B1644C">
              <w:rPr>
                <w:lang w:val="en-US"/>
              </w:rPr>
              <w:lastRenderedPageBreak/>
              <w:t>4</w:t>
            </w:r>
          </w:p>
        </w:tc>
        <w:tc>
          <w:tcPr>
            <w:tcW w:w="1381" w:type="dxa"/>
          </w:tcPr>
          <w:p w14:paraId="19EF85AC" w14:textId="77777777" w:rsidR="00B1644C" w:rsidRPr="00B1644C" w:rsidRDefault="00B1644C" w:rsidP="00B1644C">
            <w:pPr>
              <w:rPr>
                <w:lang w:val="en-US"/>
              </w:rPr>
            </w:pPr>
            <w:r w:rsidRPr="00B1644C">
              <w:rPr>
                <w:lang w:val="en-US"/>
              </w:rPr>
              <w:t xml:space="preserve">Kaavya </w:t>
            </w:r>
            <w:proofErr w:type="spellStart"/>
            <w:r w:rsidRPr="00B1644C">
              <w:rPr>
                <w:lang w:val="en-US"/>
              </w:rPr>
              <w:t>Rekanar</w:t>
            </w:r>
            <w:proofErr w:type="spellEnd"/>
            <w:r w:rsidRPr="00B1644C">
              <w:rPr>
                <w:lang w:val="en-US"/>
              </w:rPr>
              <w:t xml:space="preserve"> et. al</w:t>
            </w:r>
          </w:p>
        </w:tc>
        <w:tc>
          <w:tcPr>
            <w:tcW w:w="2515" w:type="dxa"/>
          </w:tcPr>
          <w:p w14:paraId="14E7DFCB" w14:textId="77777777" w:rsidR="00B1644C" w:rsidRPr="00B1644C" w:rsidRDefault="00B1644C" w:rsidP="00B1644C">
            <w:pPr>
              <w:rPr>
                <w:lang w:val="en-US"/>
              </w:rPr>
            </w:pPr>
            <w:r w:rsidRPr="00B1644C">
              <w:rPr>
                <w:lang w:val="en-US"/>
              </w:rPr>
              <w:t>Optimizing Visual Question Answering Models for Driving: Bridging the Gap Between Human and Machine Attention Patterns</w:t>
            </w:r>
          </w:p>
        </w:tc>
        <w:tc>
          <w:tcPr>
            <w:tcW w:w="1381" w:type="dxa"/>
          </w:tcPr>
          <w:p w14:paraId="1E812D17" w14:textId="77777777" w:rsidR="00B1644C" w:rsidRPr="00B1644C" w:rsidRDefault="00B1644C" w:rsidP="00B1644C">
            <w:pPr>
              <w:rPr>
                <w:lang w:val="en-US"/>
              </w:rPr>
            </w:pPr>
            <w:r w:rsidRPr="00B1644C">
              <w:rPr>
                <w:lang w:val="en-US"/>
              </w:rPr>
              <w:t>2024</w:t>
            </w:r>
          </w:p>
        </w:tc>
        <w:tc>
          <w:tcPr>
            <w:tcW w:w="3082" w:type="dxa"/>
          </w:tcPr>
          <w:p w14:paraId="5CAB83A0" w14:textId="77777777" w:rsidR="00B1644C" w:rsidRPr="00B1644C" w:rsidRDefault="00B1644C" w:rsidP="00B1644C">
            <w:pPr>
              <w:rPr>
                <w:lang w:val="en-US"/>
              </w:rPr>
            </w:pPr>
            <w:r w:rsidRPr="00B1644C">
              <w:rPr>
                <w:lang w:val="en-US"/>
              </w:rPr>
              <w:t xml:space="preserve">This paper focuses on the attentional gap between humans and machines in driving scenarios for VQA models. The proposed filter enhances the attention mechanism in LXMERT for driving-specific elements, such as roads and vehicles. The model’s performance improves significantly in driving scenarios by align- </w:t>
            </w:r>
            <w:proofErr w:type="spellStart"/>
            <w:r w:rsidRPr="00B1644C">
              <w:rPr>
                <w:lang w:val="en-US"/>
              </w:rPr>
              <w:t>ing</w:t>
            </w:r>
            <w:proofErr w:type="spellEnd"/>
            <w:r w:rsidRPr="00B1644C">
              <w:rPr>
                <w:lang w:val="en-US"/>
              </w:rPr>
              <w:t xml:space="preserve"> attention more closely </w:t>
            </w:r>
            <w:proofErr w:type="gramStart"/>
            <w:r w:rsidRPr="00B1644C">
              <w:rPr>
                <w:lang w:val="en-US"/>
              </w:rPr>
              <w:t>with  human</w:t>
            </w:r>
            <w:proofErr w:type="gramEnd"/>
            <w:r w:rsidRPr="00B1644C">
              <w:rPr>
                <w:lang w:val="en-US"/>
              </w:rPr>
              <w:t xml:space="preserve">  observation</w:t>
            </w:r>
          </w:p>
          <w:p w14:paraId="3AE57AC6" w14:textId="77777777" w:rsidR="00B1644C" w:rsidRPr="00B1644C" w:rsidRDefault="00B1644C" w:rsidP="00B1644C">
            <w:pPr>
              <w:rPr>
                <w:lang w:val="en-US"/>
              </w:rPr>
            </w:pPr>
            <w:r w:rsidRPr="00B1644C">
              <w:rPr>
                <w:lang w:val="en-US"/>
              </w:rPr>
              <w:t>patterns.</w:t>
            </w:r>
          </w:p>
        </w:tc>
      </w:tr>
      <w:tr w:rsidR="00B1644C" w:rsidRPr="00B1644C" w14:paraId="43F20CCC" w14:textId="77777777" w:rsidTr="00014321">
        <w:trPr>
          <w:trHeight w:val="8366"/>
        </w:trPr>
        <w:tc>
          <w:tcPr>
            <w:tcW w:w="814" w:type="dxa"/>
          </w:tcPr>
          <w:p w14:paraId="2DB46536" w14:textId="77777777" w:rsidR="00B1644C" w:rsidRPr="00B1644C" w:rsidRDefault="00B1644C" w:rsidP="00B1644C">
            <w:pPr>
              <w:rPr>
                <w:lang w:val="en-US"/>
              </w:rPr>
            </w:pPr>
            <w:r w:rsidRPr="00B1644C">
              <w:rPr>
                <w:lang w:val="en-US"/>
              </w:rPr>
              <w:lastRenderedPageBreak/>
              <w:t>5</w:t>
            </w:r>
          </w:p>
        </w:tc>
        <w:tc>
          <w:tcPr>
            <w:tcW w:w="1381" w:type="dxa"/>
          </w:tcPr>
          <w:p w14:paraId="7C9B8648" w14:textId="77777777" w:rsidR="00B1644C" w:rsidRPr="00B1644C" w:rsidRDefault="00B1644C" w:rsidP="00B1644C">
            <w:pPr>
              <w:rPr>
                <w:lang w:val="en-US"/>
              </w:rPr>
            </w:pPr>
            <w:proofErr w:type="spellStart"/>
            <w:r w:rsidRPr="00B1644C">
              <w:rPr>
                <w:lang w:val="en-US"/>
              </w:rPr>
              <w:t>Zhicheng</w:t>
            </w:r>
            <w:proofErr w:type="spellEnd"/>
            <w:r w:rsidRPr="00B1644C">
              <w:rPr>
                <w:lang w:val="en-US"/>
              </w:rPr>
              <w:t xml:space="preserve"> Huang</w:t>
            </w:r>
            <w:r w:rsidRPr="00B1644C">
              <w:rPr>
                <w:lang w:val="en-US"/>
              </w:rPr>
              <w:tab/>
              <w:t>et. al</w:t>
            </w:r>
          </w:p>
        </w:tc>
        <w:tc>
          <w:tcPr>
            <w:tcW w:w="2515" w:type="dxa"/>
          </w:tcPr>
          <w:p w14:paraId="757B64CD" w14:textId="77777777" w:rsidR="00B1644C" w:rsidRPr="00B1644C" w:rsidRDefault="00B1644C" w:rsidP="00B1644C">
            <w:pPr>
              <w:rPr>
                <w:lang w:val="en-US"/>
              </w:rPr>
            </w:pPr>
            <w:r w:rsidRPr="00B1644C">
              <w:rPr>
                <w:lang w:val="en-US"/>
              </w:rPr>
              <w:t>Pixel-BERT: Aligning Image Pixels with Text by Deep Multi- Modal Transformers</w:t>
            </w:r>
          </w:p>
        </w:tc>
        <w:tc>
          <w:tcPr>
            <w:tcW w:w="1381" w:type="dxa"/>
          </w:tcPr>
          <w:p w14:paraId="19D6F500" w14:textId="77777777" w:rsidR="00B1644C" w:rsidRPr="00B1644C" w:rsidRDefault="00B1644C" w:rsidP="00B1644C">
            <w:pPr>
              <w:rPr>
                <w:lang w:val="en-US"/>
              </w:rPr>
            </w:pPr>
            <w:r w:rsidRPr="00B1644C">
              <w:rPr>
                <w:lang w:val="en-US"/>
              </w:rPr>
              <w:t>2020</w:t>
            </w:r>
          </w:p>
        </w:tc>
        <w:tc>
          <w:tcPr>
            <w:tcW w:w="3082" w:type="dxa"/>
          </w:tcPr>
          <w:p w14:paraId="6681C376" w14:textId="77777777" w:rsidR="00B1644C" w:rsidRPr="00B1644C" w:rsidRDefault="00B1644C" w:rsidP="00B1644C">
            <w:pPr>
              <w:rPr>
                <w:lang w:val="en-US"/>
              </w:rPr>
            </w:pPr>
            <w:r w:rsidRPr="00B1644C">
              <w:rPr>
                <w:lang w:val="en-US"/>
              </w:rPr>
              <w:t>Pixel-BERT introduces a deep multi-modal trans- former architecture to improve alignment between text and image pixels. By using image-sentence pairs, it improves the semantic links between language and visual data beyond region- based features. It achieves state-of-the-art</w:t>
            </w:r>
            <w:r w:rsidRPr="00B1644C">
              <w:rPr>
                <w:lang w:val="en-US"/>
              </w:rPr>
              <w:tab/>
              <w:t>results across several tasks like VQA, showing a 2.17-point improvement compared to</w:t>
            </w:r>
          </w:p>
          <w:p w14:paraId="1B346421" w14:textId="77777777" w:rsidR="00B1644C" w:rsidRPr="00B1644C" w:rsidRDefault="00B1644C" w:rsidP="00B1644C">
            <w:pPr>
              <w:rPr>
                <w:lang w:val="en-US"/>
              </w:rPr>
            </w:pPr>
            <w:r w:rsidRPr="00B1644C">
              <w:rPr>
                <w:lang w:val="en-US"/>
              </w:rPr>
              <w:t>previous models.</w:t>
            </w:r>
          </w:p>
        </w:tc>
      </w:tr>
      <w:tr w:rsidR="00B1644C" w:rsidRPr="00B1644C" w14:paraId="04B3A81C" w14:textId="77777777" w:rsidTr="00014321">
        <w:trPr>
          <w:trHeight w:val="8924"/>
        </w:trPr>
        <w:tc>
          <w:tcPr>
            <w:tcW w:w="814" w:type="dxa"/>
          </w:tcPr>
          <w:p w14:paraId="69BDFE19" w14:textId="77777777" w:rsidR="00B1644C" w:rsidRPr="00B1644C" w:rsidRDefault="00B1644C" w:rsidP="00B1644C">
            <w:pPr>
              <w:rPr>
                <w:lang w:val="en-US"/>
              </w:rPr>
            </w:pPr>
            <w:r w:rsidRPr="00B1644C">
              <w:rPr>
                <w:lang w:val="en-US"/>
              </w:rPr>
              <w:lastRenderedPageBreak/>
              <w:t>6</w:t>
            </w:r>
          </w:p>
        </w:tc>
        <w:tc>
          <w:tcPr>
            <w:tcW w:w="1381" w:type="dxa"/>
          </w:tcPr>
          <w:p w14:paraId="38C9E73D" w14:textId="77777777" w:rsidR="00B1644C" w:rsidRPr="00B1644C" w:rsidRDefault="00B1644C" w:rsidP="00B1644C">
            <w:pPr>
              <w:rPr>
                <w:lang w:val="en-US"/>
              </w:rPr>
            </w:pPr>
            <w:r w:rsidRPr="00B1644C">
              <w:rPr>
                <w:lang w:val="en-US"/>
              </w:rPr>
              <w:t>Wang, Jianfeng et. al</w:t>
            </w:r>
          </w:p>
        </w:tc>
        <w:tc>
          <w:tcPr>
            <w:tcW w:w="2515" w:type="dxa"/>
          </w:tcPr>
          <w:p w14:paraId="34B8E70D" w14:textId="77777777" w:rsidR="00B1644C" w:rsidRPr="00B1644C" w:rsidRDefault="00B1644C" w:rsidP="00B1644C">
            <w:pPr>
              <w:rPr>
                <w:lang w:val="en-US"/>
              </w:rPr>
            </w:pPr>
            <w:r w:rsidRPr="00B1644C">
              <w:rPr>
                <w:lang w:val="en-US"/>
              </w:rPr>
              <w:t xml:space="preserve">Image to Label to An- </w:t>
            </w:r>
            <w:proofErr w:type="spellStart"/>
            <w:r w:rsidRPr="00B1644C">
              <w:rPr>
                <w:lang w:val="en-US"/>
              </w:rPr>
              <w:t>swer</w:t>
            </w:r>
            <w:proofErr w:type="spellEnd"/>
            <w:r w:rsidRPr="00B1644C">
              <w:rPr>
                <w:lang w:val="en-US"/>
              </w:rPr>
              <w:t xml:space="preserve">: An Efficient Framework for En- </w:t>
            </w:r>
            <w:proofErr w:type="spellStart"/>
            <w:r w:rsidRPr="00B1644C">
              <w:rPr>
                <w:lang w:val="en-US"/>
              </w:rPr>
              <w:t>hanced</w:t>
            </w:r>
            <w:proofErr w:type="spellEnd"/>
            <w:r w:rsidRPr="00B1644C">
              <w:rPr>
                <w:lang w:val="en-US"/>
              </w:rPr>
              <w:t xml:space="preserve"> Clinical </w:t>
            </w:r>
            <w:proofErr w:type="spellStart"/>
            <w:r w:rsidRPr="00B1644C">
              <w:rPr>
                <w:lang w:val="en-US"/>
              </w:rPr>
              <w:t>Appli</w:t>
            </w:r>
            <w:proofErr w:type="spellEnd"/>
            <w:r w:rsidRPr="00B1644C">
              <w:rPr>
                <w:lang w:val="en-US"/>
              </w:rPr>
              <w:t xml:space="preserve">- cations in Medical Vi- </w:t>
            </w:r>
            <w:proofErr w:type="spellStart"/>
            <w:r w:rsidRPr="00B1644C">
              <w:rPr>
                <w:lang w:val="en-US"/>
              </w:rPr>
              <w:t>sual</w:t>
            </w:r>
            <w:proofErr w:type="spellEnd"/>
            <w:r w:rsidRPr="00B1644C">
              <w:rPr>
                <w:lang w:val="en-US"/>
              </w:rPr>
              <w:t xml:space="preserve"> Question Answer- </w:t>
            </w:r>
            <w:proofErr w:type="spellStart"/>
            <w:r w:rsidRPr="00B1644C">
              <w:rPr>
                <w:lang w:val="en-US"/>
              </w:rPr>
              <w:t>ing</w:t>
            </w:r>
            <w:proofErr w:type="spellEnd"/>
          </w:p>
        </w:tc>
        <w:tc>
          <w:tcPr>
            <w:tcW w:w="1381" w:type="dxa"/>
          </w:tcPr>
          <w:p w14:paraId="3484BA09" w14:textId="77777777" w:rsidR="00B1644C" w:rsidRPr="00B1644C" w:rsidRDefault="00B1644C" w:rsidP="00B1644C">
            <w:pPr>
              <w:rPr>
                <w:lang w:val="en-US"/>
              </w:rPr>
            </w:pPr>
            <w:r w:rsidRPr="00B1644C">
              <w:rPr>
                <w:lang w:val="en-US"/>
              </w:rPr>
              <w:t>2024</w:t>
            </w:r>
          </w:p>
        </w:tc>
        <w:tc>
          <w:tcPr>
            <w:tcW w:w="3082" w:type="dxa"/>
          </w:tcPr>
          <w:p w14:paraId="62E1BCB7" w14:textId="77777777" w:rsidR="00B1644C" w:rsidRPr="00B1644C" w:rsidRDefault="00B1644C" w:rsidP="00B1644C">
            <w:pPr>
              <w:rPr>
                <w:lang w:val="en-US"/>
              </w:rPr>
            </w:pPr>
            <w:r w:rsidRPr="00B1644C">
              <w:rPr>
                <w:lang w:val="en-US"/>
              </w:rPr>
              <w:t xml:space="preserve">Med-VQA combines large language models and multi- label learning to address data scarcity and complex- </w:t>
            </w:r>
            <w:proofErr w:type="spellStart"/>
            <w:r w:rsidRPr="00B1644C">
              <w:rPr>
                <w:lang w:val="en-US"/>
              </w:rPr>
              <w:t>ity</w:t>
            </w:r>
            <w:proofErr w:type="spellEnd"/>
            <w:r w:rsidRPr="00B1644C">
              <w:rPr>
                <w:lang w:val="en-US"/>
              </w:rPr>
              <w:t xml:space="preserve"> in Medical VQA. The Image to Label to An- </w:t>
            </w:r>
            <w:proofErr w:type="spellStart"/>
            <w:r w:rsidRPr="00B1644C">
              <w:rPr>
                <w:lang w:val="en-US"/>
              </w:rPr>
              <w:t>swer</w:t>
            </w:r>
            <w:proofErr w:type="spellEnd"/>
            <w:r w:rsidRPr="00B1644C">
              <w:rPr>
                <w:lang w:val="en-US"/>
              </w:rPr>
              <w:t xml:space="preserve"> (ITLTA) framework reduces costs, improves in- </w:t>
            </w:r>
            <w:proofErr w:type="spellStart"/>
            <w:r w:rsidRPr="00B1644C">
              <w:rPr>
                <w:lang w:val="en-US"/>
              </w:rPr>
              <w:t>terpretability</w:t>
            </w:r>
            <w:proofErr w:type="spellEnd"/>
            <w:r w:rsidRPr="00B1644C">
              <w:rPr>
                <w:lang w:val="en-US"/>
              </w:rPr>
              <w:t xml:space="preserve">, and enables zero-shot learning. Ex- </w:t>
            </w:r>
            <w:proofErr w:type="spellStart"/>
            <w:r w:rsidRPr="00B1644C">
              <w:rPr>
                <w:lang w:val="en-US"/>
              </w:rPr>
              <w:t>periments</w:t>
            </w:r>
            <w:proofErr w:type="spellEnd"/>
            <w:r w:rsidRPr="00B1644C">
              <w:rPr>
                <w:lang w:val="en-US"/>
              </w:rPr>
              <w:t xml:space="preserve"> on the VQA- Med 2019 dataset show that Med-VQA outperforms cur- rent approaches, enabling more effective clinical </w:t>
            </w:r>
            <w:proofErr w:type="spellStart"/>
            <w:r w:rsidRPr="00B1644C">
              <w:rPr>
                <w:lang w:val="en-US"/>
              </w:rPr>
              <w:t>appli</w:t>
            </w:r>
            <w:proofErr w:type="spellEnd"/>
            <w:r w:rsidRPr="00B1644C">
              <w:rPr>
                <w:lang w:val="en-US"/>
              </w:rPr>
              <w:t>-</w:t>
            </w:r>
          </w:p>
          <w:p w14:paraId="0911A355" w14:textId="77777777" w:rsidR="00B1644C" w:rsidRPr="00B1644C" w:rsidRDefault="00B1644C" w:rsidP="00B1644C">
            <w:pPr>
              <w:rPr>
                <w:lang w:val="en-US"/>
              </w:rPr>
            </w:pPr>
            <w:r w:rsidRPr="00B1644C">
              <w:rPr>
                <w:lang w:val="en-US"/>
              </w:rPr>
              <w:t>cations.</w:t>
            </w:r>
          </w:p>
        </w:tc>
      </w:tr>
    </w:tbl>
    <w:p w14:paraId="7B44DE6F"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67E6098A" w14:textId="77777777" w:rsidTr="00014321">
        <w:trPr>
          <w:trHeight w:val="8366"/>
        </w:trPr>
        <w:tc>
          <w:tcPr>
            <w:tcW w:w="814" w:type="dxa"/>
          </w:tcPr>
          <w:p w14:paraId="1C16453B" w14:textId="77777777" w:rsidR="00B1644C" w:rsidRPr="00B1644C" w:rsidRDefault="00B1644C" w:rsidP="00B1644C">
            <w:pPr>
              <w:rPr>
                <w:lang w:val="en-US"/>
              </w:rPr>
            </w:pPr>
            <w:r w:rsidRPr="00B1644C">
              <w:rPr>
                <w:lang w:val="en-US"/>
              </w:rPr>
              <w:lastRenderedPageBreak/>
              <w:t>7</w:t>
            </w:r>
          </w:p>
        </w:tc>
        <w:tc>
          <w:tcPr>
            <w:tcW w:w="1381" w:type="dxa"/>
          </w:tcPr>
          <w:p w14:paraId="1D6ABA7C" w14:textId="77777777" w:rsidR="00B1644C" w:rsidRPr="00B1644C" w:rsidRDefault="00B1644C" w:rsidP="00B1644C">
            <w:pPr>
              <w:rPr>
                <w:lang w:val="en-US"/>
              </w:rPr>
            </w:pPr>
            <w:proofErr w:type="spellStart"/>
            <w:r w:rsidRPr="00B1644C">
              <w:rPr>
                <w:lang w:val="en-US"/>
              </w:rPr>
              <w:t>Rub’en</w:t>
            </w:r>
            <w:proofErr w:type="spellEnd"/>
            <w:r w:rsidRPr="00B1644C">
              <w:rPr>
                <w:lang w:val="en-US"/>
              </w:rPr>
              <w:t xml:space="preserve"> Tito et. al</w:t>
            </w:r>
          </w:p>
        </w:tc>
        <w:tc>
          <w:tcPr>
            <w:tcW w:w="2515" w:type="dxa"/>
          </w:tcPr>
          <w:p w14:paraId="2280D68E" w14:textId="77777777" w:rsidR="00B1644C" w:rsidRPr="00B1644C" w:rsidRDefault="00B1644C" w:rsidP="00B1644C">
            <w:pPr>
              <w:rPr>
                <w:lang w:val="en-US"/>
              </w:rPr>
            </w:pPr>
            <w:r w:rsidRPr="00B1644C">
              <w:rPr>
                <w:lang w:val="en-US"/>
              </w:rPr>
              <w:t xml:space="preserve">Hierarchical multi- modal transform- </w:t>
            </w:r>
            <w:proofErr w:type="spellStart"/>
            <w:r w:rsidRPr="00B1644C">
              <w:rPr>
                <w:lang w:val="en-US"/>
              </w:rPr>
              <w:t>ers</w:t>
            </w:r>
            <w:proofErr w:type="spellEnd"/>
            <w:r w:rsidRPr="00B1644C">
              <w:rPr>
                <w:lang w:val="en-US"/>
              </w:rPr>
              <w:t xml:space="preserve"> for </w:t>
            </w:r>
            <w:proofErr w:type="gramStart"/>
            <w:r w:rsidRPr="00B1644C">
              <w:rPr>
                <w:lang w:val="en-US"/>
              </w:rPr>
              <w:t xml:space="preserve">Multi-Page </w:t>
            </w:r>
            <w:proofErr w:type="spellStart"/>
            <w:r w:rsidRPr="00B1644C">
              <w:rPr>
                <w:lang w:val="en-US"/>
              </w:rPr>
              <w:t>DocVQA</w:t>
            </w:r>
            <w:proofErr w:type="spellEnd"/>
            <w:proofErr w:type="gramEnd"/>
          </w:p>
        </w:tc>
        <w:tc>
          <w:tcPr>
            <w:tcW w:w="1381" w:type="dxa"/>
          </w:tcPr>
          <w:p w14:paraId="43B3BF35" w14:textId="77777777" w:rsidR="00B1644C" w:rsidRPr="00B1644C" w:rsidRDefault="00B1644C" w:rsidP="00B1644C">
            <w:pPr>
              <w:rPr>
                <w:lang w:val="en-US"/>
              </w:rPr>
            </w:pPr>
            <w:r w:rsidRPr="00B1644C">
              <w:rPr>
                <w:lang w:val="en-US"/>
              </w:rPr>
              <w:t>2023</w:t>
            </w:r>
          </w:p>
        </w:tc>
        <w:tc>
          <w:tcPr>
            <w:tcW w:w="3082" w:type="dxa"/>
          </w:tcPr>
          <w:p w14:paraId="61BB21E1" w14:textId="77777777" w:rsidR="00B1644C" w:rsidRPr="00B1644C" w:rsidRDefault="00B1644C" w:rsidP="00B1644C">
            <w:pPr>
              <w:rPr>
                <w:lang w:val="en-US"/>
              </w:rPr>
            </w:pPr>
            <w:r w:rsidRPr="00B1644C">
              <w:rPr>
                <w:lang w:val="en-US"/>
              </w:rPr>
              <w:t xml:space="preserve">This paper extends Docu- </w:t>
            </w:r>
            <w:proofErr w:type="spellStart"/>
            <w:r w:rsidRPr="00B1644C">
              <w:rPr>
                <w:lang w:val="en-US"/>
              </w:rPr>
              <w:t>ment</w:t>
            </w:r>
            <w:proofErr w:type="spellEnd"/>
            <w:r w:rsidRPr="00B1644C">
              <w:rPr>
                <w:lang w:val="en-US"/>
              </w:rPr>
              <w:t xml:space="preserve"> VQA to multi-page documents with the MP- </w:t>
            </w:r>
            <w:proofErr w:type="spellStart"/>
            <w:r w:rsidRPr="00B1644C">
              <w:rPr>
                <w:lang w:val="en-US"/>
              </w:rPr>
              <w:t>DocVQA</w:t>
            </w:r>
            <w:proofErr w:type="spellEnd"/>
            <w:r w:rsidRPr="00B1644C">
              <w:rPr>
                <w:lang w:val="en-US"/>
              </w:rPr>
              <w:t xml:space="preserve"> dataset and pro- poses Hi-VT5, a </w:t>
            </w:r>
            <w:proofErr w:type="spellStart"/>
            <w:r w:rsidRPr="00B1644C">
              <w:rPr>
                <w:lang w:val="en-US"/>
              </w:rPr>
              <w:t>hierar</w:t>
            </w:r>
            <w:proofErr w:type="spellEnd"/>
            <w:r w:rsidRPr="00B1644C">
              <w:rPr>
                <w:lang w:val="en-US"/>
              </w:rPr>
              <w:t xml:space="preserve">- </w:t>
            </w:r>
            <w:proofErr w:type="spellStart"/>
            <w:r w:rsidRPr="00B1644C">
              <w:rPr>
                <w:lang w:val="en-US"/>
              </w:rPr>
              <w:t>chical</w:t>
            </w:r>
            <w:proofErr w:type="spellEnd"/>
            <w:r w:rsidRPr="00B1644C">
              <w:rPr>
                <w:lang w:val="en-US"/>
              </w:rPr>
              <w:t xml:space="preserve"> multimodal trans- former. Hi-VT5 processes multi-page documents </w:t>
            </w:r>
            <w:proofErr w:type="spellStart"/>
            <w:r w:rsidRPr="00B1644C">
              <w:rPr>
                <w:lang w:val="en-US"/>
              </w:rPr>
              <w:t>effec</w:t>
            </w:r>
            <w:proofErr w:type="spellEnd"/>
            <w:r w:rsidRPr="00B1644C">
              <w:rPr>
                <w:lang w:val="en-US"/>
              </w:rPr>
              <w:t xml:space="preserve">- </w:t>
            </w:r>
            <w:proofErr w:type="spellStart"/>
            <w:r w:rsidRPr="00B1644C">
              <w:rPr>
                <w:lang w:val="en-US"/>
              </w:rPr>
              <w:t>tively</w:t>
            </w:r>
            <w:proofErr w:type="spellEnd"/>
            <w:r w:rsidRPr="00B1644C">
              <w:rPr>
                <w:lang w:val="en-US"/>
              </w:rPr>
              <w:t xml:space="preserve"> and outperforms ex- </w:t>
            </w:r>
            <w:proofErr w:type="spellStart"/>
            <w:r w:rsidRPr="00B1644C">
              <w:rPr>
                <w:lang w:val="en-US"/>
              </w:rPr>
              <w:t>isting</w:t>
            </w:r>
            <w:proofErr w:type="spellEnd"/>
            <w:r w:rsidRPr="00B1644C">
              <w:rPr>
                <w:lang w:val="en-US"/>
              </w:rPr>
              <w:t xml:space="preserve"> models in terms of performance and explain- ability, making it a better fit for real-world applications involving multi-page docu-</w:t>
            </w:r>
          </w:p>
          <w:p w14:paraId="630F9578" w14:textId="77777777" w:rsidR="00B1644C" w:rsidRPr="00B1644C" w:rsidRDefault="00B1644C" w:rsidP="00B1644C">
            <w:pPr>
              <w:rPr>
                <w:lang w:val="en-US"/>
              </w:rPr>
            </w:pPr>
            <w:proofErr w:type="spellStart"/>
            <w:r w:rsidRPr="00B1644C">
              <w:rPr>
                <w:lang w:val="en-US"/>
              </w:rPr>
              <w:t>ment</w:t>
            </w:r>
            <w:proofErr w:type="spellEnd"/>
            <w:r w:rsidRPr="00B1644C">
              <w:rPr>
                <w:lang w:val="en-US"/>
              </w:rPr>
              <w:t xml:space="preserve"> contexts.</w:t>
            </w:r>
          </w:p>
        </w:tc>
      </w:tr>
    </w:tbl>
    <w:p w14:paraId="7F08D104"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34C48761" w14:textId="77777777" w:rsidTr="00014321">
        <w:trPr>
          <w:trHeight w:val="11714"/>
        </w:trPr>
        <w:tc>
          <w:tcPr>
            <w:tcW w:w="814" w:type="dxa"/>
          </w:tcPr>
          <w:p w14:paraId="10477726" w14:textId="77777777" w:rsidR="00B1644C" w:rsidRPr="00B1644C" w:rsidRDefault="00B1644C" w:rsidP="00B1644C">
            <w:pPr>
              <w:rPr>
                <w:lang w:val="en-US"/>
              </w:rPr>
            </w:pPr>
            <w:r w:rsidRPr="00B1644C">
              <w:rPr>
                <w:lang w:val="en-US"/>
              </w:rPr>
              <w:lastRenderedPageBreak/>
              <w:t>8</w:t>
            </w:r>
          </w:p>
        </w:tc>
        <w:tc>
          <w:tcPr>
            <w:tcW w:w="1381" w:type="dxa"/>
          </w:tcPr>
          <w:p w14:paraId="20B2A77A" w14:textId="77777777" w:rsidR="00B1644C" w:rsidRPr="00B1644C" w:rsidRDefault="00B1644C" w:rsidP="00B1644C">
            <w:pPr>
              <w:rPr>
                <w:lang w:val="en-US"/>
              </w:rPr>
            </w:pPr>
            <w:r w:rsidRPr="00B1644C">
              <w:rPr>
                <w:lang w:val="en-US"/>
              </w:rPr>
              <w:t>Aisha Urooj Khan</w:t>
            </w:r>
            <w:r w:rsidRPr="00B1644C">
              <w:rPr>
                <w:lang w:val="en-US"/>
              </w:rPr>
              <w:tab/>
              <w:t>et. al</w:t>
            </w:r>
          </w:p>
        </w:tc>
        <w:tc>
          <w:tcPr>
            <w:tcW w:w="2515" w:type="dxa"/>
          </w:tcPr>
          <w:p w14:paraId="00CFAF6B" w14:textId="77777777" w:rsidR="00B1644C" w:rsidRPr="00B1644C" w:rsidRDefault="00B1644C" w:rsidP="00B1644C">
            <w:pPr>
              <w:rPr>
                <w:lang w:val="en-US"/>
              </w:rPr>
            </w:pPr>
            <w:r w:rsidRPr="00B1644C">
              <w:rPr>
                <w:lang w:val="en-US"/>
              </w:rPr>
              <w:t>MMFT-BERT: Multi-</w:t>
            </w:r>
          </w:p>
          <w:p w14:paraId="3A8942E9" w14:textId="77777777" w:rsidR="00B1644C" w:rsidRPr="00B1644C" w:rsidRDefault="00B1644C" w:rsidP="00B1644C">
            <w:pPr>
              <w:rPr>
                <w:lang w:val="en-US"/>
              </w:rPr>
            </w:pPr>
            <w:r w:rsidRPr="00B1644C">
              <w:rPr>
                <w:lang w:val="en-US"/>
              </w:rPr>
              <w:t>modal Fusion Trans- former with BERT Encodings for Visual Question Answering</w:t>
            </w:r>
          </w:p>
        </w:tc>
        <w:tc>
          <w:tcPr>
            <w:tcW w:w="1381" w:type="dxa"/>
          </w:tcPr>
          <w:p w14:paraId="3ED8B079" w14:textId="77777777" w:rsidR="00B1644C" w:rsidRPr="00B1644C" w:rsidRDefault="00B1644C" w:rsidP="00B1644C">
            <w:pPr>
              <w:rPr>
                <w:lang w:val="en-US"/>
              </w:rPr>
            </w:pPr>
            <w:r w:rsidRPr="00B1644C">
              <w:rPr>
                <w:lang w:val="en-US"/>
              </w:rPr>
              <w:t>2020</w:t>
            </w:r>
          </w:p>
        </w:tc>
        <w:tc>
          <w:tcPr>
            <w:tcW w:w="3082" w:type="dxa"/>
          </w:tcPr>
          <w:p w14:paraId="19F6F05F" w14:textId="77777777" w:rsidR="00B1644C" w:rsidRPr="00B1644C" w:rsidRDefault="00B1644C" w:rsidP="00B1644C">
            <w:pPr>
              <w:rPr>
                <w:lang w:val="en-US"/>
              </w:rPr>
            </w:pPr>
            <w:proofErr w:type="gramStart"/>
            <w:r w:rsidRPr="00B1644C">
              <w:rPr>
                <w:lang w:val="en-US"/>
              </w:rPr>
              <w:t>In order to</w:t>
            </w:r>
            <w:proofErr w:type="gramEnd"/>
            <w:r w:rsidRPr="00B1644C">
              <w:rPr>
                <w:lang w:val="en-US"/>
              </w:rPr>
              <w:t xml:space="preserve"> tackle the problem of Visual Ques- </w:t>
            </w:r>
            <w:proofErr w:type="spellStart"/>
            <w:r w:rsidRPr="00B1644C">
              <w:rPr>
                <w:lang w:val="en-US"/>
              </w:rPr>
              <w:t>tion</w:t>
            </w:r>
            <w:proofErr w:type="spellEnd"/>
            <w:r w:rsidRPr="00B1644C">
              <w:rPr>
                <w:lang w:val="en-US"/>
              </w:rPr>
              <w:t xml:space="preserve"> Answering (VQA), the MMFT-BERT model (Multimodal Fusion Trans- former with BERT </w:t>
            </w:r>
            <w:proofErr w:type="spellStart"/>
            <w:r w:rsidRPr="00B1644C">
              <w:rPr>
                <w:lang w:val="en-US"/>
              </w:rPr>
              <w:t>en</w:t>
            </w:r>
            <w:proofErr w:type="spellEnd"/>
            <w:r w:rsidRPr="00B1644C">
              <w:rPr>
                <w:lang w:val="en-US"/>
              </w:rPr>
              <w:t xml:space="preserve">- </w:t>
            </w:r>
            <w:proofErr w:type="spellStart"/>
            <w:r w:rsidRPr="00B1644C">
              <w:rPr>
                <w:lang w:val="en-US"/>
              </w:rPr>
              <w:t>codings</w:t>
            </w:r>
            <w:proofErr w:type="spellEnd"/>
            <w:r w:rsidRPr="00B1644C">
              <w:rPr>
                <w:lang w:val="en-US"/>
              </w:rPr>
              <w:t xml:space="preserve">) processes various modalities—text, video, and subtitles—individually and collaboratively. Each modality is given its own BERT encoder, and the outputs are then fused together using a brand-new transformer-based fusion method. On the TVQA dataset, the model per- forms better than earlier state-of-the-art models, </w:t>
            </w:r>
            <w:proofErr w:type="gramStart"/>
            <w:r w:rsidRPr="00B1644C">
              <w:rPr>
                <w:lang w:val="en-US"/>
              </w:rPr>
              <w:t>demonstrating  gains</w:t>
            </w:r>
            <w:proofErr w:type="gramEnd"/>
            <w:r w:rsidRPr="00B1644C">
              <w:rPr>
                <w:lang w:val="en-US"/>
              </w:rPr>
              <w:t xml:space="preserve">  in</w:t>
            </w:r>
          </w:p>
          <w:p w14:paraId="31701AE5" w14:textId="77777777" w:rsidR="00B1644C" w:rsidRPr="00B1644C" w:rsidRDefault="00B1644C" w:rsidP="00B1644C">
            <w:pPr>
              <w:rPr>
                <w:lang w:val="en-US"/>
              </w:rPr>
            </w:pPr>
            <w:r w:rsidRPr="00B1644C">
              <w:rPr>
                <w:lang w:val="en-US"/>
              </w:rPr>
              <w:t>accuracy.</w:t>
            </w:r>
          </w:p>
        </w:tc>
      </w:tr>
    </w:tbl>
    <w:p w14:paraId="728A52F3"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1118DAE3" w14:textId="77777777" w:rsidTr="00014321">
        <w:trPr>
          <w:trHeight w:val="13387"/>
        </w:trPr>
        <w:tc>
          <w:tcPr>
            <w:tcW w:w="814" w:type="dxa"/>
          </w:tcPr>
          <w:p w14:paraId="3F9D35C1" w14:textId="77777777" w:rsidR="00B1644C" w:rsidRPr="00B1644C" w:rsidRDefault="00B1644C" w:rsidP="00B1644C">
            <w:pPr>
              <w:rPr>
                <w:lang w:val="en-US"/>
              </w:rPr>
            </w:pPr>
            <w:r w:rsidRPr="00B1644C">
              <w:rPr>
                <w:lang w:val="en-US"/>
              </w:rPr>
              <w:lastRenderedPageBreak/>
              <w:t>9</w:t>
            </w:r>
          </w:p>
        </w:tc>
        <w:tc>
          <w:tcPr>
            <w:tcW w:w="1381" w:type="dxa"/>
          </w:tcPr>
          <w:p w14:paraId="0D240229" w14:textId="77777777" w:rsidR="00B1644C" w:rsidRPr="00B1644C" w:rsidRDefault="00B1644C" w:rsidP="00B1644C">
            <w:pPr>
              <w:rPr>
                <w:lang w:val="en-US"/>
              </w:rPr>
            </w:pPr>
            <w:proofErr w:type="spellStart"/>
            <w:r w:rsidRPr="00B1644C">
              <w:rPr>
                <w:lang w:val="en-US"/>
              </w:rPr>
              <w:t>Wonjae</w:t>
            </w:r>
            <w:proofErr w:type="spellEnd"/>
            <w:r w:rsidRPr="00B1644C">
              <w:rPr>
                <w:lang w:val="en-US"/>
              </w:rPr>
              <w:t xml:space="preserve"> Kim et.al</w:t>
            </w:r>
          </w:p>
        </w:tc>
        <w:tc>
          <w:tcPr>
            <w:tcW w:w="2515" w:type="dxa"/>
          </w:tcPr>
          <w:p w14:paraId="39739897" w14:textId="77777777" w:rsidR="00B1644C" w:rsidRPr="00B1644C" w:rsidRDefault="00B1644C" w:rsidP="00B1644C">
            <w:pPr>
              <w:rPr>
                <w:lang w:val="en-US"/>
              </w:rPr>
            </w:pPr>
            <w:r w:rsidRPr="00B1644C">
              <w:rPr>
                <w:lang w:val="en-US"/>
              </w:rPr>
              <w:t xml:space="preserve">ViLT: Vision and Lan- </w:t>
            </w:r>
            <w:proofErr w:type="spellStart"/>
            <w:r w:rsidRPr="00B1644C">
              <w:rPr>
                <w:lang w:val="en-US"/>
              </w:rPr>
              <w:t>guage</w:t>
            </w:r>
            <w:proofErr w:type="spellEnd"/>
            <w:r w:rsidRPr="00B1644C">
              <w:rPr>
                <w:lang w:val="en-US"/>
              </w:rPr>
              <w:t xml:space="preserve"> Transformer Without Convolution or Region Supervision</w:t>
            </w:r>
          </w:p>
        </w:tc>
        <w:tc>
          <w:tcPr>
            <w:tcW w:w="1381" w:type="dxa"/>
          </w:tcPr>
          <w:p w14:paraId="22B1AD74" w14:textId="77777777" w:rsidR="00B1644C" w:rsidRPr="00B1644C" w:rsidRDefault="00B1644C" w:rsidP="00B1644C">
            <w:pPr>
              <w:rPr>
                <w:lang w:val="en-US"/>
              </w:rPr>
            </w:pPr>
            <w:r w:rsidRPr="00B1644C">
              <w:rPr>
                <w:lang w:val="en-US"/>
              </w:rPr>
              <w:t>2021</w:t>
            </w:r>
          </w:p>
        </w:tc>
        <w:tc>
          <w:tcPr>
            <w:tcW w:w="3082" w:type="dxa"/>
          </w:tcPr>
          <w:p w14:paraId="1557F164" w14:textId="77777777" w:rsidR="00B1644C" w:rsidRPr="00B1644C" w:rsidRDefault="00B1644C" w:rsidP="00B1644C">
            <w:pPr>
              <w:rPr>
                <w:lang w:val="en-US"/>
              </w:rPr>
            </w:pPr>
            <w:r w:rsidRPr="00B1644C">
              <w:rPr>
                <w:lang w:val="en-US"/>
              </w:rPr>
              <w:t xml:space="preserve">A vision-language pre- training paradigm called ViLT (Vision and Language Transformer) removes the requirement for region supervision and convo- </w:t>
            </w:r>
            <w:proofErr w:type="spellStart"/>
            <w:r w:rsidRPr="00B1644C">
              <w:rPr>
                <w:lang w:val="en-US"/>
              </w:rPr>
              <w:t>lutional</w:t>
            </w:r>
            <w:proofErr w:type="spellEnd"/>
            <w:r w:rsidRPr="00B1644C">
              <w:rPr>
                <w:lang w:val="en-US"/>
              </w:rPr>
              <w:t xml:space="preserve"> neural networks (CNNs) to streamline visual processing. ViLT embeds picture patches using a linear projection, in contrast to typical mod- </w:t>
            </w:r>
            <w:proofErr w:type="spellStart"/>
            <w:r w:rsidRPr="00B1644C">
              <w:rPr>
                <w:lang w:val="en-US"/>
              </w:rPr>
              <w:t>els</w:t>
            </w:r>
            <w:proofErr w:type="spellEnd"/>
            <w:r w:rsidRPr="00B1644C">
              <w:rPr>
                <w:lang w:val="en-US"/>
              </w:rPr>
              <w:t xml:space="preserve"> that rely on object detectors and CNNs for image feature extraction. This architecture maintains competitive performance across vision-language tasks such as VQAv2 and image retrieval, while reducing computational complex- </w:t>
            </w:r>
            <w:proofErr w:type="spellStart"/>
            <w:r w:rsidRPr="00B1644C">
              <w:rPr>
                <w:lang w:val="en-US"/>
              </w:rPr>
              <w:t>ity</w:t>
            </w:r>
            <w:proofErr w:type="spellEnd"/>
            <w:r w:rsidRPr="00B1644C">
              <w:rPr>
                <w:lang w:val="en-US"/>
              </w:rPr>
              <w:t xml:space="preserve"> to make it up to ten times faster than previous</w:t>
            </w:r>
          </w:p>
          <w:p w14:paraId="69D45048" w14:textId="77777777" w:rsidR="00B1644C" w:rsidRPr="00B1644C" w:rsidRDefault="00B1644C" w:rsidP="00B1644C">
            <w:pPr>
              <w:rPr>
                <w:lang w:val="en-US"/>
              </w:rPr>
            </w:pPr>
            <w:r w:rsidRPr="00B1644C">
              <w:rPr>
                <w:lang w:val="en-US"/>
              </w:rPr>
              <w:t>models.</w:t>
            </w:r>
          </w:p>
        </w:tc>
      </w:tr>
    </w:tbl>
    <w:p w14:paraId="0191EC31"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58DD0887" w14:textId="77777777" w:rsidTr="00014321">
        <w:trPr>
          <w:trHeight w:val="12271"/>
        </w:trPr>
        <w:tc>
          <w:tcPr>
            <w:tcW w:w="814" w:type="dxa"/>
          </w:tcPr>
          <w:p w14:paraId="561ED058" w14:textId="77777777" w:rsidR="00B1644C" w:rsidRPr="00B1644C" w:rsidRDefault="00B1644C" w:rsidP="00B1644C">
            <w:pPr>
              <w:rPr>
                <w:lang w:val="en-US"/>
              </w:rPr>
            </w:pPr>
            <w:r w:rsidRPr="00B1644C">
              <w:rPr>
                <w:lang w:val="en-US"/>
              </w:rPr>
              <w:lastRenderedPageBreak/>
              <w:t>10</w:t>
            </w:r>
          </w:p>
        </w:tc>
        <w:tc>
          <w:tcPr>
            <w:tcW w:w="1381" w:type="dxa"/>
          </w:tcPr>
          <w:p w14:paraId="772B90D1" w14:textId="77777777" w:rsidR="00B1644C" w:rsidRPr="00B1644C" w:rsidRDefault="00B1644C" w:rsidP="00B1644C">
            <w:pPr>
              <w:rPr>
                <w:lang w:val="en-US"/>
              </w:rPr>
            </w:pPr>
            <w:r w:rsidRPr="00B1644C">
              <w:rPr>
                <w:lang w:val="en-US"/>
              </w:rPr>
              <w:t>Tim Siebert et. al</w:t>
            </w:r>
          </w:p>
        </w:tc>
        <w:tc>
          <w:tcPr>
            <w:tcW w:w="2515" w:type="dxa"/>
          </w:tcPr>
          <w:p w14:paraId="5D5F86DA" w14:textId="77777777" w:rsidR="00B1644C" w:rsidRPr="00B1644C" w:rsidRDefault="00B1644C" w:rsidP="00B1644C">
            <w:pPr>
              <w:rPr>
                <w:lang w:val="en-US"/>
              </w:rPr>
            </w:pPr>
            <w:r w:rsidRPr="00B1644C">
              <w:rPr>
                <w:lang w:val="en-US"/>
              </w:rPr>
              <w:t>Multi-Modal</w:t>
            </w:r>
            <w:r w:rsidRPr="00B1644C">
              <w:rPr>
                <w:lang w:val="en-US"/>
              </w:rPr>
              <w:tab/>
              <w:t xml:space="preserve">Fu- </w:t>
            </w:r>
            <w:proofErr w:type="spellStart"/>
            <w:r w:rsidRPr="00B1644C">
              <w:rPr>
                <w:lang w:val="en-US"/>
              </w:rPr>
              <w:t>sion</w:t>
            </w:r>
            <w:proofErr w:type="spellEnd"/>
            <w:r w:rsidRPr="00B1644C">
              <w:rPr>
                <w:lang w:val="en-US"/>
              </w:rPr>
              <w:tab/>
              <w:t>Transformer for Visual Question Answering in Remote Sensing</w:t>
            </w:r>
          </w:p>
        </w:tc>
        <w:tc>
          <w:tcPr>
            <w:tcW w:w="1381" w:type="dxa"/>
          </w:tcPr>
          <w:p w14:paraId="34C54CD0" w14:textId="77777777" w:rsidR="00B1644C" w:rsidRPr="00B1644C" w:rsidRDefault="00B1644C" w:rsidP="00B1644C">
            <w:pPr>
              <w:rPr>
                <w:lang w:val="en-US"/>
              </w:rPr>
            </w:pPr>
            <w:r w:rsidRPr="00B1644C">
              <w:rPr>
                <w:lang w:val="en-US"/>
              </w:rPr>
              <w:t>2022</w:t>
            </w:r>
          </w:p>
        </w:tc>
        <w:tc>
          <w:tcPr>
            <w:tcW w:w="3082" w:type="dxa"/>
          </w:tcPr>
          <w:p w14:paraId="10208575" w14:textId="77777777" w:rsidR="00B1644C" w:rsidRPr="00B1644C" w:rsidRDefault="00B1644C" w:rsidP="00B1644C">
            <w:pPr>
              <w:rPr>
                <w:lang w:val="en-US"/>
              </w:rPr>
            </w:pPr>
            <w:r w:rsidRPr="00B1644C">
              <w:rPr>
                <w:lang w:val="en-US"/>
              </w:rPr>
              <w:t xml:space="preserve">The paper presents a new architecture for visual ques- </w:t>
            </w:r>
            <w:proofErr w:type="spellStart"/>
            <w:r w:rsidRPr="00B1644C">
              <w:rPr>
                <w:lang w:val="en-US"/>
              </w:rPr>
              <w:t>tion</w:t>
            </w:r>
            <w:proofErr w:type="spellEnd"/>
            <w:r w:rsidRPr="00B1644C">
              <w:rPr>
                <w:lang w:val="en-US"/>
              </w:rPr>
              <w:t xml:space="preserve"> answering (VQA) in remote sensing (RS) called </w:t>
            </w:r>
            <w:proofErr w:type="spellStart"/>
            <w:r w:rsidRPr="00B1644C">
              <w:rPr>
                <w:lang w:val="en-US"/>
              </w:rPr>
              <w:t>VBFusion</w:t>
            </w:r>
            <w:proofErr w:type="spellEnd"/>
            <w:r w:rsidRPr="00B1644C">
              <w:rPr>
                <w:lang w:val="en-US"/>
              </w:rPr>
              <w:t xml:space="preserve">, which jointly learns image and text rep- </w:t>
            </w:r>
            <w:proofErr w:type="spellStart"/>
            <w:r w:rsidRPr="00B1644C">
              <w:rPr>
                <w:lang w:val="en-US"/>
              </w:rPr>
              <w:t>resentations</w:t>
            </w:r>
            <w:proofErr w:type="spellEnd"/>
            <w:r w:rsidRPr="00B1644C">
              <w:rPr>
                <w:lang w:val="en-US"/>
              </w:rPr>
              <w:t xml:space="preserve"> by using multi- modal transformer models. By utilizing a feature ex- traction module, a fusion module that combines </w:t>
            </w:r>
            <w:proofErr w:type="spellStart"/>
            <w:r w:rsidRPr="00B1644C">
              <w:rPr>
                <w:lang w:val="en-US"/>
              </w:rPr>
              <w:t>mul</w:t>
            </w:r>
            <w:proofErr w:type="spellEnd"/>
            <w:r w:rsidRPr="00B1644C">
              <w:rPr>
                <w:lang w:val="en-US"/>
              </w:rPr>
              <w:t xml:space="preserve">- tiple </w:t>
            </w:r>
            <w:proofErr w:type="spellStart"/>
            <w:r w:rsidRPr="00B1644C">
              <w:rPr>
                <w:lang w:val="en-US"/>
              </w:rPr>
              <w:t>VisualBERT</w:t>
            </w:r>
            <w:proofErr w:type="spellEnd"/>
            <w:r w:rsidRPr="00B1644C">
              <w:rPr>
                <w:lang w:val="en-US"/>
              </w:rPr>
              <w:t xml:space="preserve"> layers, and a classification module, this approach overcomes the limitations of existing mod- </w:t>
            </w:r>
            <w:proofErr w:type="spellStart"/>
            <w:r w:rsidRPr="00B1644C">
              <w:rPr>
                <w:lang w:val="en-US"/>
              </w:rPr>
              <w:t>els</w:t>
            </w:r>
            <w:proofErr w:type="spellEnd"/>
            <w:r w:rsidRPr="00B1644C">
              <w:rPr>
                <w:lang w:val="en-US"/>
              </w:rPr>
              <w:t xml:space="preserve"> and can handle complex, non-specific questions that go beyond predefined </w:t>
            </w:r>
            <w:proofErr w:type="spellStart"/>
            <w:r w:rsidRPr="00B1644C">
              <w:rPr>
                <w:lang w:val="en-US"/>
              </w:rPr>
              <w:t>ob</w:t>
            </w:r>
            <w:proofErr w:type="spellEnd"/>
            <w:r w:rsidRPr="00B1644C">
              <w:rPr>
                <w:lang w:val="en-US"/>
              </w:rPr>
              <w:t xml:space="preserve">- </w:t>
            </w:r>
            <w:proofErr w:type="spellStart"/>
            <w:r w:rsidRPr="00B1644C">
              <w:rPr>
                <w:lang w:val="en-US"/>
              </w:rPr>
              <w:t>ject</w:t>
            </w:r>
            <w:proofErr w:type="spellEnd"/>
            <w:r w:rsidRPr="00B1644C">
              <w:rPr>
                <w:lang w:val="en-US"/>
              </w:rPr>
              <w:t xml:space="preserve"> categories. The results of the experiment show no- table gains in performance</w:t>
            </w:r>
          </w:p>
          <w:p w14:paraId="4AAC8E54" w14:textId="77777777" w:rsidR="00B1644C" w:rsidRPr="00B1644C" w:rsidRDefault="00B1644C" w:rsidP="00B1644C">
            <w:pPr>
              <w:rPr>
                <w:lang w:val="en-US"/>
              </w:rPr>
            </w:pPr>
            <w:r w:rsidRPr="00B1644C">
              <w:rPr>
                <w:lang w:val="en-US"/>
              </w:rPr>
              <w:t>on RS VQA datasets.</w:t>
            </w:r>
          </w:p>
        </w:tc>
      </w:tr>
    </w:tbl>
    <w:p w14:paraId="329CFEFB" w14:textId="77777777" w:rsidR="00B1644C" w:rsidRPr="00B1644C" w:rsidRDefault="00B1644C" w:rsidP="00B1644C">
      <w:pPr>
        <w:rPr>
          <w:lang w:val="en-US"/>
        </w:rPr>
        <w:sectPr w:rsidR="00B1644C" w:rsidRPr="00B1644C" w:rsidSect="00B1644C">
          <w:type w:val="continuous"/>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4B9193CB" w14:textId="77777777" w:rsidTr="00014321">
        <w:trPr>
          <w:trHeight w:val="13945"/>
        </w:trPr>
        <w:tc>
          <w:tcPr>
            <w:tcW w:w="814" w:type="dxa"/>
          </w:tcPr>
          <w:p w14:paraId="4BEEB827" w14:textId="77777777" w:rsidR="00B1644C" w:rsidRPr="00B1644C" w:rsidRDefault="00B1644C" w:rsidP="00B1644C">
            <w:pPr>
              <w:rPr>
                <w:lang w:val="en-US"/>
              </w:rPr>
            </w:pPr>
            <w:r w:rsidRPr="00B1644C">
              <w:rPr>
                <w:lang w:val="en-US"/>
              </w:rPr>
              <w:lastRenderedPageBreak/>
              <w:t>11</w:t>
            </w:r>
          </w:p>
        </w:tc>
        <w:tc>
          <w:tcPr>
            <w:tcW w:w="1381" w:type="dxa"/>
          </w:tcPr>
          <w:p w14:paraId="201B8943" w14:textId="77777777" w:rsidR="00B1644C" w:rsidRPr="00B1644C" w:rsidRDefault="00B1644C" w:rsidP="00B1644C">
            <w:pPr>
              <w:rPr>
                <w:lang w:val="en-US"/>
              </w:rPr>
            </w:pPr>
            <w:proofErr w:type="spellStart"/>
            <w:r w:rsidRPr="00B1644C">
              <w:rPr>
                <w:lang w:val="en-US"/>
              </w:rPr>
              <w:t>Jinmeng</w:t>
            </w:r>
            <w:proofErr w:type="spellEnd"/>
            <w:r w:rsidRPr="00B1644C">
              <w:rPr>
                <w:lang w:val="en-US"/>
              </w:rPr>
              <w:t xml:space="preserve"> Wu et. al</w:t>
            </w:r>
          </w:p>
        </w:tc>
        <w:tc>
          <w:tcPr>
            <w:tcW w:w="2515" w:type="dxa"/>
          </w:tcPr>
          <w:p w14:paraId="5B6D81B1" w14:textId="77777777" w:rsidR="00B1644C" w:rsidRPr="00B1644C" w:rsidRDefault="00B1644C" w:rsidP="00B1644C">
            <w:pPr>
              <w:rPr>
                <w:lang w:val="en-US"/>
              </w:rPr>
            </w:pPr>
            <w:r w:rsidRPr="00B1644C">
              <w:rPr>
                <w:lang w:val="en-US"/>
              </w:rPr>
              <w:t>Question-Driven Multiple</w:t>
            </w:r>
            <w:r w:rsidRPr="00B1644C">
              <w:rPr>
                <w:lang w:val="en-US"/>
              </w:rPr>
              <w:tab/>
              <w:t>Attention (DQMA)</w:t>
            </w:r>
            <w:r w:rsidRPr="00B1644C">
              <w:rPr>
                <w:lang w:val="en-US"/>
              </w:rPr>
              <w:tab/>
            </w:r>
            <w:r w:rsidRPr="00B1644C">
              <w:rPr>
                <w:lang w:val="en-US"/>
              </w:rPr>
              <w:tab/>
            </w:r>
            <w:r w:rsidRPr="00B1644C">
              <w:rPr>
                <w:lang w:val="en-US"/>
              </w:rPr>
              <w:tab/>
              <w:t>Model for</w:t>
            </w:r>
            <w:r w:rsidRPr="00B1644C">
              <w:rPr>
                <w:lang w:val="en-US"/>
              </w:rPr>
              <w:tab/>
              <w:t>Visual</w:t>
            </w:r>
            <w:r w:rsidRPr="00B1644C">
              <w:rPr>
                <w:lang w:val="en-US"/>
              </w:rPr>
              <w:tab/>
            </w:r>
            <w:r w:rsidRPr="00B1644C">
              <w:rPr>
                <w:lang w:val="en-US"/>
              </w:rPr>
              <w:tab/>
              <w:t>Question Answer</w:t>
            </w:r>
          </w:p>
        </w:tc>
        <w:tc>
          <w:tcPr>
            <w:tcW w:w="1381" w:type="dxa"/>
          </w:tcPr>
          <w:p w14:paraId="13153F8A" w14:textId="77777777" w:rsidR="00B1644C" w:rsidRPr="00B1644C" w:rsidRDefault="00B1644C" w:rsidP="00B1644C">
            <w:pPr>
              <w:rPr>
                <w:lang w:val="en-US"/>
              </w:rPr>
            </w:pPr>
            <w:r w:rsidRPr="00B1644C">
              <w:rPr>
                <w:lang w:val="en-US"/>
              </w:rPr>
              <w:t>2022</w:t>
            </w:r>
          </w:p>
        </w:tc>
        <w:tc>
          <w:tcPr>
            <w:tcW w:w="3082" w:type="dxa"/>
          </w:tcPr>
          <w:p w14:paraId="31335B9D" w14:textId="77777777" w:rsidR="00B1644C" w:rsidRPr="00B1644C" w:rsidRDefault="00B1644C" w:rsidP="00B1644C">
            <w:pPr>
              <w:rPr>
                <w:lang w:val="en-US"/>
              </w:rPr>
            </w:pPr>
            <w:r w:rsidRPr="00B1644C">
              <w:rPr>
                <w:lang w:val="en-US"/>
              </w:rPr>
              <w:t xml:space="preserve">The Question-Driven Mul- tiple Attention (DQMA) model is proposed in this paper. It deals with the problem of extraneous vi- </w:t>
            </w:r>
            <w:proofErr w:type="spellStart"/>
            <w:r w:rsidRPr="00B1644C">
              <w:rPr>
                <w:lang w:val="en-US"/>
              </w:rPr>
              <w:t>sual</w:t>
            </w:r>
            <w:proofErr w:type="spellEnd"/>
            <w:r w:rsidRPr="00B1644C">
              <w:rPr>
                <w:lang w:val="en-US"/>
              </w:rPr>
              <w:t xml:space="preserve"> information </w:t>
            </w:r>
            <w:proofErr w:type="spellStart"/>
            <w:r w:rsidRPr="00B1644C">
              <w:rPr>
                <w:lang w:val="en-US"/>
              </w:rPr>
              <w:t>influenc</w:t>
            </w:r>
            <w:proofErr w:type="spellEnd"/>
            <w:r w:rsidRPr="00B1644C">
              <w:rPr>
                <w:lang w:val="en-US"/>
              </w:rPr>
              <w:t xml:space="preserve">- </w:t>
            </w:r>
            <w:proofErr w:type="spellStart"/>
            <w:r w:rsidRPr="00B1644C">
              <w:rPr>
                <w:lang w:val="en-US"/>
              </w:rPr>
              <w:t>ing</w:t>
            </w:r>
            <w:proofErr w:type="spellEnd"/>
            <w:r w:rsidRPr="00B1644C">
              <w:rPr>
                <w:lang w:val="en-US"/>
              </w:rPr>
              <w:t xml:space="preserve"> VQA models’ accuracy. The DQMA model uses LSTM for question features and Faster R-CNN for im- age feature extraction. Rel- </w:t>
            </w:r>
            <w:proofErr w:type="spellStart"/>
            <w:r w:rsidRPr="00B1644C">
              <w:rPr>
                <w:lang w:val="en-US"/>
              </w:rPr>
              <w:t>evant</w:t>
            </w:r>
            <w:proofErr w:type="spellEnd"/>
            <w:r w:rsidRPr="00B1644C">
              <w:rPr>
                <w:lang w:val="en-US"/>
              </w:rPr>
              <w:t xml:space="preserve"> image regions are </w:t>
            </w:r>
            <w:proofErr w:type="spellStart"/>
            <w:r w:rsidRPr="00B1644C">
              <w:rPr>
                <w:lang w:val="en-US"/>
              </w:rPr>
              <w:t>cho</w:t>
            </w:r>
            <w:proofErr w:type="spellEnd"/>
            <w:r w:rsidRPr="00B1644C">
              <w:rPr>
                <w:lang w:val="en-US"/>
              </w:rPr>
              <w:t xml:space="preserve">- </w:t>
            </w:r>
            <w:proofErr w:type="spellStart"/>
            <w:r w:rsidRPr="00B1644C">
              <w:rPr>
                <w:lang w:val="en-US"/>
              </w:rPr>
              <w:t>sen</w:t>
            </w:r>
            <w:proofErr w:type="spellEnd"/>
            <w:r w:rsidRPr="00B1644C">
              <w:rPr>
                <w:lang w:val="en-US"/>
              </w:rPr>
              <w:t xml:space="preserve"> by a question-driven at- </w:t>
            </w:r>
            <w:proofErr w:type="spellStart"/>
            <w:r w:rsidRPr="00B1644C">
              <w:rPr>
                <w:lang w:val="en-US"/>
              </w:rPr>
              <w:t>tention</w:t>
            </w:r>
            <w:proofErr w:type="spellEnd"/>
            <w:r w:rsidRPr="00B1644C">
              <w:rPr>
                <w:lang w:val="en-US"/>
              </w:rPr>
              <w:t xml:space="preserve"> mechanism, which lowers noise.  </w:t>
            </w:r>
            <w:proofErr w:type="gramStart"/>
            <w:r w:rsidRPr="00B1644C">
              <w:rPr>
                <w:lang w:val="en-US"/>
              </w:rPr>
              <w:t>In order to</w:t>
            </w:r>
            <w:proofErr w:type="gramEnd"/>
            <w:r w:rsidRPr="00B1644C">
              <w:rPr>
                <w:lang w:val="en-US"/>
              </w:rPr>
              <w:t xml:space="preserve"> improve the </w:t>
            </w:r>
            <w:proofErr w:type="spellStart"/>
            <w:r w:rsidRPr="00B1644C">
              <w:rPr>
                <w:lang w:val="en-US"/>
              </w:rPr>
              <w:t>interac</w:t>
            </w:r>
            <w:proofErr w:type="spellEnd"/>
            <w:r w:rsidRPr="00B1644C">
              <w:rPr>
                <w:lang w:val="en-US"/>
              </w:rPr>
              <w:t xml:space="preserve">- </w:t>
            </w:r>
            <w:proofErr w:type="spellStart"/>
            <w:r w:rsidRPr="00B1644C">
              <w:rPr>
                <w:lang w:val="en-US"/>
              </w:rPr>
              <w:t>tion</w:t>
            </w:r>
            <w:proofErr w:type="spellEnd"/>
            <w:r w:rsidRPr="00B1644C">
              <w:rPr>
                <w:lang w:val="en-US"/>
              </w:rPr>
              <w:t xml:space="preserve"> between the question and image features, the model also incorporates co- attention networks. As- </w:t>
            </w:r>
            <w:proofErr w:type="spellStart"/>
            <w:r w:rsidRPr="00B1644C">
              <w:rPr>
                <w:lang w:val="en-US"/>
              </w:rPr>
              <w:t>sessments</w:t>
            </w:r>
            <w:proofErr w:type="spellEnd"/>
            <w:r w:rsidRPr="00B1644C">
              <w:rPr>
                <w:lang w:val="en-US"/>
              </w:rPr>
              <w:t xml:space="preserve"> conducted on the VQA 2.0 dataset reveal that the DQMA model surpasses alternative techniques, </w:t>
            </w:r>
            <w:proofErr w:type="spellStart"/>
            <w:r w:rsidRPr="00B1644C">
              <w:rPr>
                <w:lang w:val="en-US"/>
              </w:rPr>
              <w:t>en</w:t>
            </w:r>
            <w:proofErr w:type="spellEnd"/>
            <w:r w:rsidRPr="00B1644C">
              <w:rPr>
                <w:lang w:val="en-US"/>
              </w:rPr>
              <w:t>-</w:t>
            </w:r>
          </w:p>
          <w:p w14:paraId="1A4E5EA5" w14:textId="77777777" w:rsidR="00B1644C" w:rsidRPr="00B1644C" w:rsidRDefault="00B1644C" w:rsidP="00B1644C">
            <w:pPr>
              <w:rPr>
                <w:lang w:val="en-US"/>
              </w:rPr>
            </w:pPr>
            <w:proofErr w:type="spellStart"/>
            <w:r w:rsidRPr="00B1644C">
              <w:rPr>
                <w:lang w:val="en-US"/>
              </w:rPr>
              <w:t>hancing</w:t>
            </w:r>
            <w:proofErr w:type="spellEnd"/>
            <w:r w:rsidRPr="00B1644C">
              <w:rPr>
                <w:lang w:val="en-US"/>
              </w:rPr>
              <w:t xml:space="preserve"> overall precision.</w:t>
            </w:r>
          </w:p>
        </w:tc>
      </w:tr>
    </w:tbl>
    <w:p w14:paraId="2ADFA0E6"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492DAACD" w14:textId="77777777" w:rsidTr="00014321">
        <w:trPr>
          <w:trHeight w:val="15388"/>
        </w:trPr>
        <w:tc>
          <w:tcPr>
            <w:tcW w:w="814" w:type="dxa"/>
            <w:tcBorders>
              <w:bottom w:val="nil"/>
            </w:tcBorders>
          </w:tcPr>
          <w:p w14:paraId="602C5C56" w14:textId="77777777" w:rsidR="00B1644C" w:rsidRPr="00B1644C" w:rsidRDefault="00B1644C" w:rsidP="00B1644C">
            <w:pPr>
              <w:rPr>
                <w:lang w:val="en-US"/>
              </w:rPr>
            </w:pPr>
            <w:r w:rsidRPr="00B1644C">
              <w:rPr>
                <w:lang w:val="en-US"/>
              </w:rPr>
              <w:lastRenderedPageBreak/>
              <w:t>12</w:t>
            </w:r>
          </w:p>
        </w:tc>
        <w:tc>
          <w:tcPr>
            <w:tcW w:w="1381" w:type="dxa"/>
            <w:tcBorders>
              <w:bottom w:val="nil"/>
            </w:tcBorders>
          </w:tcPr>
          <w:p w14:paraId="20DF45B5" w14:textId="77777777" w:rsidR="00B1644C" w:rsidRPr="00B1644C" w:rsidRDefault="00B1644C" w:rsidP="00B1644C">
            <w:pPr>
              <w:rPr>
                <w:lang w:val="en-US"/>
              </w:rPr>
            </w:pPr>
            <w:r w:rsidRPr="00B1644C">
              <w:rPr>
                <w:lang w:val="en-US"/>
              </w:rPr>
              <w:t>Zekai Shao et. al</w:t>
            </w:r>
          </w:p>
        </w:tc>
        <w:tc>
          <w:tcPr>
            <w:tcW w:w="2515" w:type="dxa"/>
            <w:tcBorders>
              <w:bottom w:val="nil"/>
            </w:tcBorders>
          </w:tcPr>
          <w:p w14:paraId="3081EAE6" w14:textId="77777777" w:rsidR="00B1644C" w:rsidRPr="00B1644C" w:rsidRDefault="00B1644C" w:rsidP="00B1644C">
            <w:pPr>
              <w:rPr>
                <w:lang w:val="en-US"/>
              </w:rPr>
            </w:pPr>
            <w:r w:rsidRPr="00B1644C">
              <w:rPr>
                <w:lang w:val="en-US"/>
              </w:rPr>
              <w:t>Visual Explanation for Open-Domain Question Answering With BERT</w:t>
            </w:r>
          </w:p>
        </w:tc>
        <w:tc>
          <w:tcPr>
            <w:tcW w:w="1381" w:type="dxa"/>
            <w:tcBorders>
              <w:bottom w:val="nil"/>
            </w:tcBorders>
          </w:tcPr>
          <w:p w14:paraId="031D5199" w14:textId="77777777" w:rsidR="00B1644C" w:rsidRPr="00B1644C" w:rsidRDefault="00B1644C" w:rsidP="00B1644C">
            <w:pPr>
              <w:rPr>
                <w:lang w:val="en-US"/>
              </w:rPr>
            </w:pPr>
            <w:r w:rsidRPr="00B1644C">
              <w:rPr>
                <w:lang w:val="en-US"/>
              </w:rPr>
              <w:t>2024</w:t>
            </w:r>
          </w:p>
        </w:tc>
        <w:tc>
          <w:tcPr>
            <w:tcW w:w="3082" w:type="dxa"/>
            <w:tcBorders>
              <w:bottom w:val="nil"/>
            </w:tcBorders>
          </w:tcPr>
          <w:p w14:paraId="16D01E78" w14:textId="77777777" w:rsidR="00B1644C" w:rsidRPr="00B1644C" w:rsidRDefault="00B1644C" w:rsidP="00B1644C">
            <w:pPr>
              <w:rPr>
                <w:lang w:val="en-US"/>
              </w:rPr>
            </w:pPr>
            <w:proofErr w:type="gramStart"/>
            <w:r w:rsidRPr="00B1644C">
              <w:rPr>
                <w:lang w:val="en-US"/>
              </w:rPr>
              <w:t>In order to</w:t>
            </w:r>
            <w:proofErr w:type="gramEnd"/>
            <w:r w:rsidRPr="00B1644C">
              <w:rPr>
                <w:lang w:val="en-US"/>
              </w:rPr>
              <w:t xml:space="preserve"> clarify the decision-making process in Open-Domain Question An- </w:t>
            </w:r>
            <w:proofErr w:type="spellStart"/>
            <w:r w:rsidRPr="00B1644C">
              <w:rPr>
                <w:lang w:val="en-US"/>
              </w:rPr>
              <w:t>swering</w:t>
            </w:r>
            <w:proofErr w:type="spellEnd"/>
            <w:r w:rsidRPr="00B1644C">
              <w:rPr>
                <w:lang w:val="en-US"/>
              </w:rPr>
              <w:t xml:space="preserve"> (</w:t>
            </w:r>
            <w:proofErr w:type="spellStart"/>
            <w:r w:rsidRPr="00B1644C">
              <w:rPr>
                <w:lang w:val="en-US"/>
              </w:rPr>
              <w:t>OpenQA</w:t>
            </w:r>
            <w:proofErr w:type="spellEnd"/>
            <w:r w:rsidRPr="00B1644C">
              <w:rPr>
                <w:lang w:val="en-US"/>
              </w:rPr>
              <w:t xml:space="preserve">) models, especially those that use BERT, the paper suggests VEQA, a visual </w:t>
            </w:r>
            <w:proofErr w:type="spellStart"/>
            <w:r w:rsidRPr="00B1644C">
              <w:rPr>
                <w:lang w:val="en-US"/>
              </w:rPr>
              <w:t>analyt</w:t>
            </w:r>
            <w:proofErr w:type="spellEnd"/>
            <w:r w:rsidRPr="00B1644C">
              <w:rPr>
                <w:lang w:val="en-US"/>
              </w:rPr>
              <w:t xml:space="preserve">- </w:t>
            </w:r>
            <w:proofErr w:type="spellStart"/>
            <w:r w:rsidRPr="00B1644C">
              <w:rPr>
                <w:lang w:val="en-US"/>
              </w:rPr>
              <w:t>ics</w:t>
            </w:r>
            <w:proofErr w:type="spellEnd"/>
            <w:r w:rsidRPr="00B1644C">
              <w:rPr>
                <w:lang w:val="en-US"/>
              </w:rPr>
              <w:t xml:space="preserve"> system. </w:t>
            </w:r>
            <w:proofErr w:type="spellStart"/>
            <w:r w:rsidRPr="00B1644C">
              <w:rPr>
                <w:lang w:val="en-US"/>
              </w:rPr>
              <w:t>OpenQA</w:t>
            </w:r>
            <w:proofErr w:type="spellEnd"/>
            <w:r w:rsidRPr="00B1644C">
              <w:rPr>
                <w:lang w:val="en-US"/>
              </w:rPr>
              <w:t xml:space="preserve"> ad- dresses issues with </w:t>
            </w:r>
            <w:proofErr w:type="spellStart"/>
            <w:r w:rsidRPr="00B1644C">
              <w:rPr>
                <w:lang w:val="en-US"/>
              </w:rPr>
              <w:t>compli</w:t>
            </w:r>
            <w:proofErr w:type="spellEnd"/>
            <w:r w:rsidRPr="00B1644C">
              <w:rPr>
                <w:lang w:val="en-US"/>
              </w:rPr>
              <w:t xml:space="preserve">- </w:t>
            </w:r>
            <w:proofErr w:type="spellStart"/>
            <w:r w:rsidRPr="00B1644C">
              <w:rPr>
                <w:lang w:val="en-US"/>
              </w:rPr>
              <w:t>cated</w:t>
            </w:r>
            <w:proofErr w:type="spellEnd"/>
            <w:r w:rsidRPr="00B1644C">
              <w:rPr>
                <w:lang w:val="en-US"/>
              </w:rPr>
              <w:t xml:space="preserve"> data and models while providing answers to queries derived from lengthy un- structured text passages. </w:t>
            </w:r>
            <w:proofErr w:type="gramStart"/>
            <w:r w:rsidRPr="00B1644C">
              <w:rPr>
                <w:lang w:val="en-US"/>
              </w:rPr>
              <w:t>In order to</w:t>
            </w:r>
            <w:proofErr w:type="gramEnd"/>
            <w:r w:rsidRPr="00B1644C">
              <w:rPr>
                <w:lang w:val="en-US"/>
              </w:rPr>
              <w:t xml:space="preserve"> address these, VEQA provides visual ex- </w:t>
            </w:r>
            <w:proofErr w:type="spellStart"/>
            <w:r w:rsidRPr="00B1644C">
              <w:rPr>
                <w:lang w:val="en-US"/>
              </w:rPr>
              <w:t>planations</w:t>
            </w:r>
            <w:proofErr w:type="spellEnd"/>
            <w:r w:rsidRPr="00B1644C">
              <w:rPr>
                <w:lang w:val="en-US"/>
              </w:rPr>
              <w:t xml:space="preserve"> at three different levels: summary, instance, and module. This </w:t>
            </w:r>
            <w:proofErr w:type="spellStart"/>
            <w:r w:rsidRPr="00B1644C">
              <w:rPr>
                <w:lang w:val="en-US"/>
              </w:rPr>
              <w:t>en</w:t>
            </w:r>
            <w:proofErr w:type="spellEnd"/>
            <w:r w:rsidRPr="00B1644C">
              <w:rPr>
                <w:lang w:val="en-US"/>
              </w:rPr>
              <w:t xml:space="preserve">- </w:t>
            </w:r>
            <w:proofErr w:type="spellStart"/>
            <w:r w:rsidRPr="00B1644C">
              <w:rPr>
                <w:lang w:val="en-US"/>
              </w:rPr>
              <w:t>ables</w:t>
            </w:r>
            <w:proofErr w:type="spellEnd"/>
            <w:r w:rsidRPr="00B1644C">
              <w:rPr>
                <w:lang w:val="en-US"/>
              </w:rPr>
              <w:t xml:space="preserve"> experts to examine the way in which models handle questions and extract per- </w:t>
            </w:r>
            <w:proofErr w:type="spellStart"/>
            <w:r w:rsidRPr="00B1644C">
              <w:rPr>
                <w:lang w:val="en-US"/>
              </w:rPr>
              <w:t>tinent</w:t>
            </w:r>
            <w:proofErr w:type="spellEnd"/>
            <w:r w:rsidRPr="00B1644C">
              <w:rPr>
                <w:lang w:val="en-US"/>
              </w:rPr>
              <w:t xml:space="preserve"> passages. By using visual aids such as ranking visualizations and </w:t>
            </w:r>
            <w:proofErr w:type="spellStart"/>
            <w:r w:rsidRPr="00B1644C">
              <w:rPr>
                <w:lang w:val="en-US"/>
              </w:rPr>
              <w:t>compara</w:t>
            </w:r>
            <w:proofErr w:type="spellEnd"/>
            <w:r w:rsidRPr="00B1644C">
              <w:rPr>
                <w:lang w:val="en-US"/>
              </w:rPr>
              <w:t xml:space="preserve">- </w:t>
            </w:r>
            <w:proofErr w:type="spellStart"/>
            <w:r w:rsidRPr="00B1644C">
              <w:rPr>
                <w:lang w:val="en-US"/>
              </w:rPr>
              <w:t>tive</w:t>
            </w:r>
            <w:proofErr w:type="spellEnd"/>
            <w:r w:rsidRPr="00B1644C">
              <w:rPr>
                <w:lang w:val="en-US"/>
              </w:rPr>
              <w:t xml:space="preserve"> trees, VEQA enhances the interpretability of mod- </w:t>
            </w:r>
            <w:proofErr w:type="spellStart"/>
            <w:r w:rsidRPr="00B1644C">
              <w:rPr>
                <w:lang w:val="en-US"/>
              </w:rPr>
              <w:t>els</w:t>
            </w:r>
            <w:proofErr w:type="spellEnd"/>
            <w:r w:rsidRPr="00B1644C">
              <w:rPr>
                <w:lang w:val="en-US"/>
              </w:rPr>
              <w:t xml:space="preserve"> and identifies areas that</w:t>
            </w:r>
          </w:p>
        </w:tc>
      </w:tr>
    </w:tbl>
    <w:p w14:paraId="77FE56B5" w14:textId="77777777" w:rsidR="00B1644C" w:rsidRPr="00B1644C" w:rsidRDefault="00B1644C" w:rsidP="00B1644C">
      <w:pPr>
        <w:rPr>
          <w:lang w:val="en-US"/>
        </w:rPr>
        <w:sectPr w:rsidR="00B1644C" w:rsidRPr="00B1644C" w:rsidSect="00B1644C">
          <w:type w:val="continuous"/>
          <w:pgSz w:w="11910" w:h="16840"/>
          <w:pgMar w:top="1400" w:right="880" w:bottom="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1F34C2B1" w14:textId="77777777" w:rsidTr="00014321">
        <w:trPr>
          <w:trHeight w:val="12271"/>
        </w:trPr>
        <w:tc>
          <w:tcPr>
            <w:tcW w:w="814" w:type="dxa"/>
          </w:tcPr>
          <w:p w14:paraId="73514E98" w14:textId="77777777" w:rsidR="00B1644C" w:rsidRPr="00B1644C" w:rsidRDefault="00B1644C" w:rsidP="00B1644C">
            <w:pPr>
              <w:rPr>
                <w:lang w:val="en-US"/>
              </w:rPr>
            </w:pPr>
            <w:r w:rsidRPr="00B1644C">
              <w:rPr>
                <w:lang w:val="en-US"/>
              </w:rPr>
              <w:lastRenderedPageBreak/>
              <w:t>13</w:t>
            </w:r>
          </w:p>
        </w:tc>
        <w:tc>
          <w:tcPr>
            <w:tcW w:w="1381" w:type="dxa"/>
          </w:tcPr>
          <w:p w14:paraId="11410C57" w14:textId="77777777" w:rsidR="00B1644C" w:rsidRPr="00B1644C" w:rsidRDefault="00B1644C" w:rsidP="00B1644C">
            <w:pPr>
              <w:rPr>
                <w:lang w:val="en-US"/>
              </w:rPr>
            </w:pPr>
            <w:r w:rsidRPr="00B1644C">
              <w:rPr>
                <w:lang w:val="en-US"/>
              </w:rPr>
              <w:t>Sahithya Ravi et. al</w:t>
            </w:r>
          </w:p>
        </w:tc>
        <w:tc>
          <w:tcPr>
            <w:tcW w:w="2515" w:type="dxa"/>
          </w:tcPr>
          <w:p w14:paraId="07832779" w14:textId="77777777" w:rsidR="00B1644C" w:rsidRPr="00B1644C" w:rsidRDefault="00B1644C" w:rsidP="00B1644C">
            <w:pPr>
              <w:rPr>
                <w:lang w:val="en-US"/>
              </w:rPr>
            </w:pPr>
            <w:r w:rsidRPr="00B1644C">
              <w:rPr>
                <w:lang w:val="en-US"/>
              </w:rPr>
              <w:t>VLC-BERT: Visual Question Answering with</w:t>
            </w:r>
            <w:r w:rsidRPr="00B1644C">
              <w:rPr>
                <w:lang w:val="en-US"/>
              </w:rPr>
              <w:tab/>
              <w:t xml:space="preserve">Contextual- </w:t>
            </w:r>
            <w:proofErr w:type="spellStart"/>
            <w:r w:rsidRPr="00B1644C">
              <w:rPr>
                <w:lang w:val="en-US"/>
              </w:rPr>
              <w:t>ized</w:t>
            </w:r>
            <w:proofErr w:type="spellEnd"/>
            <w:r w:rsidRPr="00B1644C">
              <w:rPr>
                <w:lang w:val="en-US"/>
              </w:rPr>
              <w:t xml:space="preserve"> Commonsense Knowledge</w:t>
            </w:r>
          </w:p>
        </w:tc>
        <w:tc>
          <w:tcPr>
            <w:tcW w:w="1381" w:type="dxa"/>
          </w:tcPr>
          <w:p w14:paraId="4D8DF378" w14:textId="77777777" w:rsidR="00B1644C" w:rsidRPr="00B1644C" w:rsidRDefault="00B1644C" w:rsidP="00B1644C">
            <w:pPr>
              <w:rPr>
                <w:lang w:val="en-US"/>
              </w:rPr>
            </w:pPr>
            <w:r w:rsidRPr="00B1644C">
              <w:rPr>
                <w:lang w:val="en-US"/>
              </w:rPr>
              <w:t>2023</w:t>
            </w:r>
          </w:p>
        </w:tc>
        <w:tc>
          <w:tcPr>
            <w:tcW w:w="3082" w:type="dxa"/>
          </w:tcPr>
          <w:p w14:paraId="59C22A5E" w14:textId="77777777" w:rsidR="00B1644C" w:rsidRPr="00B1644C" w:rsidRDefault="00B1644C" w:rsidP="00B1644C">
            <w:pPr>
              <w:rPr>
                <w:lang w:val="en-US"/>
              </w:rPr>
            </w:pPr>
            <w:r w:rsidRPr="00B1644C">
              <w:rPr>
                <w:lang w:val="en-US"/>
              </w:rPr>
              <w:t xml:space="preserve">The VLC-BERT model is designed for Visual Ques- </w:t>
            </w:r>
            <w:proofErr w:type="spellStart"/>
            <w:r w:rsidRPr="00B1644C">
              <w:rPr>
                <w:lang w:val="en-US"/>
              </w:rPr>
              <w:t>tion</w:t>
            </w:r>
            <w:proofErr w:type="spellEnd"/>
            <w:r w:rsidRPr="00B1644C">
              <w:rPr>
                <w:lang w:val="en-US"/>
              </w:rPr>
              <w:t xml:space="preserve"> Answering (VQA) with an emphasis on common- sense reasoning. It </w:t>
            </w:r>
            <w:proofErr w:type="spellStart"/>
            <w:r w:rsidRPr="00B1644C">
              <w:rPr>
                <w:lang w:val="en-US"/>
              </w:rPr>
              <w:t>incorpo</w:t>
            </w:r>
            <w:proofErr w:type="spellEnd"/>
            <w:r w:rsidRPr="00B1644C">
              <w:rPr>
                <w:lang w:val="en-US"/>
              </w:rPr>
              <w:t xml:space="preserve">- rates contextualized </w:t>
            </w:r>
            <w:proofErr w:type="spellStart"/>
            <w:r w:rsidRPr="00B1644C">
              <w:rPr>
                <w:lang w:val="en-US"/>
              </w:rPr>
              <w:t>knowl</w:t>
            </w:r>
            <w:proofErr w:type="spellEnd"/>
            <w:r w:rsidRPr="00B1644C">
              <w:rPr>
                <w:lang w:val="en-US"/>
              </w:rPr>
              <w:t xml:space="preserve">- edge using the COMET model, which is trained on human-curated </w:t>
            </w:r>
            <w:proofErr w:type="spellStart"/>
            <w:r w:rsidRPr="00B1644C">
              <w:rPr>
                <w:lang w:val="en-US"/>
              </w:rPr>
              <w:t>knowl</w:t>
            </w:r>
            <w:proofErr w:type="spellEnd"/>
            <w:r w:rsidRPr="00B1644C">
              <w:rPr>
                <w:lang w:val="en-US"/>
              </w:rPr>
              <w:t xml:space="preserve">- edge bases like </w:t>
            </w:r>
            <w:proofErr w:type="spellStart"/>
            <w:r w:rsidRPr="00B1644C">
              <w:rPr>
                <w:lang w:val="en-US"/>
              </w:rPr>
              <w:t>ConceptNet</w:t>
            </w:r>
            <w:proofErr w:type="spellEnd"/>
            <w:r w:rsidRPr="00B1644C">
              <w:rPr>
                <w:lang w:val="en-US"/>
              </w:rPr>
              <w:t xml:space="preserve"> and ATOMIC. The model combines visual and textual inputs with commonsense inferences to answer ques- </w:t>
            </w:r>
            <w:proofErr w:type="spellStart"/>
            <w:r w:rsidRPr="00B1644C">
              <w:rPr>
                <w:lang w:val="en-US"/>
              </w:rPr>
              <w:t>tions</w:t>
            </w:r>
            <w:proofErr w:type="spellEnd"/>
            <w:r w:rsidRPr="00B1644C">
              <w:rPr>
                <w:lang w:val="en-US"/>
              </w:rPr>
              <w:t xml:space="preserve"> that require reason- </w:t>
            </w:r>
            <w:proofErr w:type="spellStart"/>
            <w:r w:rsidRPr="00B1644C">
              <w:rPr>
                <w:lang w:val="en-US"/>
              </w:rPr>
              <w:t>ing</w:t>
            </w:r>
            <w:proofErr w:type="spellEnd"/>
            <w:r w:rsidRPr="00B1644C">
              <w:rPr>
                <w:lang w:val="en-US"/>
              </w:rPr>
              <w:t xml:space="preserve"> beyond what is visible in the image. Through at- </w:t>
            </w:r>
            <w:proofErr w:type="spellStart"/>
            <w:r w:rsidRPr="00B1644C">
              <w:rPr>
                <w:lang w:val="en-US"/>
              </w:rPr>
              <w:t>tention</w:t>
            </w:r>
            <w:proofErr w:type="spellEnd"/>
            <w:r w:rsidRPr="00B1644C">
              <w:rPr>
                <w:lang w:val="en-US"/>
              </w:rPr>
              <w:t xml:space="preserve"> mechanisms, VLC- BERT selects the most </w:t>
            </w:r>
            <w:proofErr w:type="spellStart"/>
            <w:r w:rsidRPr="00B1644C">
              <w:rPr>
                <w:lang w:val="en-US"/>
              </w:rPr>
              <w:t>rel</w:t>
            </w:r>
            <w:proofErr w:type="spellEnd"/>
            <w:r w:rsidRPr="00B1644C">
              <w:rPr>
                <w:lang w:val="en-US"/>
              </w:rPr>
              <w:t xml:space="preserve">- </w:t>
            </w:r>
            <w:proofErr w:type="spellStart"/>
            <w:r w:rsidRPr="00B1644C">
              <w:rPr>
                <w:lang w:val="en-US"/>
              </w:rPr>
              <w:t>evant</w:t>
            </w:r>
            <w:proofErr w:type="spellEnd"/>
            <w:r w:rsidRPr="00B1644C">
              <w:rPr>
                <w:lang w:val="en-US"/>
              </w:rPr>
              <w:t xml:space="preserve"> commonsense </w:t>
            </w:r>
            <w:proofErr w:type="spellStart"/>
            <w:r w:rsidRPr="00B1644C">
              <w:rPr>
                <w:lang w:val="en-US"/>
              </w:rPr>
              <w:t>knowl</w:t>
            </w:r>
            <w:proofErr w:type="spellEnd"/>
            <w:r w:rsidRPr="00B1644C">
              <w:rPr>
                <w:lang w:val="en-US"/>
              </w:rPr>
              <w:t>- edge to enhance the VQA</w:t>
            </w:r>
          </w:p>
          <w:p w14:paraId="08E047F2" w14:textId="77777777" w:rsidR="00B1644C" w:rsidRPr="00B1644C" w:rsidRDefault="00B1644C" w:rsidP="00B1644C">
            <w:pPr>
              <w:rPr>
                <w:lang w:val="en-US"/>
              </w:rPr>
            </w:pPr>
            <w:r w:rsidRPr="00B1644C">
              <w:rPr>
                <w:lang w:val="en-US"/>
              </w:rPr>
              <w:t>task.</w:t>
            </w:r>
          </w:p>
        </w:tc>
      </w:tr>
    </w:tbl>
    <w:p w14:paraId="461DC77C" w14:textId="77777777" w:rsidR="00B1644C" w:rsidRPr="00B1644C" w:rsidRDefault="00B1644C" w:rsidP="00B1644C">
      <w:pPr>
        <w:rPr>
          <w:lang w:val="en-US"/>
        </w:rPr>
        <w:sectPr w:rsidR="00B1644C" w:rsidRPr="00B1644C" w:rsidSect="00B1644C">
          <w:type w:val="continuous"/>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2474FC82" w14:textId="77777777" w:rsidTr="00014321">
        <w:trPr>
          <w:trHeight w:val="14503"/>
        </w:trPr>
        <w:tc>
          <w:tcPr>
            <w:tcW w:w="814" w:type="dxa"/>
          </w:tcPr>
          <w:p w14:paraId="7F7AA8F3" w14:textId="77777777" w:rsidR="00B1644C" w:rsidRPr="00B1644C" w:rsidRDefault="00B1644C" w:rsidP="00B1644C">
            <w:pPr>
              <w:rPr>
                <w:lang w:val="en-US"/>
              </w:rPr>
            </w:pPr>
            <w:r w:rsidRPr="00B1644C">
              <w:rPr>
                <w:lang w:val="en-US"/>
              </w:rPr>
              <w:lastRenderedPageBreak/>
              <w:t>14</w:t>
            </w:r>
          </w:p>
        </w:tc>
        <w:tc>
          <w:tcPr>
            <w:tcW w:w="1381" w:type="dxa"/>
          </w:tcPr>
          <w:p w14:paraId="1FB0685E" w14:textId="77777777" w:rsidR="00B1644C" w:rsidRPr="00B1644C" w:rsidRDefault="00B1644C" w:rsidP="00B1644C">
            <w:pPr>
              <w:rPr>
                <w:lang w:val="en-US"/>
              </w:rPr>
            </w:pPr>
            <w:r w:rsidRPr="00B1644C">
              <w:rPr>
                <w:lang w:val="en-US"/>
              </w:rPr>
              <w:t>Dhiraj Amin</w:t>
            </w:r>
            <w:r w:rsidRPr="00B1644C">
              <w:rPr>
                <w:lang w:val="en-US"/>
              </w:rPr>
              <w:tab/>
              <w:t>et. al</w:t>
            </w:r>
          </w:p>
        </w:tc>
        <w:tc>
          <w:tcPr>
            <w:tcW w:w="2515" w:type="dxa"/>
          </w:tcPr>
          <w:p w14:paraId="4DA09BD0" w14:textId="77777777" w:rsidR="00B1644C" w:rsidRPr="00B1644C" w:rsidRDefault="00B1644C" w:rsidP="00B1644C">
            <w:pPr>
              <w:rPr>
                <w:lang w:val="en-US"/>
              </w:rPr>
            </w:pPr>
            <w:r w:rsidRPr="00B1644C">
              <w:rPr>
                <w:lang w:val="en-US"/>
              </w:rPr>
              <w:t xml:space="preserve">Visual Question An- </w:t>
            </w:r>
            <w:proofErr w:type="spellStart"/>
            <w:r w:rsidRPr="00B1644C">
              <w:rPr>
                <w:lang w:val="en-US"/>
              </w:rPr>
              <w:t>swering</w:t>
            </w:r>
            <w:proofErr w:type="spellEnd"/>
            <w:r w:rsidRPr="00B1644C">
              <w:rPr>
                <w:lang w:val="en-US"/>
              </w:rPr>
              <w:t xml:space="preserve"> System for In- </w:t>
            </w:r>
            <w:proofErr w:type="spellStart"/>
            <w:r w:rsidRPr="00B1644C">
              <w:rPr>
                <w:lang w:val="en-US"/>
              </w:rPr>
              <w:t>dian</w:t>
            </w:r>
            <w:proofErr w:type="spellEnd"/>
            <w:r w:rsidRPr="00B1644C">
              <w:rPr>
                <w:lang w:val="en-US"/>
              </w:rPr>
              <w:t xml:space="preserve"> Regional Lan- </w:t>
            </w:r>
            <w:proofErr w:type="spellStart"/>
            <w:r w:rsidRPr="00B1644C">
              <w:rPr>
                <w:lang w:val="en-US"/>
              </w:rPr>
              <w:t>guages</w:t>
            </w:r>
            <w:proofErr w:type="spellEnd"/>
          </w:p>
        </w:tc>
        <w:tc>
          <w:tcPr>
            <w:tcW w:w="1381" w:type="dxa"/>
          </w:tcPr>
          <w:p w14:paraId="25866736" w14:textId="77777777" w:rsidR="00B1644C" w:rsidRPr="00B1644C" w:rsidRDefault="00B1644C" w:rsidP="00B1644C">
            <w:pPr>
              <w:rPr>
                <w:lang w:val="en-US"/>
              </w:rPr>
            </w:pPr>
            <w:r w:rsidRPr="00B1644C">
              <w:rPr>
                <w:lang w:val="en-US"/>
              </w:rPr>
              <w:t>2022</w:t>
            </w:r>
          </w:p>
        </w:tc>
        <w:tc>
          <w:tcPr>
            <w:tcW w:w="3082" w:type="dxa"/>
          </w:tcPr>
          <w:p w14:paraId="303244A1" w14:textId="77777777" w:rsidR="00B1644C" w:rsidRPr="00B1644C" w:rsidRDefault="00B1644C" w:rsidP="00B1644C">
            <w:pPr>
              <w:rPr>
                <w:lang w:val="en-US"/>
              </w:rPr>
            </w:pPr>
            <w:r w:rsidRPr="00B1644C">
              <w:rPr>
                <w:lang w:val="en-US"/>
              </w:rPr>
              <w:t xml:space="preserve">The </w:t>
            </w:r>
            <w:proofErr w:type="gramStart"/>
            <w:r w:rsidRPr="00B1644C">
              <w:rPr>
                <w:lang w:val="en-US"/>
              </w:rPr>
              <w:t>paper ”Visual</w:t>
            </w:r>
            <w:proofErr w:type="gramEnd"/>
            <w:r w:rsidRPr="00B1644C">
              <w:rPr>
                <w:lang w:val="en-US"/>
              </w:rPr>
              <w:t xml:space="preserve"> Question Answering System for In- </w:t>
            </w:r>
            <w:proofErr w:type="spellStart"/>
            <w:r w:rsidRPr="00B1644C">
              <w:rPr>
                <w:lang w:val="en-US"/>
              </w:rPr>
              <w:t>dian</w:t>
            </w:r>
            <w:proofErr w:type="spellEnd"/>
            <w:r w:rsidRPr="00B1644C">
              <w:rPr>
                <w:lang w:val="en-US"/>
              </w:rPr>
              <w:t xml:space="preserve"> Regional Languages” addresses the scarcity of datasets for Indian </w:t>
            </w:r>
            <w:proofErr w:type="spellStart"/>
            <w:r w:rsidRPr="00B1644C">
              <w:rPr>
                <w:lang w:val="en-US"/>
              </w:rPr>
              <w:t>lan</w:t>
            </w:r>
            <w:proofErr w:type="spellEnd"/>
            <w:r w:rsidRPr="00B1644C">
              <w:rPr>
                <w:lang w:val="en-US"/>
              </w:rPr>
              <w:t xml:space="preserve">- </w:t>
            </w:r>
            <w:proofErr w:type="spellStart"/>
            <w:r w:rsidRPr="00B1644C">
              <w:rPr>
                <w:lang w:val="en-US"/>
              </w:rPr>
              <w:t>guages</w:t>
            </w:r>
            <w:proofErr w:type="spellEnd"/>
            <w:r w:rsidRPr="00B1644C">
              <w:rPr>
                <w:lang w:val="en-US"/>
              </w:rPr>
              <w:t xml:space="preserve"> like Hindi and Marathi in visual question answering (VQA) systems. The authors investigate the adaptation of the easy-VQA dataset for these languages, developing models that integrate natural language processing and computer vision to answer questions based on images. Various architectures, including CNNs and RNNs like LSTM, are explored for handling both image and text inputs. The paper demonstrates how trans- </w:t>
            </w:r>
            <w:proofErr w:type="spellStart"/>
            <w:r w:rsidRPr="00B1644C">
              <w:rPr>
                <w:lang w:val="en-US"/>
              </w:rPr>
              <w:t>lated</w:t>
            </w:r>
            <w:proofErr w:type="spellEnd"/>
            <w:r w:rsidRPr="00B1644C">
              <w:rPr>
                <w:lang w:val="en-US"/>
              </w:rPr>
              <w:t xml:space="preserve"> datasets and deep learning techniques can bridge the gap for regional</w:t>
            </w:r>
          </w:p>
          <w:p w14:paraId="137FAF4E" w14:textId="77777777" w:rsidR="00B1644C" w:rsidRPr="00B1644C" w:rsidRDefault="00B1644C" w:rsidP="00B1644C">
            <w:pPr>
              <w:rPr>
                <w:lang w:val="en-US"/>
              </w:rPr>
            </w:pPr>
            <w:r w:rsidRPr="00B1644C">
              <w:rPr>
                <w:lang w:val="en-US"/>
              </w:rPr>
              <w:t>language VQA tasks.</w:t>
            </w:r>
          </w:p>
        </w:tc>
      </w:tr>
    </w:tbl>
    <w:p w14:paraId="3707D168" w14:textId="77777777" w:rsidR="00B1644C" w:rsidRPr="00B1644C" w:rsidRDefault="00B1644C" w:rsidP="00B1644C">
      <w:pPr>
        <w:rPr>
          <w:lang w:val="en-US"/>
        </w:rPr>
        <w:sectPr w:rsidR="00B1644C" w:rsidRPr="00B1644C" w:rsidSect="00B1644C">
          <w:pgSz w:w="11910" w:h="16840"/>
          <w:pgMar w:top="1400" w:right="88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1381"/>
        <w:gridCol w:w="2515"/>
        <w:gridCol w:w="1381"/>
        <w:gridCol w:w="3082"/>
      </w:tblGrid>
      <w:tr w:rsidR="00B1644C" w:rsidRPr="00B1644C" w14:paraId="45BDB5DF" w14:textId="77777777" w:rsidTr="00014321">
        <w:trPr>
          <w:trHeight w:val="13945"/>
        </w:trPr>
        <w:tc>
          <w:tcPr>
            <w:tcW w:w="814" w:type="dxa"/>
          </w:tcPr>
          <w:p w14:paraId="41F955E0" w14:textId="77777777" w:rsidR="00B1644C" w:rsidRPr="00B1644C" w:rsidRDefault="00B1644C" w:rsidP="00B1644C">
            <w:pPr>
              <w:rPr>
                <w:lang w:val="en-US"/>
              </w:rPr>
            </w:pPr>
            <w:r w:rsidRPr="00B1644C">
              <w:rPr>
                <w:lang w:val="en-US"/>
              </w:rPr>
              <w:lastRenderedPageBreak/>
              <w:t>15</w:t>
            </w:r>
          </w:p>
        </w:tc>
        <w:tc>
          <w:tcPr>
            <w:tcW w:w="1381" w:type="dxa"/>
          </w:tcPr>
          <w:p w14:paraId="15605D13" w14:textId="77777777" w:rsidR="00B1644C" w:rsidRPr="00B1644C" w:rsidRDefault="00B1644C" w:rsidP="00B1644C">
            <w:pPr>
              <w:rPr>
                <w:lang w:val="en-US"/>
              </w:rPr>
            </w:pPr>
            <w:r w:rsidRPr="00B1644C">
              <w:rPr>
                <w:lang w:val="en-US"/>
              </w:rPr>
              <w:t>Venkat Kodali et. al</w:t>
            </w:r>
          </w:p>
        </w:tc>
        <w:tc>
          <w:tcPr>
            <w:tcW w:w="2515" w:type="dxa"/>
          </w:tcPr>
          <w:p w14:paraId="2CDF6E8E" w14:textId="77777777" w:rsidR="00B1644C" w:rsidRPr="00B1644C" w:rsidRDefault="00B1644C" w:rsidP="00B1644C">
            <w:pPr>
              <w:rPr>
                <w:lang w:val="en-US"/>
              </w:rPr>
            </w:pPr>
            <w:r w:rsidRPr="00B1644C">
              <w:rPr>
                <w:lang w:val="en-US"/>
              </w:rPr>
              <w:t xml:space="preserve">Recent, Rapid Ad- </w:t>
            </w:r>
            <w:proofErr w:type="spellStart"/>
            <w:r w:rsidRPr="00B1644C">
              <w:rPr>
                <w:lang w:val="en-US"/>
              </w:rPr>
              <w:t>vancement</w:t>
            </w:r>
            <w:proofErr w:type="spellEnd"/>
            <w:r w:rsidRPr="00B1644C">
              <w:rPr>
                <w:lang w:val="en-US"/>
              </w:rPr>
              <w:t xml:space="preserve"> in Visual Question Answering: </w:t>
            </w:r>
            <w:proofErr w:type="gramStart"/>
            <w:r w:rsidRPr="00B1644C">
              <w:rPr>
                <w:lang w:val="en-US"/>
              </w:rPr>
              <w:t>a</w:t>
            </w:r>
            <w:proofErr w:type="gramEnd"/>
            <w:r w:rsidRPr="00B1644C">
              <w:rPr>
                <w:lang w:val="en-US"/>
              </w:rPr>
              <w:t xml:space="preserve"> Review</w:t>
            </w:r>
          </w:p>
        </w:tc>
        <w:tc>
          <w:tcPr>
            <w:tcW w:w="1381" w:type="dxa"/>
          </w:tcPr>
          <w:p w14:paraId="12A11076" w14:textId="77777777" w:rsidR="00B1644C" w:rsidRPr="00B1644C" w:rsidRDefault="00B1644C" w:rsidP="00B1644C">
            <w:pPr>
              <w:rPr>
                <w:lang w:val="en-US"/>
              </w:rPr>
            </w:pPr>
            <w:r w:rsidRPr="00B1644C">
              <w:rPr>
                <w:lang w:val="en-US"/>
              </w:rPr>
              <w:t>2022</w:t>
            </w:r>
          </w:p>
        </w:tc>
        <w:tc>
          <w:tcPr>
            <w:tcW w:w="3082" w:type="dxa"/>
          </w:tcPr>
          <w:p w14:paraId="48012E4C" w14:textId="77777777" w:rsidR="00B1644C" w:rsidRPr="00B1644C" w:rsidRDefault="00B1644C" w:rsidP="00B1644C">
            <w:pPr>
              <w:rPr>
                <w:lang w:val="en-US"/>
              </w:rPr>
            </w:pPr>
            <w:r w:rsidRPr="00B1644C">
              <w:rPr>
                <w:lang w:val="en-US"/>
              </w:rPr>
              <w:t xml:space="preserve">The </w:t>
            </w:r>
            <w:proofErr w:type="gramStart"/>
            <w:r w:rsidRPr="00B1644C">
              <w:rPr>
                <w:lang w:val="en-US"/>
              </w:rPr>
              <w:t>paper ”Recent</w:t>
            </w:r>
            <w:proofErr w:type="gramEnd"/>
            <w:r w:rsidRPr="00B1644C">
              <w:rPr>
                <w:lang w:val="en-US"/>
              </w:rPr>
              <w:t xml:space="preserve">, Rapid Advancement in Visual Question Answering: a Review” provides a detailed overview of the rapid devel- </w:t>
            </w:r>
            <w:proofErr w:type="spellStart"/>
            <w:r w:rsidRPr="00B1644C">
              <w:rPr>
                <w:lang w:val="en-US"/>
              </w:rPr>
              <w:t>opments</w:t>
            </w:r>
            <w:proofErr w:type="spellEnd"/>
            <w:r w:rsidRPr="00B1644C">
              <w:rPr>
                <w:lang w:val="en-US"/>
              </w:rPr>
              <w:t xml:space="preserve"> in Visual Question Answering (VQA). It high- lights how VQA, combining computer vision and </w:t>
            </w:r>
            <w:proofErr w:type="spellStart"/>
            <w:r w:rsidRPr="00B1644C">
              <w:rPr>
                <w:lang w:val="en-US"/>
              </w:rPr>
              <w:t>nat</w:t>
            </w:r>
            <w:proofErr w:type="spellEnd"/>
            <w:r w:rsidRPr="00B1644C">
              <w:rPr>
                <w:lang w:val="en-US"/>
              </w:rPr>
              <w:t xml:space="preserve">- </w:t>
            </w:r>
            <w:proofErr w:type="spellStart"/>
            <w:r w:rsidRPr="00B1644C">
              <w:rPr>
                <w:lang w:val="en-US"/>
              </w:rPr>
              <w:t>ural</w:t>
            </w:r>
            <w:proofErr w:type="spellEnd"/>
            <w:r w:rsidRPr="00B1644C">
              <w:rPr>
                <w:lang w:val="en-US"/>
              </w:rPr>
              <w:t xml:space="preserve"> language processing, has grown exponentially in research output since 2015. The review covers key VQA models and techniques, including attention-based and transformer </w:t>
            </w:r>
            <w:proofErr w:type="spellStart"/>
            <w:r w:rsidRPr="00B1644C">
              <w:rPr>
                <w:lang w:val="en-US"/>
              </w:rPr>
              <w:t>architec</w:t>
            </w:r>
            <w:proofErr w:type="spellEnd"/>
            <w:r w:rsidRPr="00B1644C">
              <w:rPr>
                <w:lang w:val="en-US"/>
              </w:rPr>
              <w:t xml:space="preserve">- </w:t>
            </w:r>
            <w:proofErr w:type="spellStart"/>
            <w:r w:rsidRPr="00B1644C">
              <w:rPr>
                <w:lang w:val="en-US"/>
              </w:rPr>
              <w:t>tures</w:t>
            </w:r>
            <w:proofErr w:type="spellEnd"/>
            <w:r w:rsidRPr="00B1644C">
              <w:rPr>
                <w:lang w:val="en-US"/>
              </w:rPr>
              <w:t xml:space="preserve">, particularly BERT, which have revolutionized VQA performance. It also discusses medical image datasets and their unique VQA challenges, such as data scarcity, and offers </w:t>
            </w:r>
            <w:proofErr w:type="gramStart"/>
            <w:r w:rsidRPr="00B1644C">
              <w:rPr>
                <w:lang w:val="en-US"/>
              </w:rPr>
              <w:t>suggestions  for</w:t>
            </w:r>
            <w:proofErr w:type="gramEnd"/>
            <w:r w:rsidRPr="00B1644C">
              <w:rPr>
                <w:lang w:val="en-US"/>
              </w:rPr>
              <w:t xml:space="preserve">  future</w:t>
            </w:r>
          </w:p>
          <w:p w14:paraId="7059F29F" w14:textId="77777777" w:rsidR="00B1644C" w:rsidRPr="00B1644C" w:rsidRDefault="00B1644C" w:rsidP="00B1644C">
            <w:pPr>
              <w:rPr>
                <w:lang w:val="en-US"/>
              </w:rPr>
            </w:pPr>
            <w:r w:rsidRPr="00B1644C">
              <w:rPr>
                <w:lang w:val="en-US"/>
              </w:rPr>
              <w:t>research directions.</w:t>
            </w:r>
          </w:p>
        </w:tc>
      </w:tr>
    </w:tbl>
    <w:p w14:paraId="6EF9E072" w14:textId="77777777" w:rsidR="00B1644C" w:rsidRDefault="00B1644C" w:rsidP="00E65601"/>
    <w:sectPr w:rsidR="00B1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AB4"/>
    <w:multiLevelType w:val="multilevel"/>
    <w:tmpl w:val="BCB4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D3D0A"/>
    <w:multiLevelType w:val="hybridMultilevel"/>
    <w:tmpl w:val="D9949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C680A"/>
    <w:multiLevelType w:val="hybridMultilevel"/>
    <w:tmpl w:val="4FF0FDB4"/>
    <w:lvl w:ilvl="0" w:tplc="005AEF16">
      <w:start w:val="1"/>
      <w:numFmt w:val="decimal"/>
      <w:lvlText w:val="[%1]"/>
      <w:lvlJc w:val="left"/>
      <w:pPr>
        <w:ind w:left="720" w:hanging="360"/>
      </w:pPr>
      <w:rPr>
        <w:rFonts w:ascii="Times New Roman" w:hAnsi="Times New Roman"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6405764">
    <w:abstractNumId w:val="0"/>
  </w:num>
  <w:num w:numId="2" w16cid:durableId="1619143610">
    <w:abstractNumId w:val="1"/>
  </w:num>
  <w:num w:numId="3" w16cid:durableId="39802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AD"/>
    <w:rsid w:val="00016C9B"/>
    <w:rsid w:val="000741F7"/>
    <w:rsid w:val="000A24C6"/>
    <w:rsid w:val="000D2196"/>
    <w:rsid w:val="000D2C05"/>
    <w:rsid w:val="000D5CE6"/>
    <w:rsid w:val="0011257F"/>
    <w:rsid w:val="00123834"/>
    <w:rsid w:val="001D3DAC"/>
    <w:rsid w:val="00240247"/>
    <w:rsid w:val="0025099B"/>
    <w:rsid w:val="00275129"/>
    <w:rsid w:val="002B0D52"/>
    <w:rsid w:val="002E6FC5"/>
    <w:rsid w:val="002F6C14"/>
    <w:rsid w:val="00356107"/>
    <w:rsid w:val="00367B8A"/>
    <w:rsid w:val="003C5F3C"/>
    <w:rsid w:val="003E6FD8"/>
    <w:rsid w:val="004923D2"/>
    <w:rsid w:val="004B2DB2"/>
    <w:rsid w:val="004D21C3"/>
    <w:rsid w:val="00504334"/>
    <w:rsid w:val="00563C0E"/>
    <w:rsid w:val="00574F4B"/>
    <w:rsid w:val="00594C87"/>
    <w:rsid w:val="005C6D81"/>
    <w:rsid w:val="005E4831"/>
    <w:rsid w:val="006306D0"/>
    <w:rsid w:val="00641F07"/>
    <w:rsid w:val="0069513C"/>
    <w:rsid w:val="006C659C"/>
    <w:rsid w:val="006C68A6"/>
    <w:rsid w:val="006D5FAD"/>
    <w:rsid w:val="007D20B8"/>
    <w:rsid w:val="007E146E"/>
    <w:rsid w:val="00832F74"/>
    <w:rsid w:val="00885B6D"/>
    <w:rsid w:val="00935495"/>
    <w:rsid w:val="00935BAA"/>
    <w:rsid w:val="009C6BE0"/>
    <w:rsid w:val="009E6D98"/>
    <w:rsid w:val="009F10C6"/>
    <w:rsid w:val="00A07D58"/>
    <w:rsid w:val="00A10BB9"/>
    <w:rsid w:val="00AA620D"/>
    <w:rsid w:val="00B153C8"/>
    <w:rsid w:val="00B1644C"/>
    <w:rsid w:val="00B229E6"/>
    <w:rsid w:val="00B44B9C"/>
    <w:rsid w:val="00B71DF3"/>
    <w:rsid w:val="00B81FAB"/>
    <w:rsid w:val="00B9060B"/>
    <w:rsid w:val="00BC0EFC"/>
    <w:rsid w:val="00BF0010"/>
    <w:rsid w:val="00C00F5C"/>
    <w:rsid w:val="00C1253E"/>
    <w:rsid w:val="00C36D01"/>
    <w:rsid w:val="00C83D50"/>
    <w:rsid w:val="00CA4D81"/>
    <w:rsid w:val="00D048A5"/>
    <w:rsid w:val="00D128E3"/>
    <w:rsid w:val="00D85126"/>
    <w:rsid w:val="00E34ACA"/>
    <w:rsid w:val="00E65601"/>
    <w:rsid w:val="00E83876"/>
    <w:rsid w:val="00EB7CBD"/>
    <w:rsid w:val="00ED092A"/>
    <w:rsid w:val="00F21863"/>
    <w:rsid w:val="00F42EB8"/>
    <w:rsid w:val="00F75A4A"/>
    <w:rsid w:val="00F82DB2"/>
    <w:rsid w:val="00FB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B022"/>
  <w15:chartTrackingRefBased/>
  <w15:docId w15:val="{E69B5F1C-96F1-47FD-8401-7430C4D1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B6D"/>
    <w:rPr>
      <w:rFonts w:ascii="Times New Roman" w:hAnsi="Times New Roman" w:cs="Times New Roman"/>
      <w:sz w:val="24"/>
      <w:szCs w:val="24"/>
    </w:rPr>
  </w:style>
  <w:style w:type="paragraph" w:styleId="ListParagraph">
    <w:name w:val="List Paragraph"/>
    <w:basedOn w:val="Normal"/>
    <w:uiPriority w:val="34"/>
    <w:qFormat/>
    <w:rsid w:val="00367B8A"/>
    <w:pPr>
      <w:ind w:left="720"/>
      <w:contextualSpacing/>
    </w:pPr>
  </w:style>
  <w:style w:type="character" w:styleId="SubtleReference">
    <w:name w:val="Subtle Reference"/>
    <w:basedOn w:val="DefaultParagraphFont"/>
    <w:uiPriority w:val="31"/>
    <w:qFormat/>
    <w:rsid w:val="00367B8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93405">
      <w:bodyDiv w:val="1"/>
      <w:marLeft w:val="0"/>
      <w:marRight w:val="0"/>
      <w:marTop w:val="0"/>
      <w:marBottom w:val="0"/>
      <w:divBdr>
        <w:top w:val="none" w:sz="0" w:space="0" w:color="auto"/>
        <w:left w:val="none" w:sz="0" w:space="0" w:color="auto"/>
        <w:bottom w:val="none" w:sz="0" w:space="0" w:color="auto"/>
        <w:right w:val="none" w:sz="0" w:space="0" w:color="auto"/>
      </w:divBdr>
    </w:div>
    <w:div w:id="247077294">
      <w:bodyDiv w:val="1"/>
      <w:marLeft w:val="0"/>
      <w:marRight w:val="0"/>
      <w:marTop w:val="0"/>
      <w:marBottom w:val="0"/>
      <w:divBdr>
        <w:top w:val="none" w:sz="0" w:space="0" w:color="auto"/>
        <w:left w:val="none" w:sz="0" w:space="0" w:color="auto"/>
        <w:bottom w:val="none" w:sz="0" w:space="0" w:color="auto"/>
        <w:right w:val="none" w:sz="0" w:space="0" w:color="auto"/>
      </w:divBdr>
    </w:div>
    <w:div w:id="334649022">
      <w:bodyDiv w:val="1"/>
      <w:marLeft w:val="0"/>
      <w:marRight w:val="0"/>
      <w:marTop w:val="0"/>
      <w:marBottom w:val="0"/>
      <w:divBdr>
        <w:top w:val="none" w:sz="0" w:space="0" w:color="auto"/>
        <w:left w:val="none" w:sz="0" w:space="0" w:color="auto"/>
        <w:bottom w:val="none" w:sz="0" w:space="0" w:color="auto"/>
        <w:right w:val="none" w:sz="0" w:space="0" w:color="auto"/>
      </w:divBdr>
    </w:div>
    <w:div w:id="569269923">
      <w:bodyDiv w:val="1"/>
      <w:marLeft w:val="0"/>
      <w:marRight w:val="0"/>
      <w:marTop w:val="0"/>
      <w:marBottom w:val="0"/>
      <w:divBdr>
        <w:top w:val="none" w:sz="0" w:space="0" w:color="auto"/>
        <w:left w:val="none" w:sz="0" w:space="0" w:color="auto"/>
        <w:bottom w:val="none" w:sz="0" w:space="0" w:color="auto"/>
        <w:right w:val="none" w:sz="0" w:space="0" w:color="auto"/>
      </w:divBdr>
    </w:div>
    <w:div w:id="653219701">
      <w:bodyDiv w:val="1"/>
      <w:marLeft w:val="0"/>
      <w:marRight w:val="0"/>
      <w:marTop w:val="0"/>
      <w:marBottom w:val="0"/>
      <w:divBdr>
        <w:top w:val="none" w:sz="0" w:space="0" w:color="auto"/>
        <w:left w:val="none" w:sz="0" w:space="0" w:color="auto"/>
        <w:bottom w:val="none" w:sz="0" w:space="0" w:color="auto"/>
        <w:right w:val="none" w:sz="0" w:space="0" w:color="auto"/>
      </w:divBdr>
    </w:div>
    <w:div w:id="824931855">
      <w:bodyDiv w:val="1"/>
      <w:marLeft w:val="0"/>
      <w:marRight w:val="0"/>
      <w:marTop w:val="0"/>
      <w:marBottom w:val="0"/>
      <w:divBdr>
        <w:top w:val="none" w:sz="0" w:space="0" w:color="auto"/>
        <w:left w:val="none" w:sz="0" w:space="0" w:color="auto"/>
        <w:bottom w:val="none" w:sz="0" w:space="0" w:color="auto"/>
        <w:right w:val="none" w:sz="0" w:space="0" w:color="auto"/>
      </w:divBdr>
    </w:div>
    <w:div w:id="944532866">
      <w:bodyDiv w:val="1"/>
      <w:marLeft w:val="0"/>
      <w:marRight w:val="0"/>
      <w:marTop w:val="0"/>
      <w:marBottom w:val="0"/>
      <w:divBdr>
        <w:top w:val="none" w:sz="0" w:space="0" w:color="auto"/>
        <w:left w:val="none" w:sz="0" w:space="0" w:color="auto"/>
        <w:bottom w:val="none" w:sz="0" w:space="0" w:color="auto"/>
        <w:right w:val="none" w:sz="0" w:space="0" w:color="auto"/>
      </w:divBdr>
    </w:div>
    <w:div w:id="1013994603">
      <w:bodyDiv w:val="1"/>
      <w:marLeft w:val="0"/>
      <w:marRight w:val="0"/>
      <w:marTop w:val="0"/>
      <w:marBottom w:val="0"/>
      <w:divBdr>
        <w:top w:val="none" w:sz="0" w:space="0" w:color="auto"/>
        <w:left w:val="none" w:sz="0" w:space="0" w:color="auto"/>
        <w:bottom w:val="none" w:sz="0" w:space="0" w:color="auto"/>
        <w:right w:val="none" w:sz="0" w:space="0" w:color="auto"/>
      </w:divBdr>
    </w:div>
    <w:div w:id="1614676520">
      <w:bodyDiv w:val="1"/>
      <w:marLeft w:val="0"/>
      <w:marRight w:val="0"/>
      <w:marTop w:val="0"/>
      <w:marBottom w:val="0"/>
      <w:divBdr>
        <w:top w:val="none" w:sz="0" w:space="0" w:color="auto"/>
        <w:left w:val="none" w:sz="0" w:space="0" w:color="auto"/>
        <w:bottom w:val="none" w:sz="0" w:space="0" w:color="auto"/>
        <w:right w:val="none" w:sz="0" w:space="0" w:color="auto"/>
      </w:divBdr>
    </w:div>
    <w:div w:id="1733772437">
      <w:bodyDiv w:val="1"/>
      <w:marLeft w:val="0"/>
      <w:marRight w:val="0"/>
      <w:marTop w:val="0"/>
      <w:marBottom w:val="0"/>
      <w:divBdr>
        <w:top w:val="none" w:sz="0" w:space="0" w:color="auto"/>
        <w:left w:val="none" w:sz="0" w:space="0" w:color="auto"/>
        <w:bottom w:val="none" w:sz="0" w:space="0" w:color="auto"/>
        <w:right w:val="none" w:sz="0" w:space="0" w:color="auto"/>
      </w:divBdr>
    </w:div>
    <w:div w:id="1906912765">
      <w:bodyDiv w:val="1"/>
      <w:marLeft w:val="0"/>
      <w:marRight w:val="0"/>
      <w:marTop w:val="0"/>
      <w:marBottom w:val="0"/>
      <w:divBdr>
        <w:top w:val="none" w:sz="0" w:space="0" w:color="auto"/>
        <w:left w:val="none" w:sz="0" w:space="0" w:color="auto"/>
        <w:bottom w:val="none" w:sz="0" w:space="0" w:color="auto"/>
        <w:right w:val="none" w:sz="0" w:space="0" w:color="auto"/>
      </w:divBdr>
    </w:div>
    <w:div w:id="1966737291">
      <w:bodyDiv w:val="1"/>
      <w:marLeft w:val="0"/>
      <w:marRight w:val="0"/>
      <w:marTop w:val="0"/>
      <w:marBottom w:val="0"/>
      <w:divBdr>
        <w:top w:val="none" w:sz="0" w:space="0" w:color="auto"/>
        <w:left w:val="none" w:sz="0" w:space="0" w:color="auto"/>
        <w:bottom w:val="none" w:sz="0" w:space="0" w:color="auto"/>
        <w:right w:val="none" w:sz="0" w:space="0" w:color="auto"/>
      </w:divBdr>
    </w:div>
    <w:div w:id="1967273496">
      <w:bodyDiv w:val="1"/>
      <w:marLeft w:val="0"/>
      <w:marRight w:val="0"/>
      <w:marTop w:val="0"/>
      <w:marBottom w:val="0"/>
      <w:divBdr>
        <w:top w:val="none" w:sz="0" w:space="0" w:color="auto"/>
        <w:left w:val="none" w:sz="0" w:space="0" w:color="auto"/>
        <w:bottom w:val="none" w:sz="0" w:space="0" w:color="auto"/>
        <w:right w:val="none" w:sz="0" w:space="0" w:color="auto"/>
      </w:divBdr>
    </w:div>
    <w:div w:id="20772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25</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28</cp:revision>
  <dcterms:created xsi:type="dcterms:W3CDTF">2024-09-23T09:36:00Z</dcterms:created>
  <dcterms:modified xsi:type="dcterms:W3CDTF">2024-10-04T13:09:00Z</dcterms:modified>
</cp:coreProperties>
</file>