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Times New Roman" w:hAnsi="Times New Roman"/>
          <w:b/>
          <w:color w:val="0F172A"/>
          <w:sz w:val="36"/>
        </w:rPr>
        <w:t>PROJECT REPORT (PART I)</w:t>
      </w:r>
    </w:p>
    <w:p>
      <w:pPr>
        <w:keepNext/>
        <w:spacing w:before="280" w:after="120"/>
      </w:pPr>
      <w:r>
        <w:rPr>
          <w:rFonts w:ascii="Times New Roman" w:hAnsi="Times New Roman"/>
          <w:b/>
          <w:color w:val="1E293B"/>
          <w:sz w:val="32"/>
        </w:rPr>
        <w:t>ON</w:t>
      </w:r>
    </w:p>
    <w:p>
      <w:pPr>
        <w:keepNext/>
        <w:spacing w:before="320" w:after="160"/>
      </w:pPr>
      <w:r>
        <w:rPr>
          <w:rFonts w:ascii="Times New Roman" w:hAnsi="Times New Roman"/>
          <w:b/>
          <w:color w:val="0F172A"/>
          <w:sz w:val="36"/>
        </w:rPr>
        <w:t>LINGUAMEET: REAL-TIME MULTILINGUAL SPEECH-TO-SPEECH TRANSLATION PLATFORM FOR WEB-BASED VIDEO CONFERENCING</w:t>
      </w:r>
    </w:p>
    <w:p>
      <w:pPr>
        <w:spacing w:line="360" w:lineRule="auto" w:after="120"/>
      </w:pPr>
      <w:r>
        <w:rPr>
          <w:rFonts w:ascii="Times New Roman" w:hAnsi="Times New Roman"/>
          <w:sz w:val="24"/>
        </w:rPr>
        <w:t>Submitted in partial fulfillment for the award of the degree of</w:t>
      </w:r>
    </w:p>
    <w:p>
      <w:pPr>
        <w:spacing w:line="360" w:lineRule="auto" w:after="120"/>
      </w:pPr>
      <w:r>
        <w:rPr>
          <w:rFonts w:ascii="Times New Roman" w:hAnsi="Times New Roman"/>
          <w:sz w:val="24"/>
        </w:rPr>
        <w:t>*BACHELOR OF ENGINEERING*</w:t>
      </w:r>
    </w:p>
    <w:p>
      <w:pPr>
        <w:spacing w:line="360" w:lineRule="auto" w:after="120"/>
      </w:pPr>
      <w:r>
        <w:rPr>
          <w:rFonts w:ascii="Times New Roman" w:hAnsi="Times New Roman"/>
          <w:sz w:val="24"/>
        </w:rPr>
        <w:t>*IN*</w:t>
      </w:r>
    </w:p>
    <w:p>
      <w:pPr>
        <w:spacing w:line="360" w:lineRule="auto" w:after="120"/>
      </w:pPr>
      <w:r>
        <w:rPr>
          <w:rFonts w:ascii="Times New Roman" w:hAnsi="Times New Roman"/>
          <w:sz w:val="24"/>
        </w:rPr>
        <w:t>*COMPUTER ENGINEERING*</w:t>
      </w:r>
    </w:p>
    <w:p>
      <w:pPr>
        <w:spacing w:line="360" w:lineRule="auto" w:after="120"/>
      </w:pPr>
      <w:r>
        <w:rPr>
          <w:rFonts w:ascii="Times New Roman" w:hAnsi="Times New Roman"/>
          <w:sz w:val="24"/>
        </w:rPr>
        <w:t>Submitted by:</w:t>
      </w:r>
    </w:p>
    <w:p>
      <w:pPr>
        <w:spacing w:line="360" w:lineRule="auto" w:after="120"/>
      </w:pPr>
      <w:r>
        <w:rPr>
          <w:rFonts w:ascii="Times New Roman" w:hAnsi="Times New Roman"/>
          <w:sz w:val="24"/>
        </w:rPr>
        <w:t>- Name of Group Member 1 (Roll No: ____________)</w:t>
      </w:r>
    </w:p>
    <w:p>
      <w:pPr>
        <w:spacing w:line="360" w:lineRule="auto" w:after="120"/>
      </w:pPr>
      <w:r>
        <w:rPr>
          <w:rFonts w:ascii="Times New Roman" w:hAnsi="Times New Roman"/>
          <w:sz w:val="24"/>
        </w:rPr>
        <w:t>- Name of Group Member 2 (Roll No: ____________)</w:t>
      </w:r>
    </w:p>
    <w:p>
      <w:pPr>
        <w:spacing w:line="360" w:lineRule="auto" w:after="120"/>
      </w:pPr>
      <w:r>
        <w:rPr>
          <w:rFonts w:ascii="Times New Roman" w:hAnsi="Times New Roman"/>
          <w:sz w:val="24"/>
        </w:rPr>
        <w:t>- Name of Group Member 3 (Roll No: ____________)</w:t>
      </w:r>
    </w:p>
    <w:p>
      <w:pPr>
        <w:spacing w:line="360" w:lineRule="auto" w:after="120"/>
      </w:pPr>
      <w:r>
        <w:rPr>
          <w:rFonts w:ascii="Times New Roman" w:hAnsi="Times New Roman"/>
          <w:sz w:val="24"/>
        </w:rPr>
        <w:t>Under the Guidance of:</w:t>
      </w:r>
    </w:p>
    <w:p>
      <w:pPr>
        <w:spacing w:line="360" w:lineRule="auto" w:after="120"/>
      </w:pPr>
      <w:r>
        <w:rPr>
          <w:rFonts w:ascii="Times New Roman" w:hAnsi="Times New Roman"/>
          <w:sz w:val="24"/>
        </w:rPr>
        <w:t>[Guide Name]</w:t>
      </w:r>
    </w:p>
    <w:p>
      <w:pPr>
        <w:spacing w:line="360" w:lineRule="auto" w:after="120"/>
      </w:pPr>
      <w:r>
        <w:rPr>
          <w:rFonts w:ascii="Times New Roman" w:hAnsi="Times New Roman"/>
          <w:sz w:val="24"/>
        </w:rPr>
        <w:t>[Designation of Guide, e.g., Assistant Professor]</w:t>
      </w:r>
    </w:p>
    <w:p>
      <w:pPr>
        <w:spacing w:line="360" w:lineRule="auto" w:after="120"/>
      </w:pPr>
      <w:r>
        <w:rPr>
          <w:rFonts w:ascii="Times New Roman" w:hAnsi="Times New Roman"/>
          <w:sz w:val="24"/>
        </w:rPr>
        <w:t>Department of Computer Engineering</w:t>
      </w:r>
    </w:p>
    <w:p>
      <w:pPr>
        <w:spacing w:line="360" w:lineRule="auto" w:after="120"/>
      </w:pPr>
      <w:r>
        <w:rPr>
          <w:rFonts w:ascii="Times New Roman" w:hAnsi="Times New Roman"/>
          <w:sz w:val="24"/>
        </w:rPr>
        <w:t>DEPARTMENT OF COMPUTER ENGINEERING</w:t>
      </w:r>
    </w:p>
    <w:p>
      <w:pPr>
        <w:spacing w:line="360" w:lineRule="auto" w:after="120"/>
      </w:pPr>
      <w:r>
        <w:rPr>
          <w:rFonts w:ascii="Times New Roman" w:hAnsi="Times New Roman"/>
          <w:sz w:val="24"/>
        </w:rPr>
        <w:t>THAKUR COLLEGE OF ENGINEERING AND TECHNOLOGY</w:t>
      </w:r>
    </w:p>
    <w:p>
      <w:pPr>
        <w:spacing w:line="360" w:lineRule="auto" w:after="120"/>
      </w:pPr>
      <w:r>
        <w:rPr>
          <w:rFonts w:ascii="Times New Roman" w:hAnsi="Times New Roman"/>
          <w:sz w:val="24"/>
        </w:rPr>
        <w:t>(An Autonomous College Affiliated to the University of Mumbai)</w:t>
      </w:r>
    </w:p>
    <w:p>
      <w:pPr>
        <w:spacing w:line="360" w:lineRule="auto" w:after="120"/>
      </w:pPr>
      <w:r>
        <w:rPr>
          <w:rFonts w:ascii="Times New Roman" w:hAnsi="Times New Roman"/>
          <w:sz w:val="24"/>
        </w:rPr>
        <w:t>Shyamnarayan Thakur Marg, Thakur Village, Kandivali (East), Mumbai – 400101</w:t>
      </w:r>
    </w:p>
    <w:p>
      <w:pPr>
        <w:spacing w:line="360" w:lineRule="auto" w:after="120"/>
      </w:pPr>
      <w:r>
        <w:rPr>
          <w:rFonts w:ascii="Times New Roman" w:hAnsi="Times New Roman"/>
          <w:sz w:val="24"/>
        </w:rPr>
        <w:t>Academic Year: 2026–2027</w:t>
      </w:r>
    </w:p>
    <w:p>
      <w:pPr>
        <w:spacing w:after="240"/>
      </w:pPr>
    </w:p>
    <w:p>
      <w:r>
        <w:br w:type="page"/>
      </w:r>
    </w:p>
    <w:p>
      <w:pPr>
        <w:keepNext/>
        <w:spacing w:before="280" w:after="120"/>
      </w:pPr>
      <w:r>
        <w:rPr>
          <w:rFonts w:ascii="Times New Roman" w:hAnsi="Times New Roman"/>
          <w:b/>
          <w:color w:val="1E293B"/>
          <w:sz w:val="32"/>
        </w:rPr>
        <w:t>CERTIFICATE</w:t>
      </w:r>
    </w:p>
    <w:p>
      <w:pPr>
        <w:spacing w:line="360" w:lineRule="auto" w:after="120"/>
      </w:pPr>
      <w:r>
        <w:rPr>
          <w:rFonts w:ascii="Times New Roman" w:hAnsi="Times New Roman"/>
          <w:sz w:val="24"/>
        </w:rPr>
        <w:t>This is to certify that the project entitled “LinguaMeet: Real-Time Multilingual Speech-to-Speech Translation Platform for Web-Based Video Conferencing” is a bonafide work of:</w:t>
      </w:r>
    </w:p>
    <w:p>
      <w:pPr>
        <w:spacing w:line="360" w:lineRule="auto" w:after="120"/>
      </w:pPr>
      <w:r>
        <w:rPr>
          <w:rFonts w:ascii="Times New Roman" w:hAnsi="Times New Roman"/>
          <w:sz w:val="24"/>
        </w:rPr>
        <w:t>- [Name of Student 1] (Roll No: ____________)</w:t>
      </w:r>
    </w:p>
    <w:p>
      <w:pPr>
        <w:spacing w:line="360" w:lineRule="auto" w:after="120"/>
      </w:pPr>
      <w:r>
        <w:rPr>
          <w:rFonts w:ascii="Times New Roman" w:hAnsi="Times New Roman"/>
          <w:sz w:val="24"/>
        </w:rPr>
        <w:t>- [Name of Student 2] (Roll No: ____________)</w:t>
      </w:r>
    </w:p>
    <w:p>
      <w:pPr>
        <w:spacing w:line="360" w:lineRule="auto" w:after="120"/>
      </w:pPr>
      <w:r>
        <w:rPr>
          <w:rFonts w:ascii="Times New Roman" w:hAnsi="Times New Roman"/>
          <w:sz w:val="24"/>
        </w:rPr>
        <w:t>- [Name of Student 3] (Roll No: ____________)</w:t>
      </w:r>
    </w:p>
    <w:p>
      <w:pPr>
        <w:spacing w:line="360" w:lineRule="auto" w:after="120"/>
      </w:pPr>
      <w:r>
        <w:rPr>
          <w:rFonts w:ascii="Times New Roman" w:hAnsi="Times New Roman"/>
          <w:sz w:val="24"/>
        </w:rPr>
        <w:t>submitted to the Thakur College of Engineering and Technology, Mumbai (An Autonomous College affiliated to the University of Mumbai) in partial fulfillment of the requirement for Project-I for the award of the degree of “Bachelor of Engineering” in “Computer Engineering” during the academic year 2026–2027.</w:t>
      </w:r>
    </w:p>
    <w:p>
      <w:pPr>
        <w:spacing w:line="360" w:lineRule="auto" w:after="120"/>
      </w:pPr>
      <w:r>
        <w:rPr>
          <w:rFonts w:ascii="Times New Roman" w:hAnsi="Times New Roman"/>
          <w:sz w:val="24"/>
        </w:rPr>
        <w:t>Signature with Date: ____________________</w:t>
      </w:r>
    </w:p>
    <w:p>
      <w:pPr>
        <w:spacing w:line="360" w:lineRule="auto" w:after="120"/>
      </w:pPr>
      <w:r>
        <w:rPr>
          <w:rFonts w:ascii="Times New Roman" w:hAnsi="Times New Roman"/>
          <w:sz w:val="24"/>
        </w:rPr>
        <w:t>[Name of Guide]</w:t>
      </w:r>
    </w:p>
    <w:p>
      <w:pPr>
        <w:spacing w:line="360" w:lineRule="auto" w:after="120"/>
      </w:pPr>
      <w:r>
        <w:rPr>
          <w:rFonts w:ascii="Times New Roman" w:hAnsi="Times New Roman"/>
          <w:sz w:val="24"/>
        </w:rPr>
        <w:t>Project Guide, Department of Computer Engineering</w:t>
      </w:r>
    </w:p>
    <w:p>
      <w:pPr>
        <w:spacing w:line="360" w:lineRule="auto" w:after="120"/>
      </w:pPr>
      <w:r>
        <w:rPr>
          <w:rFonts w:ascii="Times New Roman" w:hAnsi="Times New Roman"/>
          <w:sz w:val="24"/>
        </w:rPr>
        <w:t>Signature with Date: ____________________</w:t>
      </w:r>
    </w:p>
    <w:p>
      <w:pPr>
        <w:spacing w:line="360" w:lineRule="auto" w:after="120"/>
      </w:pPr>
      <w:r>
        <w:rPr>
          <w:rFonts w:ascii="Times New Roman" w:hAnsi="Times New Roman"/>
          <w:sz w:val="24"/>
        </w:rPr>
        <w:t>Dr. Vaishali Kaiche</w:t>
      </w:r>
    </w:p>
    <w:p>
      <w:pPr>
        <w:spacing w:line="360" w:lineRule="auto" w:after="120"/>
      </w:pPr>
      <w:r>
        <w:rPr>
          <w:rFonts w:ascii="Times New Roman" w:hAnsi="Times New Roman"/>
          <w:sz w:val="24"/>
        </w:rPr>
        <w:t>Head of Department, Department of Computer Engineering</w:t>
      </w:r>
    </w:p>
    <w:p>
      <w:pPr>
        <w:spacing w:line="360" w:lineRule="auto" w:after="120"/>
      </w:pPr>
      <w:r>
        <w:rPr>
          <w:rFonts w:ascii="Times New Roman" w:hAnsi="Times New Roman"/>
          <w:sz w:val="24"/>
        </w:rPr>
        <w:t>Thakur College of Engineering and Technology, Mumbai</w:t>
      </w:r>
    </w:p>
    <w:p>
      <w:pPr>
        <w:spacing w:after="240"/>
      </w:pPr>
    </w:p>
    <w:p>
      <w:r>
        <w:br w:type="page"/>
      </w:r>
    </w:p>
    <w:p>
      <w:pPr>
        <w:keepNext/>
        <w:spacing w:before="280" w:after="120"/>
      </w:pPr>
      <w:r>
        <w:rPr>
          <w:rFonts w:ascii="Times New Roman" w:hAnsi="Times New Roman"/>
          <w:b/>
          <w:color w:val="1E293B"/>
          <w:sz w:val="32"/>
        </w:rPr>
        <w:t>PROJECT APPROVAL CERTIFICATE</w:t>
      </w:r>
    </w:p>
    <w:p>
      <w:pPr>
        <w:spacing w:line="360" w:lineRule="auto" w:after="120"/>
      </w:pPr>
      <w:r>
        <w:rPr>
          <w:rFonts w:ascii="Times New Roman" w:hAnsi="Times New Roman"/>
          <w:sz w:val="24"/>
        </w:rPr>
        <w:t>This project report entitled “LinguaMeet: Real-Time Multilingual Speech-to-Speech Translation Platform for Web-Based Video Conferencing” by:</w:t>
      </w:r>
    </w:p>
    <w:p>
      <w:pPr>
        <w:spacing w:line="360" w:lineRule="auto" w:after="120"/>
      </w:pPr>
      <w:r>
        <w:rPr>
          <w:rFonts w:ascii="Times New Roman" w:hAnsi="Times New Roman"/>
          <w:sz w:val="24"/>
        </w:rPr>
        <w:t>- [Name of Student 1] (Roll No: ____________)</w:t>
      </w:r>
    </w:p>
    <w:p>
      <w:pPr>
        <w:spacing w:line="360" w:lineRule="auto" w:after="120"/>
      </w:pPr>
      <w:r>
        <w:rPr>
          <w:rFonts w:ascii="Times New Roman" w:hAnsi="Times New Roman"/>
          <w:sz w:val="24"/>
        </w:rPr>
        <w:t>- [Name of Student 2] (Roll No: ____________)</w:t>
      </w:r>
    </w:p>
    <w:p>
      <w:pPr>
        <w:spacing w:line="360" w:lineRule="auto" w:after="120"/>
      </w:pPr>
      <w:r>
        <w:rPr>
          <w:rFonts w:ascii="Times New Roman" w:hAnsi="Times New Roman"/>
          <w:sz w:val="24"/>
        </w:rPr>
        <w:t>- [Name of Student 3] (Roll No: ____________)</w:t>
      </w:r>
    </w:p>
    <w:p>
      <w:pPr>
        <w:spacing w:line="360" w:lineRule="auto" w:after="120"/>
      </w:pPr>
      <w:r>
        <w:rPr>
          <w:rFonts w:ascii="Times New Roman" w:hAnsi="Times New Roman"/>
          <w:sz w:val="24"/>
        </w:rPr>
        <w:t>is approved for the degree of “Bachelor of Engineering” in “Computer Engineering”.</w:t>
      </w:r>
    </w:p>
    <w:p>
      <w:pPr>
        <w:spacing w:line="360" w:lineRule="auto" w:after="120"/>
      </w:pPr>
      <w:r>
        <w:rPr>
          <w:rFonts w:ascii="Times New Roman" w:hAnsi="Times New Roman"/>
          <w:sz w:val="24"/>
        </w:rPr>
        <w:t>Internal Examiner:</w:t>
      </w:r>
    </w:p>
    <w:p>
      <w:pPr>
        <w:spacing w:line="360" w:lineRule="auto" w:after="120"/>
      </w:pPr>
      <w:r>
        <w:rPr>
          <w:rFonts w:ascii="Times New Roman" w:hAnsi="Times New Roman"/>
          <w:sz w:val="24"/>
        </w:rPr>
        <w:t>Signature: __________________________</w:t>
      </w:r>
    </w:p>
    <w:p>
      <w:pPr>
        <w:spacing w:line="360" w:lineRule="auto" w:after="120"/>
      </w:pPr>
      <w:r>
        <w:rPr>
          <w:rFonts w:ascii="Times New Roman" w:hAnsi="Times New Roman"/>
          <w:sz w:val="24"/>
        </w:rPr>
        <w:t>Name: _______________________________</w:t>
      </w:r>
    </w:p>
    <w:p>
      <w:pPr>
        <w:spacing w:line="360" w:lineRule="auto" w:after="120"/>
      </w:pPr>
      <w:r>
        <w:rPr>
          <w:rFonts w:ascii="Times New Roman" w:hAnsi="Times New Roman"/>
          <w:sz w:val="24"/>
        </w:rPr>
        <w:t>Date: _______________________________</w:t>
      </w:r>
    </w:p>
    <w:p>
      <w:pPr>
        <w:spacing w:line="360" w:lineRule="auto" w:after="120"/>
      </w:pPr>
      <w:r>
        <w:rPr>
          <w:rFonts w:ascii="Times New Roman" w:hAnsi="Times New Roman"/>
          <w:sz w:val="24"/>
        </w:rPr>
        <w:t>Place: Mumbai</w:t>
      </w:r>
    </w:p>
    <w:p>
      <w:pPr>
        <w:spacing w:line="360" w:lineRule="auto" w:after="120"/>
      </w:pPr>
      <w:r>
        <w:rPr>
          <w:rFonts w:ascii="Times New Roman" w:hAnsi="Times New Roman"/>
          <w:sz w:val="24"/>
        </w:rPr>
        <w:t>External Examiner:</w:t>
      </w:r>
    </w:p>
    <w:p>
      <w:pPr>
        <w:spacing w:line="360" w:lineRule="auto" w:after="120"/>
      </w:pPr>
      <w:r>
        <w:rPr>
          <w:rFonts w:ascii="Times New Roman" w:hAnsi="Times New Roman"/>
          <w:sz w:val="24"/>
        </w:rPr>
        <w:t>Signature: __________________________</w:t>
      </w:r>
    </w:p>
    <w:p>
      <w:pPr>
        <w:spacing w:line="360" w:lineRule="auto" w:after="120"/>
      </w:pPr>
      <w:r>
        <w:rPr>
          <w:rFonts w:ascii="Times New Roman" w:hAnsi="Times New Roman"/>
          <w:sz w:val="24"/>
        </w:rPr>
        <w:t>Name: _______________________________</w:t>
      </w:r>
    </w:p>
    <w:p>
      <w:pPr>
        <w:spacing w:line="360" w:lineRule="auto" w:after="120"/>
      </w:pPr>
      <w:r>
        <w:rPr>
          <w:rFonts w:ascii="Times New Roman" w:hAnsi="Times New Roman"/>
          <w:sz w:val="24"/>
        </w:rPr>
        <w:t>Date: _______________________________</w:t>
      </w:r>
    </w:p>
    <w:p>
      <w:pPr>
        <w:spacing w:line="360" w:lineRule="auto" w:after="120"/>
      </w:pPr>
      <w:r>
        <w:rPr>
          <w:rFonts w:ascii="Times New Roman" w:hAnsi="Times New Roman"/>
          <w:sz w:val="24"/>
        </w:rPr>
        <w:t>Place: Mumbai</w:t>
      </w:r>
    </w:p>
    <w:p>
      <w:pPr>
        <w:spacing w:after="240"/>
      </w:pPr>
    </w:p>
    <w:p>
      <w:r>
        <w:br w:type="page"/>
      </w:r>
    </w:p>
    <w:p>
      <w:pPr>
        <w:keepNext/>
        <w:spacing w:before="280" w:after="120"/>
      </w:pPr>
      <w:r>
        <w:rPr>
          <w:rFonts w:ascii="Times New Roman" w:hAnsi="Times New Roman"/>
          <w:b/>
          <w:color w:val="1E293B"/>
          <w:sz w:val="32"/>
        </w:rPr>
        <w:t>ACKNOWLEDGEMENT</w:t>
      </w:r>
    </w:p>
    <w:p>
      <w:pPr>
        <w:spacing w:line="360" w:lineRule="auto" w:after="120"/>
      </w:pPr>
      <w:r>
        <w:rPr>
          <w:rFonts w:ascii="Times New Roman" w:hAnsi="Times New Roman"/>
          <w:sz w:val="24"/>
        </w:rPr>
        <w:t>It would be unfair if we do not acknowledge the continuous guidance, constructive criticism, and steadfast encouragement provided by professors, academic advisors, peers, and collaborators throughout the conception and implementation of this research work.</w:t>
      </w:r>
    </w:p>
    <w:p>
      <w:pPr>
        <w:spacing w:line="360" w:lineRule="auto" w:after="120"/>
      </w:pPr>
      <w:r>
        <w:rPr>
          <w:rFonts w:ascii="Times New Roman" w:hAnsi="Times New Roman"/>
          <w:sz w:val="24"/>
        </w:rPr>
        <w:t>We express our deepest sense of gratitude and sincere thanks to our respected project guide, [Name of Guide], [Designation], Department of Computer Engineering, for insightful technical supervision, continuous mentorship, and invaluable feedback at every crucial juncture of this project. Their rigorous review of our real-time streaming architectures and neural translation pipeline provided the required clarity and precision.</w:t>
      </w:r>
    </w:p>
    <w:p>
      <w:pPr>
        <w:spacing w:line="360" w:lineRule="auto" w:after="120"/>
      </w:pPr>
      <w:r>
        <w:rPr>
          <w:rFonts w:ascii="Times New Roman" w:hAnsi="Times New Roman"/>
          <w:sz w:val="24"/>
        </w:rPr>
        <w:t>We also convey our sincere thanks to the Project Coordinators for facilitating the state-of-the-art computational laboratories, GPU hardware resources, and administrative ecosystem essential to carry out real-time neural network inference experiments.</w:t>
      </w:r>
    </w:p>
    <w:p>
      <w:pPr>
        <w:spacing w:line="360" w:lineRule="auto" w:after="120"/>
      </w:pPr>
      <w:r>
        <w:rPr>
          <w:rFonts w:ascii="Times New Roman" w:hAnsi="Times New Roman"/>
          <w:sz w:val="24"/>
        </w:rPr>
        <w:t>We are profoundly indebted to Dr. Vaishali Kaiche, Head of the Department of Computer Engineering, for her constant administrative leadership, academic vision, and unceasing support.</w:t>
      </w:r>
    </w:p>
    <w:p>
      <w:pPr>
        <w:spacing w:line="360" w:lineRule="auto" w:after="120"/>
      </w:pPr>
      <w:r>
        <w:rPr>
          <w:rFonts w:ascii="Times New Roman" w:hAnsi="Times New Roman"/>
          <w:sz w:val="24"/>
        </w:rPr>
        <w:t>We take immense pride in expressing our heartfelt gratitude to our respected Principal, Dr. B. K. Mishra, for fostering a vibrant research-oriented culture, encouraging innovative engineering solutions, and providing the world-class institutional infrastructure of Thakur College of Engineering and Technology.</w:t>
      </w:r>
    </w:p>
    <w:p>
      <w:pPr>
        <w:spacing w:line="360" w:lineRule="auto" w:after="120"/>
      </w:pPr>
      <w:r>
        <w:rPr>
          <w:rFonts w:ascii="Times New Roman" w:hAnsi="Times New Roman"/>
          <w:sz w:val="24"/>
        </w:rPr>
        <w:t>Finally, we extend our appreciation to our families, fellow batchmates, and friends whose enduring patience and emotional support made the successful completion of this project report possible.</w:t>
      </w:r>
    </w:p>
    <w:p>
      <w:pPr>
        <w:spacing w:line="360" w:lineRule="auto" w:after="120"/>
      </w:pPr>
      <w:r>
        <w:rPr>
          <w:rFonts w:ascii="Times New Roman" w:hAnsi="Times New Roman"/>
          <w:sz w:val="24"/>
        </w:rPr>
        <w:t>1. [Name of Student 1] (Roll No: ____________)</w:t>
      </w:r>
    </w:p>
    <w:p>
      <w:pPr>
        <w:spacing w:line="360" w:lineRule="auto" w:after="120"/>
      </w:pPr>
      <w:r>
        <w:rPr>
          <w:rFonts w:ascii="Times New Roman" w:hAnsi="Times New Roman"/>
          <w:sz w:val="24"/>
        </w:rPr>
        <w:t>2. [Name of Student 2] (Roll No: ____________)</w:t>
      </w:r>
    </w:p>
    <w:p>
      <w:pPr>
        <w:spacing w:line="360" w:lineRule="auto" w:after="120"/>
      </w:pPr>
      <w:r>
        <w:rPr>
          <w:rFonts w:ascii="Times New Roman" w:hAnsi="Times New Roman"/>
          <w:sz w:val="24"/>
        </w:rPr>
        <w:t>3. [Name of Student 3] (Roll No: ____________)</w:t>
      </w:r>
    </w:p>
    <w:p>
      <w:pPr>
        <w:spacing w:line="360" w:lineRule="auto" w:after="120"/>
      </w:pPr>
      <w:r>
        <w:rPr>
          <w:rFonts w:ascii="Times New Roman" w:hAnsi="Times New Roman"/>
          <w:sz w:val="24"/>
        </w:rPr>
        <w:t>Department of Computer Engineering</w:t>
      </w:r>
    </w:p>
    <w:p>
      <w:pPr>
        <w:spacing w:line="360" w:lineRule="auto" w:after="120"/>
      </w:pPr>
      <w:r>
        <w:rPr>
          <w:rFonts w:ascii="Times New Roman" w:hAnsi="Times New Roman"/>
          <w:sz w:val="24"/>
        </w:rPr>
        <w:t>Thakur College of Engineering and Technology, Mumbai</w:t>
      </w:r>
    </w:p>
    <w:p>
      <w:pPr>
        <w:spacing w:after="240"/>
      </w:pPr>
    </w:p>
    <w:p>
      <w:r>
        <w:br w:type="page"/>
      </w:r>
    </w:p>
    <w:p>
      <w:pPr>
        <w:keepNext/>
        <w:spacing w:before="280" w:after="120"/>
      </w:pPr>
      <w:r>
        <w:rPr>
          <w:rFonts w:ascii="Times New Roman" w:hAnsi="Times New Roman"/>
          <w:b/>
          <w:color w:val="1E293B"/>
          <w:sz w:val="32"/>
        </w:rPr>
        <w:t>PLAGIARISM DECLARATION &amp; AUDIT SUMMARY</w:t>
      </w:r>
    </w:p>
    <w:p>
      <w:pPr>
        <w:spacing w:line="360" w:lineRule="auto" w:after="120"/>
      </w:pPr>
      <w:r>
        <w:rPr>
          <w:rFonts w:ascii="Times New Roman" w:hAnsi="Times New Roman"/>
          <w:sz w:val="24"/>
        </w:rPr>
        <w:t>This project report has been prepared based on original design, engineering implementations, empirical benchmark trials, and system architecture studies carried out by the student team. All scholarly works, research publications, external open-source algorithms, and standard specifications cited herein have been rigorously acknowledged under the References section according to standard IEEE citation conventions.</w:t>
      </w:r>
    </w:p>
    <w:p>
      <w:pPr>
        <w:spacing w:line="360" w:lineRule="auto" w:after="120"/>
      </w:pPr>
      <w:r>
        <w:rPr>
          <w:rFonts w:ascii="Times New Roman" w:hAnsi="Times New Roman"/>
          <w:sz w:val="24"/>
        </w:rPr>
        <w:t>*(Departmental Turnitin Plagiarism Clearance Report to be affixed here)*</w:t>
      </w:r>
    </w:p>
    <w:p>
      <w:pPr>
        <w:spacing w:line="360" w:lineRule="auto" w:after="120"/>
      </w:pPr>
      <w:r>
        <w:rPr>
          <w:rFonts w:ascii="Times New Roman" w:hAnsi="Times New Roman"/>
          <w:sz w:val="24"/>
        </w:rPr>
        <w:t>- Similarity Index: Verified within the institutional permissible threshold (&lt; 15%)</w:t>
      </w:r>
    </w:p>
    <w:p>
      <w:pPr>
        <w:spacing w:line="360" w:lineRule="auto" w:after="120"/>
      </w:pPr>
      <w:r>
        <w:rPr>
          <w:rFonts w:ascii="Times New Roman" w:hAnsi="Times New Roman"/>
          <w:sz w:val="24"/>
        </w:rPr>
        <w:t>- Verified by Project Guide: __________________________</w:t>
      </w:r>
    </w:p>
    <w:p>
      <w:pPr>
        <w:spacing w:line="360" w:lineRule="auto" w:after="120"/>
      </w:pPr>
      <w:r>
        <w:rPr>
          <w:rFonts w:ascii="Times New Roman" w:hAnsi="Times New Roman"/>
          <w:sz w:val="24"/>
        </w:rPr>
        <w:t>- Date of Verification: __________________________</w:t>
      </w:r>
    </w:p>
    <w:p>
      <w:pPr>
        <w:spacing w:after="240"/>
      </w:pPr>
    </w:p>
    <w:p>
      <w:r>
        <w:br w:type="page"/>
      </w:r>
    </w:p>
    <w:p>
      <w:pPr>
        <w:keepNext/>
        <w:spacing w:before="280" w:after="120"/>
      </w:pPr>
      <w:r>
        <w:rPr>
          <w:rFonts w:ascii="Times New Roman" w:hAnsi="Times New Roman"/>
          <w:b/>
          <w:color w:val="1E293B"/>
          <w:sz w:val="32"/>
        </w:rPr>
        <w:t>TABLE OF CONTENTS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3000"/>
        <w:gridCol w:w="3000"/>
        <w:gridCol w:w="3000"/>
      </w:tblGrid>
      <w:tr>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Chapter No.</w:t>
            </w:r>
          </w:p>
        </w:tc>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Topic / Section Title</w:t>
            </w:r>
          </w:p>
        </w:tc>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Page No.</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List of Figures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iv</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List of Tables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vi</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Abstract</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vii</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Chapter 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Introduction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1.1 Overview of the Project</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1.2 Motivation &amp; Application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1.3 Problem Definition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1.4 Objective &amp; Scope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9</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1.5 Expected Outcome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1.6 Organization of the Report</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Chapter 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Literature Survey &amp; Proposed System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16</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2.1 Literature Review of Existing System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16</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2.2 Limitations of Existing System &amp; Gap Analysis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2.3 Proposed System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Chapter 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Requirement Gathering, Analysis and Planning</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29</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3.1 Requirement Specification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29</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3.2 Feasibility Study</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3.3 Methodology</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39</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3.4 Technology Stack</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3.5 Gantt Chart and Process Model</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47</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3.6 System Analysis (Functional, Structural, and Behavioral Models)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Chapter 4</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System Design and Experimental Setup</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4.1 System Architecture &amp; Diagrams (DFD/UML/Block Diagram)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4.2 Algorithm &amp; Process Flow Design (Flowchart / Pseudo Code)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4.3 User Interface &amp; Input Data Design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4.4 Experimental Setup and Tools (Software &amp; Hardware)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79</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4.5 Implementation, Deployment and Testing</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83</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4.6 Performance Evaluation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92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4.7 Summary</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98</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Chapter 5</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Results &amp; Discussion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5.1 Outputs &amp; Outcomes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5.2 Analysis of Results &amp; Interpretation of Data</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5.3 Discussion of Results &amp; Limitations of the System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110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Chapter 6</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Conclusion &amp; Future Scope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114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6.1 Summary of Work Completed</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114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6.2 Future Scope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117</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References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121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Appendix A: Abbreviations and Symbols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125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Appendix B: Definitions and Technical Glossary</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127</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Appendix C: List of Publications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130</w:t>
            </w:r>
          </w:p>
        </w:tc>
      </w:tr>
    </w:tbl>
    <w:p/>
    <w:p>
      <w:pPr>
        <w:spacing w:after="240"/>
      </w:pPr>
    </w:p>
    <w:p>
      <w:r>
        <w:br w:type="page"/>
      </w:r>
    </w:p>
    <w:p>
      <w:pPr>
        <w:keepNext/>
        <w:spacing w:before="280" w:after="120"/>
      </w:pPr>
      <w:r>
        <w:rPr>
          <w:rFonts w:ascii="Times New Roman" w:hAnsi="Times New Roman"/>
          <w:b/>
          <w:color w:val="1E293B"/>
          <w:sz w:val="32"/>
        </w:rPr>
        <w:t>LIST OF FIGURES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3000"/>
        <w:gridCol w:w="3000"/>
        <w:gridCol w:w="3000"/>
      </w:tblGrid>
      <w:tr>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Figure No.</w:t>
            </w:r>
          </w:p>
        </w:tc>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Figure Caption</w:t>
            </w:r>
          </w:p>
        </w:tc>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Page No.</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1.1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High-Level Real-Time Cross-Lingual Video Communication Conceptual Flow</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2.1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Cascaded vs. Unified Speech-to-Speech Translation Pipeline Comparison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2.2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Proposed LinguaMeet Dual-Stream Distributed Architectural Flow</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27</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3.1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Agile Scrum Evolutionary Engineering Methodology</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3.2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LinguaMeet Full-Stack Technology Ecosystem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3.3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Project Work Breakdown Structure and Gantt Schedule Timeline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49</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3.4</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Structural Entity-Relationship and Data Association Model</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53</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LinguaMeet Three-Tier Distributed System Architecture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56</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Data Flow Diagram (DFD) Level 0: Context Analysis Diagram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58</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Data Flow Diagram (DFD) Level 1: Subsystem Functional Decomposition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4.4</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Data Flow Diagram (DFD) Level 2: AI Cascaded Pipeline &amp; Buffer Subsystem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4.5</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UML Use Case Diagram: Participant, Host, and AI Orchestrator Interactions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4.6</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UML Class Diagram: Server Data Models, Controllers, and Service Layer</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66</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4.7</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UML Sequence Diagram: WebRTC Signaling, Audio Chunking, and Translation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68</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4.8</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UML Component Diagram: Modular Architecture and Decoupled Services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4.9</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UML Deployment Diagram: Physical Nodes, Cloud GPU, and Tunnel Topology</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4.10</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Flowchart: Client-Side RMS Energy Voice Activity Detection (VAD) Engine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Flowchart: Centralized Server Translation Orchestrator and Deduplication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77</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Flowchart: AI Microservice Cascaded Inference Execution Engine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78</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User Interface Layout: Device Configuration and Pre-Join Staging Screen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80</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4.14</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User Interface Layout: Active Multilingual Video Conference Room View</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82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4.15</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User Interface Layout: Pipeline Diagnostic Inspector and Latency Telemetry</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84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4.16</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Audio Ducking and Jitter Buffer Sequential Playback Mechanism</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88</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5.1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End-to-End Latency Breakdown Across Cascaded Processing Stages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5.2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Word Error Rate (WER) vs. Inference Latency Across Whisper Models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105</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Figure 5.3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Translation Quality (BLEU Score) Across 12 Evaluated Language Pairs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108</w:t>
            </w:r>
          </w:p>
        </w:tc>
      </w:tr>
    </w:tbl>
    <w:p/>
    <w:p>
      <w:pPr>
        <w:spacing w:after="240"/>
      </w:pPr>
    </w:p>
    <w:p>
      <w:r>
        <w:br w:type="page"/>
      </w:r>
    </w:p>
    <w:p>
      <w:pPr>
        <w:keepNext/>
        <w:spacing w:before="280" w:after="120"/>
      </w:pPr>
      <w:r>
        <w:rPr>
          <w:rFonts w:ascii="Times New Roman" w:hAnsi="Times New Roman"/>
          <w:b/>
          <w:color w:val="1E293B"/>
          <w:sz w:val="32"/>
        </w:rPr>
        <w:t>LIST OF TABLES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3000"/>
        <w:gridCol w:w="3000"/>
        <w:gridCol w:w="3000"/>
      </w:tblGrid>
      <w:tr>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Table No.</w:t>
            </w:r>
          </w:p>
        </w:tc>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Table Title</w:t>
            </w:r>
          </w:p>
        </w:tc>
        <w:tc>
          <w:tcPr>
            <w:tcW w:type="dxa" w:w="30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Page No.</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2.1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Comparative Analysis of Existing Video Conferencing and Translation Platforms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2.2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Landmark Research Publications in Speech Translation and Neural Synthesis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24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3.1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Functional Requirements Specification Matrix</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3.2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Non-Functional Performance, Security, and Reliability Requirements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3.3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GPU VRAM Memory Budget and Computational Footprint Allocation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37</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3.4</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Language Coverage and Flores-200 / ISO-639 Mapping Matrix</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3.5</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Project Phase Schedule and Milestones Breakdown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48</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4.1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Microservice REST API Endpoint Specification</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4.2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Real-Time WebSocket / Socket.IO Signaling and Audio Event Protocol</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73</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4.3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Experimental Computational Infrastructure and Hardware Profiles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81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4.4</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Software Dependencies, Framework Versions, and Cloud Runtimes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82</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4.5</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Comprehensive Verification and Test Execution Matrix</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91</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4.6</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Latency Budget Comparison: Baseline vs. Optimized Cascaded Architecture</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94</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5.1</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Stage-Wise Empirical Latency Distribution (Mean, Median, P95)</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103</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5.2</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Comparative ASR Performance Metrics on Multilingual Speech Samples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106</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5.3</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Translation Quality Evaluation (BLEU &amp; chrF++ Scores Across Language Pairs)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109</w:t>
            </w:r>
          </w:p>
        </w:tc>
      </w:tr>
      <w:tr>
        <w:tc>
          <w:tcPr>
            <w:tcW w:type="dxa" w:w="3000"/>
            <w:tcMar>
              <w:top w:w="120" w:type="dxa"/>
              <w:bottom w:w="120" w:type="dxa"/>
              <w:left w:w="150" w:type="dxa"/>
              <w:right w:w="150" w:type="dxa"/>
            </w:tcMar>
          </w:tcPr>
          <w:p>
            <w:pPr>
              <w:spacing w:after="40" w:line="276" w:lineRule="auto"/>
            </w:pPr>
            <w:r>
              <w:rPr>
                <w:rFonts w:ascii="Times New Roman" w:hAnsi="Times New Roman"/>
                <w:sz w:val="22"/>
              </w:rPr>
              <w:t>Table 5.4</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Perceptual Speech Quality (MOS) Across Neural TTS Synthesis Engines</w:t>
            </w:r>
          </w:p>
        </w:tc>
        <w:tc>
          <w:tcPr>
            <w:tcW w:type="dxa" w:w="3000"/>
            <w:tcMar>
              <w:top w:w="120" w:type="dxa"/>
              <w:bottom w:w="120" w:type="dxa"/>
              <w:left w:w="150" w:type="dxa"/>
              <w:right w:w="150" w:type="dxa"/>
            </w:tcMar>
          </w:tcPr>
          <w:p>
            <w:pPr>
              <w:spacing w:after="40" w:line="276" w:lineRule="auto"/>
            </w:pPr>
            <w:r>
              <w:rPr>
                <w:rFonts w:ascii="Times New Roman" w:hAnsi="Times New Roman"/>
                <w:sz w:val="22"/>
              </w:rPr>
              <w:t>111</w:t>
            </w:r>
          </w:p>
        </w:tc>
      </w:tr>
    </w:tbl>
    <w:p/>
    <w:p>
      <w:pPr>
        <w:spacing w:after="240"/>
      </w:pPr>
    </w:p>
    <w:p>
      <w:r>
        <w:br w:type="page"/>
      </w:r>
    </w:p>
    <w:p>
      <w:pPr>
        <w:keepNext/>
        <w:spacing w:before="280" w:after="120"/>
      </w:pPr>
      <w:r>
        <w:rPr>
          <w:rFonts w:ascii="Times New Roman" w:hAnsi="Times New Roman"/>
          <w:b/>
          <w:color w:val="1E293B"/>
          <w:sz w:val="32"/>
        </w:rPr>
        <w:t>ABSTRACT</w:t>
      </w:r>
    </w:p>
    <w:p>
      <w:pPr>
        <w:spacing w:line="360" w:lineRule="auto" w:after="120"/>
      </w:pPr>
      <w:r>
        <w:rPr>
          <w:rFonts w:ascii="Times New Roman" w:hAnsi="Times New Roman"/>
          <w:sz w:val="24"/>
        </w:rPr>
        <w:t>In an increasingly interconnected global economy, cross-lingual verbal communication remains one of the most persistent bottlenecks in international commerce, academic collaboration, telemedicine, and humanitarian coordination. Conventional video conferencing platforms (such as Zoom, Microsoft Teams, and Google Meet) either rely entirely on a common *lingua franca*, mandate the costly intervention of human simultaneous interpreters, or provide rudimentary closed-caption text translations that force participants to divert visual attention away from interpersonal facial expressions.</w:t>
      </w:r>
    </w:p>
    <w:p>
      <w:pPr>
        <w:spacing w:line="360" w:lineRule="auto" w:after="120"/>
      </w:pPr>
      <w:r>
        <w:rPr>
          <w:rFonts w:ascii="Times New Roman" w:hAnsi="Times New Roman"/>
          <w:sz w:val="24"/>
        </w:rPr>
        <w:t>This project presents LinguaMeet, a distributed, web-based video conferencing platform engineered to deliver near real-time, bidirectional, speech-to-speech translation (S2ST) directly within active multi-party video calls. LinguaMeet pioneers an optimized cascaded neural processing architecture consisting of:</w:t>
      </w:r>
    </w:p>
    <w:p>
      <w:pPr>
        <w:spacing w:line="360" w:lineRule="auto" w:after="120"/>
      </w:pPr>
      <w:r>
        <w:rPr>
          <w:rFonts w:ascii="Times New Roman" w:hAnsi="Times New Roman"/>
          <w:sz w:val="24"/>
        </w:rPr>
        <w:t>1. Client-Side Voice Activity Detection (VAD): A dynamic RMS energy and silence-window analyzer executing directly in the browser via the Web Audio API, which intelligently segments continuous speech into semantically viable acoustic utterances while preventing silence packet transmission.</w:t>
      </w:r>
    </w:p>
    <w:p>
      <w:pPr>
        <w:spacing w:line="360" w:lineRule="auto" w:after="120"/>
      </w:pPr>
      <w:r>
        <w:rPr>
          <w:rFonts w:ascii="Times New Roman" w:hAnsi="Times New Roman"/>
          <w:sz w:val="24"/>
        </w:rPr>
        <w:t>2. Automatic Speech Recognition (ASR): An accelerated transcription engine powered by OpenAI Whisper and optimized with CTranslate2 INT8 quantization, providing automatic source language identification and robust multi-lingual speech-to-text conversion.</w:t>
      </w:r>
    </w:p>
    <w:p>
      <w:pPr>
        <w:spacing w:line="360" w:lineRule="auto" w:after="120"/>
      </w:pPr>
      <w:r>
        <w:rPr>
          <w:rFonts w:ascii="Times New Roman" w:hAnsi="Times New Roman"/>
          <w:sz w:val="24"/>
        </w:rPr>
        <w:t>3. Neural Machine Translation (NMT): Meta's No Language Left Behind (NLLB-200-distilled-600M) model, mapping lexical tokens across 200+ languages using Flores-200 language codes with minimal translation degradation.</w:t>
      </w:r>
    </w:p>
    <w:p>
      <w:pPr>
        <w:spacing w:line="360" w:lineRule="auto" w:after="120"/>
      </w:pPr>
      <w:r>
        <w:rPr>
          <w:rFonts w:ascii="Times New Roman" w:hAnsi="Times New Roman"/>
          <w:sz w:val="24"/>
        </w:rPr>
        <w:t>4. Neural Text-to-Speech (TTS): Microsoft Edge Neural TTS with automated fallbacks to gTTS and localized Indian language engines (Sarvam AI), synthesizing high-fidelity, naturalistic vocal output.</w:t>
      </w:r>
    </w:p>
    <w:p>
      <w:pPr>
        <w:spacing w:line="360" w:lineRule="auto" w:after="120"/>
      </w:pPr>
      <w:r>
        <w:rPr>
          <w:rFonts w:ascii="Times New Roman" w:hAnsi="Times New Roman"/>
          <w:sz w:val="24"/>
        </w:rPr>
        <w:t>LinguaMeet couples this neural pipeline with a full-mesh WebRTC media infrastructure that guarantees zero-latency peer-to-peer video and original audio exchange. A centralized Node.js/Socket.IO Translation Orchestrator manages language deduplication—ensuring that multiple listeners subscribing to the same target language share a single inference result, drastically reducing GPU compute overhead. To eliminate acoustic clash, the client architecture integrates an intelligent audio-ducking system that dynamically lowers the original speaker's volume by 85–90% during translated speech playback, coupled with a subtitle-first parallel delivery mechanism that yields a perceived latency of just 1.0 to 1.5 seconds. Empirical evaluations on an NVIDIA Tesla T4 GPU demonstrate that the proposed optimized cascade achieves an end-to-end turnaround latency of ~1.8 seconds, a Word Error Rate (WER) of 7.4% on standard conversational benchmarks, and BLEU scores exceeding 36.2 across high- and medium-resource language pairs, delivering an immersive, naturalistic multilingual conferencing experience.</w:t>
      </w:r>
    </w:p>
    <w:p>
      <w:pPr>
        <w:spacing w:line="360" w:lineRule="auto" w:after="120"/>
      </w:pPr>
      <w:r>
        <w:rPr>
          <w:rFonts w:ascii="Times New Roman" w:hAnsi="Times New Roman"/>
          <w:sz w:val="24"/>
        </w:rPr>
        <w:t>Keywords: Real-Time Speech-to-Speech Translation (S2ST), WebRTC Full-Mesh, Automatic Speech Recognition (ASR), Whisper, NLLB-200, Neural Text-to-Speech (TTS), Voice Activity Detection (VAD), Audio Ducking, Translation Deduplication, Distributed Video Conferencing.</w:t>
      </w:r>
    </w:p>
    <w:p>
      <w:r>
        <w:br w:type="page"/>
      </w:r>
    </w:p>
    <w:p>
      <w:pPr>
        <w:keepNext/>
        <w:spacing w:before="320" w:after="160"/>
      </w:pPr>
      <w:r>
        <w:rPr>
          <w:rFonts w:ascii="Times New Roman" w:hAnsi="Times New Roman"/>
          <w:b/>
          <w:color w:val="0F172A"/>
          <w:sz w:val="36"/>
        </w:rPr>
        <w:t>CHAPTER 1: INTRODUCTION</w:t>
      </w:r>
    </w:p>
    <w:p>
      <w:pPr>
        <w:keepNext/>
        <w:spacing w:before="280" w:after="120"/>
      </w:pPr>
      <w:r>
        <w:rPr>
          <w:rFonts w:ascii="Times New Roman" w:hAnsi="Times New Roman"/>
          <w:b/>
          <w:color w:val="1E293B"/>
          <w:sz w:val="32"/>
        </w:rPr>
        <w:t>1.1 Overview of the Project</w:t>
      </w:r>
    </w:p>
    <w:p>
      <w:pPr>
        <w:spacing w:line="360" w:lineRule="auto" w:after="120"/>
      </w:pPr>
      <w:r>
        <w:rPr>
          <w:rFonts w:ascii="Times New Roman" w:hAnsi="Times New Roman"/>
          <w:sz w:val="24"/>
        </w:rPr>
        <w:t>In the era of ubiquitous globalization, geographical boundaries have ceased to dictate the perimeter of human interaction. The exponential expansion of high-speed broadband, distributed cloud platforms, and modern web application frameworks has transformed video conferencing from an enterprise luxury into an indispensable utility for business, education, governance, and social exchange. However, while modern networking infrastructure has largely conquered physical distance, an ancient and formidable barrier persists: linguistic diversity.</w:t>
      </w:r>
    </w:p>
    <w:p>
      <w:pPr>
        <w:spacing w:line="360" w:lineRule="auto" w:after="120"/>
      </w:pPr>
      <w:r>
        <w:rPr>
          <w:rFonts w:ascii="Times New Roman" w:hAnsi="Times New Roman"/>
          <w:sz w:val="24"/>
        </w:rPr>
        <w:t>Across the globe, over 7,000 distinct spoken languages exist, with international enterprise teams, cross-border academic research consortiums, global healthcare consultations, and multilateral non-governmental organizations regularly operating in multilingual environments. Conventional approaches to bridging this linguistic divide fall into two problematic categories:</w:t>
      </w:r>
    </w:p>
    <w:p>
      <w:pPr>
        <w:spacing w:line="360" w:lineRule="auto" w:after="120"/>
      </w:pPr>
      <w:r>
        <w:rPr>
          <w:rFonts w:ascii="Times New Roman" w:hAnsi="Times New Roman"/>
          <w:sz w:val="24"/>
        </w:rPr>
        <w:t>1. Enforced Lingua Franca: Compelling all participants to converse in a single dominant language (typically English). This creates communicative asymmetry, where non-native speakers experience cognitive fatigue, impaired nuance, reduced participation confidence, and misinterpretations that can lead to costly errors in technical or legal contexts.</w:t>
      </w:r>
    </w:p>
    <w:p>
      <w:pPr>
        <w:spacing w:line="360" w:lineRule="auto" w:after="120"/>
      </w:pPr>
      <w:r>
        <w:rPr>
          <w:rFonts w:ascii="Times New Roman" w:hAnsi="Times New Roman"/>
          <w:sz w:val="24"/>
        </w:rPr>
        <w:t>2. Human Simultaneous Interpreters: Retaining certified human interpreters is financially prohibitive for routine meetings (costing upwards of $150 to $300 per hour per interpreter), requires advance scheduling, introduces scheduling friction, and fails to scale when a meeting encompasses three or more disparate native languages.</w:t>
      </w:r>
    </w:p>
    <w:p>
      <w:pPr>
        <w:spacing w:line="360" w:lineRule="auto" w:after="120"/>
      </w:pPr>
      <w:r>
        <w:rPr>
          <w:rFonts w:ascii="Times New Roman" w:hAnsi="Times New Roman"/>
          <w:sz w:val="24"/>
        </w:rPr>
        <w:t>Recent breakthroughs in deep neural networks—specifically Transformer-based sequence-to-sequence models, large-scale self-supervised acoustic representations, and neural vocoders—have catalyzed the discipline of Speech-to-Speech Translation (S2ST). S2ST aims to convert an acoustic speech utterance in a source language directly into naturalistic, intelligible acoustic speech in a target language while preserving semantic fidelity.</w:t>
      </w:r>
    </w:p>
    <w:p>
      <w:pPr>
        <w:spacing w:line="360" w:lineRule="auto" w:after="120"/>
      </w:pPr>
      <w:r>
        <w:rPr>
          <w:rFonts w:ascii="Times New Roman" w:hAnsi="Times New Roman"/>
          <w:sz w:val="24"/>
        </w:rPr>
        <w:t>LinguaMeet is an autonomous, open-source, full-stack video conferencing platform engineered to deliver real-time, bidirectional speech-to-speech translation natively within web browsers. Developed as a modern three-tier distributed web application, LinguaMeet integrates browser-based WebRTC real-time media transport, an event-driven Node.js and Socket.IO signaling and orchestration server, and a specialized Python FastAPI artificial intelligence microservice.</w:t>
      </w:r>
    </w:p>
    <w:p>
      <w:pPr>
        <w:spacing w:line="360" w:lineRule="auto" w:after="120"/>
      </w:pPr>
      <w:r>
        <w:rPr>
          <w:rFonts w:ascii="Times New Roman" w:hAnsi="Times New Roman"/>
          <w:sz w:val="24"/>
        </w:rPr>
        <w:t>Rather than treating translation as a disconnected post-processing transcription task, LinguaMeet introduces a high-performance Cascaded Speech-to-Speech Pipeline:</w:t>
      </w:r>
    </w:p>
    <w:p>
      <w:pPr>
        <w:spacing w:line="360" w:lineRule="auto" w:after="120"/>
      </w:pPr>
      <w:r>
        <w:rPr>
          <w:rFonts w:ascii="Times New Roman" w:hAnsi="Times New Roman"/>
          <w:sz w:val="24"/>
        </w:rPr>
        <w:t>- Continuous speech is analyzed in real-time within the client browser via Web Audio API RMS energy Voice Activity Detection (VAD).</w:t>
      </w:r>
    </w:p>
    <w:p>
      <w:pPr>
        <w:spacing w:line="360" w:lineRule="auto" w:after="120"/>
      </w:pPr>
      <w:r>
        <w:rPr>
          <w:rFonts w:ascii="Times New Roman" w:hAnsi="Times New Roman"/>
          <w:sz w:val="24"/>
        </w:rPr>
        <w:t>- Speech segments are dispatched asynchronously to an accelerated inference microservice powered by OpenAI Whisper (Automatic Speech Recognition), Meta's No Language Left Behind (NLLB-200) for Neural Machine Translation, and Microsoft Edge Neural Text-to-Speech (TTS).</w:t>
      </w:r>
    </w:p>
    <w:p>
      <w:pPr>
        <w:spacing w:line="360" w:lineRule="auto" w:after="120"/>
      </w:pPr>
      <w:r>
        <w:rPr>
          <w:rFonts w:ascii="Times New Roman" w:hAnsi="Times New Roman"/>
          <w:sz w:val="24"/>
        </w:rPr>
        <w:t>- Translated audio streams are dynamically routed back to participants, where client-side audio ducking smoothly attenuates original speaker volume, allowing listeners to hear their peers speak naturally in their chosen native language with minimal cognitive disruption.</w:t>
      </w:r>
    </w:p>
    <w:p>
      <w:pPr>
        <w:spacing w:line="240" w:lineRule="auto" w:after="120"/>
        <w:ind w:left="360"/>
      </w:pPr>
      <w:r>
        <w:rPr>
          <w:rFonts w:ascii="Courier New" w:hAnsi="Courier New"/>
          <w:color w:val="1E293B"/>
          <w:sz w:val="19"/>
        </w:rPr>
        <w:t>[DIAGRAM PLACEHOLDER: Figure 1.1]</w:t>
        <w:br/>
        <w:t>Figure 1.1: High-Level Real-Time Cross-Lingual Video Communication Conceptual Flow</w:t>
      </w:r>
    </w:p>
    <w:p>
      <w:pPr>
        <w:spacing w:before="120" w:after="160" w:line="276" w:lineRule="auto"/>
        <w:ind w:left="576" w:right="576"/>
      </w:pPr>
      <w:r>
        <w:rPr>
          <w:rFonts w:ascii="Times New Roman" w:hAnsi="Times New Roman"/>
          <w:i/>
          <w:color w:val="4338CA"/>
          <w:sz w:val="21"/>
        </w:rPr>
        <w:t>IMAGE GENERATION PROMPT (Figure 1.1): *"A clean, modern, professional technical architectural illustration depicting real-time multilingual video conferencing between two users. On the left side, User A (Speaker) speaks in Spanish ('Hola, ¿cómo estás?') into a laptop microphone. An audio waveform flows into a central high-tech cloud AI pipeline showing three sequential glowing modern processing blocks: 1. Whisper ASR (Speech to Text), 2. NLLB-200 NMT (Neural Translation), 3. Edge Neural TTS (Speech Synthesis). The synthesized audio waveform and English text ('Hello, how are you?') then flow into User B's laptop on the right side, showing translated audio playing through headphones while the original video stream connects directly via WebRTC peer-to-peer. Sleek dark-mode enterprise UI, glowing cyan, purple, and royal blue accents, isometric 3D perspective, crisp vector style, labeled data streams, highly detailed, 8k resolution, white background."*</w:t>
      </w:r>
    </w:p>
    <w:p>
      <w:pPr>
        <w:spacing w:before="120" w:after="160" w:line="276" w:lineRule="auto"/>
        <w:ind w:left="576" w:right="576"/>
      </w:pPr>
      <w:r>
        <w:rPr>
          <w:rFonts w:ascii="Times New Roman" w:hAnsi="Times New Roman"/>
          <w:i/>
          <w:color w:val="4338CA"/>
          <w:sz w:val="21"/>
        </w:rPr>
        <w:t>MERMAID DIAGRAM SPECIFICATION (Figure 1.1): ```mermaid graph LR subgraph "Speaker (Spanish Native)" Mic[Microphone Input] --&gt; VAD[Browser RMS VAD] VAD --&gt; Chunks[Audio Chunks .webm] Mic --&gt; P2P_Vid[WebRTC Peer-to-Peer Stream] end  subgraph "LinguaMeet Cloud / Edge AI Infrastructure" Chunks --&gt; ASR[Whisper STT: 'Hola, ¿cómo estás?'] ASR --&gt; NMT[NLLB-200 Translation: 'Hello, how are you?'] NMT --&gt; TTS[Edge Neural TTS: Synthesized Voice] end  subgraph "Listener (English Native)" TTS --&gt; AudioQueue[Client Audio Playback Queue] AudioQueue --&gt; Ducking[Audio Ducking: 10% Volume WebRTC] NMT --&gt; Subtitles[On-Screen Live Subtitles] P2P_Vid --&gt; Screen[Video Tile Display] end ```</w:t>
      </w:r>
    </w:p>
    <w:p>
      <w:pPr>
        <w:spacing w:after="240"/>
      </w:pPr>
    </w:p>
    <w:p>
      <w:pPr>
        <w:keepNext/>
        <w:spacing w:before="280" w:after="120"/>
      </w:pPr>
      <w:r>
        <w:rPr>
          <w:rFonts w:ascii="Times New Roman" w:hAnsi="Times New Roman"/>
          <w:b/>
          <w:color w:val="1E293B"/>
          <w:sz w:val="32"/>
        </w:rPr>
        <w:t>1.2 Motivation &amp; Application</w:t>
      </w:r>
    </w:p>
    <w:p>
      <w:pPr>
        <w:keepNext/>
        <w:spacing w:before="200" w:after="80"/>
      </w:pPr>
      <w:r>
        <w:rPr>
          <w:rFonts w:ascii="Times New Roman" w:hAnsi="Times New Roman"/>
          <w:b/>
          <w:color w:val="334155"/>
          <w:sz w:val="28"/>
        </w:rPr>
        <w:t>1.2.1 Motivation</w:t>
      </w:r>
    </w:p>
    <w:p>
      <w:pPr>
        <w:spacing w:line="360" w:lineRule="auto" w:after="120"/>
      </w:pPr>
      <w:r>
        <w:rPr>
          <w:rFonts w:ascii="Times New Roman" w:hAnsi="Times New Roman"/>
          <w:sz w:val="24"/>
        </w:rPr>
        <w:t>The primary motivation behind LinguaMeet stems from the acute friction encountered by multilingual distributed engineering teams and academic institutions. In contemporary software development, open-source initiatives, global supply chain operations, and international research consortiums, team members are frequently dispersed across continents—spanning North America, Europe, East Asia, and the Indian subcontinent.</w:t>
      </w:r>
    </w:p>
    <w:p>
      <w:pPr>
        <w:spacing w:line="360" w:lineRule="auto" w:after="120"/>
      </w:pPr>
      <w:r>
        <w:rPr>
          <w:rFonts w:ascii="Times New Roman" w:hAnsi="Times New Roman"/>
          <w:sz w:val="24"/>
        </w:rPr>
        <w:t>While video conferencing tools such as Zoom, Google Meet, and Microsoft Teams provide robust video streaming, their language accessibility mechanisms remain deeply flawed:</w:t>
      </w:r>
    </w:p>
    <w:p>
      <w:pPr>
        <w:spacing w:line="360" w:lineRule="auto" w:after="120"/>
      </w:pPr>
      <w:r>
        <w:rPr>
          <w:rFonts w:ascii="Times New Roman" w:hAnsi="Times New Roman"/>
          <w:sz w:val="24"/>
        </w:rPr>
        <w:t>1. Visual Cognitive Overload of Closed Captions: Existing tools primarily offer text-based live transcriptions. Reading subtitles during an active video conference requires the user to continuously divert gaze away from the speaker's face, breaking eye contact, losing visual cues (facial expressions, body language), and inducing substantial cognitive fatigue over prolonged meetings.</w:t>
      </w:r>
    </w:p>
    <w:p>
      <w:pPr>
        <w:spacing w:line="360" w:lineRule="auto" w:after="120"/>
      </w:pPr>
      <w:r>
        <w:rPr>
          <w:rFonts w:ascii="Times New Roman" w:hAnsi="Times New Roman"/>
          <w:sz w:val="24"/>
        </w:rPr>
        <w:t>2. Text-Only Exclusion: Text captions fail to serve users in multi-tasking scenarios, individuals with visual impairments or reading difficulties (such as dyslexia), or non-native listeners who comprehend spoken phonetic intonations far better than dense translated text.</w:t>
      </w:r>
    </w:p>
    <w:p>
      <w:pPr>
        <w:spacing w:line="360" w:lineRule="auto" w:after="120"/>
      </w:pPr>
      <w:r>
        <w:rPr>
          <w:rFonts w:ascii="Times New Roman" w:hAnsi="Times New Roman"/>
          <w:sz w:val="24"/>
        </w:rPr>
        <w:t>3. Proprietary Commercial Exploitation: Enterprise translation features in legacy platforms are locked behind expensive enterprise tiers (e.g., Zoom AI Companion, Teams Premium) and rely on opaque cloud infrastructure that incurs high per-minute costs. Furthermore, proprietary tools mandate vendor lock-in and provide zero transparency into speech data retention policies, raising grave data privacy concerns for sensitive discussions.</w:t>
      </w:r>
    </w:p>
    <w:p>
      <w:pPr>
        <w:spacing w:line="360" w:lineRule="auto" w:after="120"/>
      </w:pPr>
      <w:r>
        <w:rPr>
          <w:rFonts w:ascii="Times New Roman" w:hAnsi="Times New Roman"/>
          <w:sz w:val="24"/>
        </w:rPr>
        <w:t>LinguaMeet addresses these systemic shortcomings by engineering a democratized, open-source, speech-to-speech platform where spoken translation is delivered as synthesized acoustic audio directly into the listener's earpiece, supplemented by synchronous subtitles, creating an inclusive, frictionless conversational medium.</w:t>
      </w:r>
    </w:p>
    <w:p>
      <w:pPr>
        <w:keepNext/>
        <w:spacing w:before="200" w:after="80"/>
      </w:pPr>
      <w:r>
        <w:rPr>
          <w:rFonts w:ascii="Times New Roman" w:hAnsi="Times New Roman"/>
          <w:b/>
          <w:color w:val="334155"/>
          <w:sz w:val="28"/>
        </w:rPr>
        <w:t>1.2.2 Target Applications</w:t>
      </w:r>
    </w:p>
    <w:p>
      <w:pPr>
        <w:spacing w:line="360" w:lineRule="auto" w:after="120"/>
      </w:pPr>
      <w:r>
        <w:rPr>
          <w:rFonts w:ascii="Times New Roman" w:hAnsi="Times New Roman"/>
          <w:sz w:val="24"/>
        </w:rPr>
        <w:t>The applications of LinguaMeet span diverse societal, enterprise, and educational domains:</w:t>
      </w:r>
    </w:p>
    <w:p>
      <w:pPr>
        <w:spacing w:line="360" w:lineRule="auto" w:after="120"/>
      </w:pPr>
      <w:r>
        <w:rPr>
          <w:rFonts w:ascii="Times New Roman" w:hAnsi="Times New Roman"/>
          <w:sz w:val="24"/>
        </w:rPr>
        <w:t>1. Global Software Development &amp; Agile Standups: Multi-national engineering teams with contributors across India, Japan, Germany, and the United States can conduct daily standups and sprint planning sessions where each developer speaks in their mother tongue (e.g., Hindi, Japanese, German) and hears responses seamlessly rendered in their preferred language.</w:t>
      </w:r>
    </w:p>
    <w:p>
      <w:pPr>
        <w:spacing w:line="360" w:lineRule="auto" w:after="120"/>
      </w:pPr>
      <w:r>
        <w:rPr>
          <w:rFonts w:ascii="Times New Roman" w:hAnsi="Times New Roman"/>
          <w:sz w:val="24"/>
        </w:rPr>
        <w:t>2. Telemedicine &amp; Cross-Border Healthcare: In multicultural nations and humanitarian medical missions, medical practitioners frequently encounter patients who cannot articulate medical symptoms in the practitioner’s language. LinguaMeet enables doctors and patients to communicate verbally in real time, reducing diagnostic misunderstandings.</w:t>
      </w:r>
    </w:p>
    <w:p>
      <w:pPr>
        <w:spacing w:line="360" w:lineRule="auto" w:after="120"/>
      </w:pPr>
      <w:r>
        <w:rPr>
          <w:rFonts w:ascii="Times New Roman" w:hAnsi="Times New Roman"/>
          <w:sz w:val="24"/>
        </w:rPr>
        <w:t>3. International Academic Seminars and Higher Education: Universities can host global research webinars, guest lectures, and student exchange thesis defenses where professors and students interact without English-fluency barriers hindering technical intellectual exchange.</w:t>
      </w:r>
    </w:p>
    <w:p>
      <w:pPr>
        <w:spacing w:line="360" w:lineRule="auto" w:after="120"/>
      </w:pPr>
      <w:r>
        <w:rPr>
          <w:rFonts w:ascii="Times New Roman" w:hAnsi="Times New Roman"/>
          <w:sz w:val="24"/>
        </w:rPr>
        <w:t>4. Emergency Response and Multilateral Humanitarian Aid: Disaster management agencies (such as the United Nations, Red Cross, and local civil protection teams) operating in disaster zones can rapidly coordinate relief operations across international rescue workers and local populations without awaiting human translators.</w:t>
      </w:r>
    </w:p>
    <w:p>
      <w:pPr>
        <w:spacing w:line="360" w:lineRule="auto" w:after="120"/>
      </w:pPr>
      <w:r>
        <w:rPr>
          <w:rFonts w:ascii="Times New Roman" w:hAnsi="Times New Roman"/>
          <w:sz w:val="24"/>
        </w:rPr>
        <w:t>5. Diplomatic and Judicial Proceedings: Lower-tier cross-border commercial arbitration and international non-governmental organization (NGO) deliberations can be conducted affordably and transparently.</w:t>
      </w:r>
    </w:p>
    <w:p>
      <w:pPr>
        <w:spacing w:after="240"/>
      </w:pPr>
    </w:p>
    <w:p>
      <w:pPr>
        <w:keepNext/>
        <w:spacing w:before="280" w:after="120"/>
      </w:pPr>
      <w:r>
        <w:rPr>
          <w:rFonts w:ascii="Times New Roman" w:hAnsi="Times New Roman"/>
          <w:b/>
          <w:color w:val="1E293B"/>
          <w:sz w:val="32"/>
        </w:rPr>
        <w:t>1.3 Problem Definition</w:t>
      </w:r>
    </w:p>
    <w:p>
      <w:pPr>
        <w:spacing w:line="360" w:lineRule="auto" w:after="120"/>
      </w:pPr>
      <w:r>
        <w:rPr>
          <w:rFonts w:ascii="Times New Roman" w:hAnsi="Times New Roman"/>
          <w:sz w:val="24"/>
        </w:rPr>
        <w:t>Designing an interactive, real-time speech-to-speech translation conferencing system over the open web introduces acute computer engineering challenges. The problem can be formally defined as follows:</w:t>
      </w:r>
    </w:p>
    <w:p>
      <w:pPr>
        <w:spacing w:before="120" w:after="160" w:line="276" w:lineRule="auto"/>
        <w:ind w:left="576" w:right="576"/>
      </w:pPr>
      <w:r>
        <w:rPr>
          <w:rFonts w:ascii="Times New Roman" w:hAnsi="Times New Roman"/>
          <w:i/>
          <w:color w:val="4338CA"/>
          <w:sz w:val="21"/>
        </w:rPr>
        <w:t>*"To engineer a web-based, multi-party video conferencing system capable of capturing continuous, spontaneous speech from an arbitrary participant, identifying the underlying language, transcribing the acoustic utterance into text, translating the textual semantics into one or more target listener languages, synthesizing natural-sounding acoustic waveforms, and delivering the synthesized audio and subtitles to respective listeners with an end-to-end turnaround latency that preserves conversational naturalness (ideally under 2.0 seconds), without causing acoustic collision with original speaker audio or saturating client and server computational limits."*</w:t>
      </w:r>
    </w:p>
    <w:p>
      <w:pPr>
        <w:spacing w:line="360" w:lineRule="auto" w:after="120"/>
      </w:pPr>
      <w:r>
        <w:rPr>
          <w:rFonts w:ascii="Times New Roman" w:hAnsi="Times New Roman"/>
          <w:sz w:val="24"/>
        </w:rPr>
        <w:t>To realize this objective, several critical technical bottlenecks and algorithmic hurdles must be solved:</w:t>
      </w:r>
    </w:p>
    <w:p>
      <w:pPr>
        <w:keepNext/>
        <w:spacing w:before="200" w:after="80"/>
      </w:pPr>
      <w:r>
        <w:rPr>
          <w:rFonts w:ascii="Times New Roman" w:hAnsi="Times New Roman"/>
          <w:b/>
          <w:color w:val="334155"/>
          <w:sz w:val="28"/>
        </w:rPr>
        <w:t>1.3.1 The Latency Budget Crisis in Cascaded S2ST</w:t>
      </w:r>
    </w:p>
    <w:p>
      <w:pPr>
        <w:spacing w:line="360" w:lineRule="auto" w:after="120"/>
      </w:pPr>
      <w:r>
        <w:rPr>
          <w:rFonts w:ascii="Times New Roman" w:hAnsi="Times New Roman"/>
          <w:sz w:val="24"/>
        </w:rPr>
        <w:t>Human conversation adheres to a strict psychological turn-taking tempo. The average conversational pause between speaker turns in human dialogue is approximately 200–300 milliseconds. When round-trip latency exceeds 1,500–2,000 milliseconds, conversational flow degrades significantly: speakers inadvertently talk over one another, misunderstandings arise, and turn-taking collapses.</w:t>
      </w:r>
    </w:p>
    <w:p>
      <w:pPr>
        <w:spacing w:line="360" w:lineRule="auto" w:after="120"/>
      </w:pPr>
      <w:r>
        <w:rPr>
          <w:rFonts w:ascii="Times New Roman" w:hAnsi="Times New Roman"/>
          <w:sz w:val="24"/>
        </w:rPr>
        <w:t>In a traditional cascaded S2ST system, total latency ($T_{total}$) is the strict cumulative sum of multiple sequential stages:</w:t>
      </w:r>
    </w:p>
    <w:p>
      <w:pPr>
        <w:spacing w:line="360" w:lineRule="auto" w:after="120"/>
      </w:pPr>
      <w:r>
        <w:rPr>
          <w:rFonts w:ascii="Times New Roman" w:hAnsi="Times New Roman"/>
          <w:sz w:val="24"/>
        </w:rPr>
        <w:t>$$T_{total} = T_{chunk} + T_{uplink} + T_{ASR} + T_{NMT} + T_{TTS} + T_{downlink} + T_{playback}$$</w:t>
      </w:r>
    </w:p>
    <w:p>
      <w:pPr>
        <w:spacing w:line="360" w:lineRule="auto" w:after="120"/>
      </w:pPr>
      <w:r>
        <w:rPr>
          <w:rFonts w:ascii="Times New Roman" w:hAnsi="Times New Roman"/>
          <w:sz w:val="24"/>
        </w:rPr>
        <w:t>Where:</w:t>
      </w:r>
    </w:p>
    <w:p>
      <w:pPr>
        <w:spacing w:line="360" w:lineRule="auto" w:after="120"/>
      </w:pPr>
      <w:r>
        <w:rPr>
          <w:rFonts w:ascii="Times New Roman" w:hAnsi="Times New Roman"/>
          <w:sz w:val="24"/>
        </w:rPr>
        <w:t>- $T_{chunk}$ is the duration of speech accumulated before a segment is deemed ready for processing (typically 1.0 to 3.0 seconds).</w:t>
      </w:r>
    </w:p>
    <w:p>
      <w:pPr>
        <w:spacing w:line="360" w:lineRule="auto" w:after="120"/>
      </w:pPr>
      <w:r>
        <w:rPr>
          <w:rFonts w:ascii="Times New Roman" w:hAnsi="Times New Roman"/>
          <w:sz w:val="24"/>
        </w:rPr>
        <w:t>- $T_{uplink}$ is network transmission time from client to server and from server to AI microservice.</w:t>
      </w:r>
    </w:p>
    <w:p>
      <w:pPr>
        <w:spacing w:line="360" w:lineRule="auto" w:after="120"/>
      </w:pPr>
      <w:r>
        <w:rPr>
          <w:rFonts w:ascii="Times New Roman" w:hAnsi="Times New Roman"/>
          <w:sz w:val="24"/>
        </w:rPr>
        <w:t>- $T_{ASR}$ is acoustic transcription and language detection inference time.</w:t>
      </w:r>
    </w:p>
    <w:p>
      <w:pPr>
        <w:spacing w:line="360" w:lineRule="auto" w:after="120"/>
      </w:pPr>
      <w:r>
        <w:rPr>
          <w:rFonts w:ascii="Times New Roman" w:hAnsi="Times New Roman"/>
          <w:sz w:val="24"/>
        </w:rPr>
        <w:t>- $T_{NMT}$ is sequence-to-sequence translation inference time across $M$ target languages.</w:t>
      </w:r>
    </w:p>
    <w:p>
      <w:pPr>
        <w:spacing w:line="360" w:lineRule="auto" w:after="120"/>
      </w:pPr>
      <w:r>
        <w:rPr>
          <w:rFonts w:ascii="Times New Roman" w:hAnsi="Times New Roman"/>
          <w:sz w:val="24"/>
        </w:rPr>
        <w:t>- $T_{TTS}$ is neural vocoder synthesis time for generating target speech waveforms.</w:t>
      </w:r>
    </w:p>
    <w:p>
      <w:pPr>
        <w:spacing w:line="360" w:lineRule="auto" w:after="120"/>
      </w:pPr>
      <w:r>
        <w:rPr>
          <w:rFonts w:ascii="Times New Roman" w:hAnsi="Times New Roman"/>
          <w:sz w:val="24"/>
        </w:rPr>
        <w:t>- $T_{downlink}$ is network dispatch time back to target clients.</w:t>
      </w:r>
    </w:p>
    <w:p>
      <w:pPr>
        <w:spacing w:line="360" w:lineRule="auto" w:after="120"/>
      </w:pPr>
      <w:r>
        <w:rPr>
          <w:rFonts w:ascii="Times New Roman" w:hAnsi="Times New Roman"/>
          <w:sz w:val="24"/>
        </w:rPr>
        <w:t>- $T_{playback}$ is audio buffer scheduling and digital-to-analog output latency.</w:t>
      </w:r>
    </w:p>
    <w:p>
      <w:pPr>
        <w:spacing w:line="360" w:lineRule="auto" w:after="120"/>
      </w:pPr>
      <w:r>
        <w:rPr>
          <w:rFonts w:ascii="Times New Roman" w:hAnsi="Times New Roman"/>
          <w:sz w:val="24"/>
        </w:rPr>
        <w:t>If each stage is executed naively or sequentially, $T_{total}$ easily balloons to 6.0–10.0 seconds, transforming an interactive dialogue into an awkward walkie-talkie exchange. The core engineering problem is to aggressively minimize every term in this equation through client-side VAD, parallel GPU inference, optimized model quantization, and pipelined streaming.</w:t>
      </w:r>
    </w:p>
    <w:p>
      <w:pPr>
        <w:keepNext/>
        <w:spacing w:before="200" w:after="80"/>
      </w:pPr>
      <w:r>
        <w:rPr>
          <w:rFonts w:ascii="Times New Roman" w:hAnsi="Times New Roman"/>
          <w:b/>
          <w:color w:val="334155"/>
          <w:sz w:val="28"/>
        </w:rPr>
        <w:t>1.3.2 Speech Fragmentation vs. Semantic Context Trade-off</w:t>
      </w:r>
    </w:p>
    <w:p>
      <w:pPr>
        <w:spacing w:line="360" w:lineRule="auto" w:after="120"/>
      </w:pPr>
      <w:r>
        <w:rPr>
          <w:rFonts w:ascii="Times New Roman" w:hAnsi="Times New Roman"/>
          <w:sz w:val="24"/>
        </w:rPr>
        <w:t>A profound algorithmic tension exists between low latency and translation quality:</w:t>
      </w:r>
    </w:p>
    <w:p>
      <w:pPr>
        <w:spacing w:line="360" w:lineRule="auto" w:after="120"/>
      </w:pPr>
      <w:r>
        <w:rPr>
          <w:rFonts w:ascii="Times New Roman" w:hAnsi="Times New Roman"/>
          <w:sz w:val="24"/>
        </w:rPr>
        <w:t>- Overly Short Audio Chunks (&lt; 1.0s): Yield ultra-low buffering latency, but fail because speech recognition models (Whisper) and neural machine translation models (NLLB-200) require syntactic context to disambiguate homophones, assign proper verb conjugations, and structure grammatically correct target phrases. Furthermore, short chunks containing breath sounds or background ambient noise frequently trigger severe hallucination loops in Whisper (such as repeating phantom words or generating random YouTube subtitles).</w:t>
      </w:r>
    </w:p>
    <w:p>
      <w:pPr>
        <w:spacing w:line="360" w:lineRule="auto" w:after="120"/>
      </w:pPr>
      <w:r>
        <w:rPr>
          <w:rFonts w:ascii="Times New Roman" w:hAnsi="Times New Roman"/>
          <w:sz w:val="24"/>
        </w:rPr>
        <w:t>- Overly Long Audio Chunks (&gt; 4.0s): Provide rich semantic context and high BLEU scores, but impose unacceptable upfront buffering delays ($T_{chunk} &gt; 4.0s$), rendering real-time conversation impossible.</w:t>
      </w:r>
    </w:p>
    <w:p>
      <w:pPr>
        <w:keepNext/>
        <w:spacing w:before="200" w:after="80"/>
      </w:pPr>
      <w:r>
        <w:rPr>
          <w:rFonts w:ascii="Times New Roman" w:hAnsi="Times New Roman"/>
          <w:b/>
          <w:color w:val="334155"/>
          <w:sz w:val="28"/>
        </w:rPr>
        <w:t>1.3.3 Acoustic Collision and Auditory Clash</w:t>
      </w:r>
    </w:p>
    <w:p>
      <w:pPr>
        <w:spacing w:line="360" w:lineRule="auto" w:after="120"/>
      </w:pPr>
      <w:r>
        <w:rPr>
          <w:rFonts w:ascii="Times New Roman" w:hAnsi="Times New Roman"/>
          <w:sz w:val="24"/>
        </w:rPr>
        <w:t>In a standard WebRTC video call, peer-to-peer audio is transmitted instantaneously ($&lt; 100ms$). If a translated audio stream arrives 1.5 seconds later while the original speaker is still speaking, the listener hears two competing vocal streams simultaneously: the speaker’s original untranslated voice and the AI-synthesized translated voice. This cacophony produces extreme cognitive dissonance. The system must implement intelligent, deterministic Audio Ducking and selective muting to gracefully attenuate the original WebRTC audio track whenever translated speech packets are actively rendering.</w:t>
      </w:r>
    </w:p>
    <w:p>
      <w:pPr>
        <w:keepNext/>
        <w:spacing w:before="200" w:after="80"/>
      </w:pPr>
      <w:r>
        <w:rPr>
          <w:rFonts w:ascii="Times New Roman" w:hAnsi="Times New Roman"/>
          <w:b/>
          <w:color w:val="334155"/>
          <w:sz w:val="28"/>
        </w:rPr>
        <w:t>1.3.4 Computational Scalability and Multi-Language Deduplication</w:t>
      </w:r>
    </w:p>
    <w:p>
      <w:pPr>
        <w:spacing w:line="360" w:lineRule="auto" w:after="120"/>
      </w:pPr>
      <w:r>
        <w:rPr>
          <w:rFonts w:ascii="Times New Roman" w:hAnsi="Times New Roman"/>
          <w:sz w:val="24"/>
        </w:rPr>
        <w:t>In a video meeting with $N$ participants speaking $K$ distinct languages, naive implementations scale compute linearly with listeners: if 5 listeners all request Spanish translation, executing 5 distinct Whisper, NLLB, and Edge-TTS passes would redundantly multiply GPU load by 500%, immediately exhausting server VRAM and compute threads. The system requires an intelligent Centralized Translation Orchestrator capable of deduplicating language requests so that each unique target language is synthesized exactly once per utterance and broadcast concurrently to all relevant peer sockets.</w:t>
      </w:r>
    </w:p>
    <w:p>
      <w:pPr>
        <w:spacing w:after="240"/>
      </w:pPr>
    </w:p>
    <w:p>
      <w:pPr>
        <w:keepNext/>
        <w:spacing w:before="280" w:after="120"/>
      </w:pPr>
      <w:r>
        <w:rPr>
          <w:rFonts w:ascii="Times New Roman" w:hAnsi="Times New Roman"/>
          <w:b/>
          <w:color w:val="1E293B"/>
          <w:sz w:val="32"/>
        </w:rPr>
        <w:t>1.4 Objective &amp; Scope</w:t>
      </w:r>
    </w:p>
    <w:p>
      <w:pPr>
        <w:keepNext/>
        <w:spacing w:before="200" w:after="80"/>
      </w:pPr>
      <w:r>
        <w:rPr>
          <w:rFonts w:ascii="Times New Roman" w:hAnsi="Times New Roman"/>
          <w:b/>
          <w:color w:val="334155"/>
          <w:sz w:val="28"/>
        </w:rPr>
        <w:t>1.4.1 Primary Objectives</w:t>
      </w:r>
    </w:p>
    <w:p>
      <w:pPr>
        <w:spacing w:line="360" w:lineRule="auto" w:after="120"/>
      </w:pPr>
      <w:r>
        <w:rPr>
          <w:rFonts w:ascii="Times New Roman" w:hAnsi="Times New Roman"/>
          <w:sz w:val="24"/>
        </w:rPr>
        <w:t>The definitive engineering objectives of the LinguaMeet project are:</w:t>
      </w:r>
    </w:p>
    <w:p>
      <w:pPr>
        <w:spacing w:line="360" w:lineRule="auto" w:after="120"/>
      </w:pPr>
      <w:r>
        <w:rPr>
          <w:rFonts w:ascii="Times New Roman" w:hAnsi="Times New Roman"/>
          <w:sz w:val="24"/>
        </w:rPr>
        <w:t>1. Develop a Resilient Web-Based Video Conferencing Client: Implement a modern React 19 application utilizing native browser WebRTC (RTCPeerConnection) for peer-to-peer audio/video streaming, with zero external browser plugins or software installations required.</w:t>
      </w:r>
    </w:p>
    <w:p>
      <w:pPr>
        <w:spacing w:line="360" w:lineRule="auto" w:after="120"/>
      </w:pPr>
      <w:r>
        <w:rPr>
          <w:rFonts w:ascii="Times New Roman" w:hAnsi="Times New Roman"/>
          <w:sz w:val="24"/>
        </w:rPr>
        <w:t>2. Engineer an Intelligent Client-Side Voice Activity Detection (VAD) Engine: Utilize the Web Audio API (AudioContext, AnalyserNode) to compute real-time Root Mean Square (RMS) energy, dynamically isolating speech utterances from silence and background noise, and auto-flushing audio chunks upon natural speech pauses (300ms silence threshold).</w:t>
      </w:r>
    </w:p>
    <w:p>
      <w:pPr>
        <w:spacing w:line="360" w:lineRule="auto" w:after="120"/>
      </w:pPr>
      <w:r>
        <w:rPr>
          <w:rFonts w:ascii="Times New Roman" w:hAnsi="Times New Roman"/>
          <w:sz w:val="24"/>
        </w:rPr>
        <w:t>3. Construct an Accelerated Cascaded Neural AI Pipeline:</w:t>
      </w:r>
    </w:p>
    <w:p>
      <w:pPr>
        <w:spacing w:line="360" w:lineRule="auto" w:after="120"/>
      </w:pPr>
      <w:r>
        <w:rPr>
          <w:rFonts w:ascii="Times New Roman" w:hAnsi="Times New Roman"/>
          <w:sz w:val="24"/>
        </w:rPr>
        <w:t>- Integrate OpenAI Whisper (accelerated via CTranslate2 INT8 quantization) for automatic speech recognition with automatic source language identification across 99+ languages.</w:t>
      </w:r>
    </w:p>
    <w:p>
      <w:pPr>
        <w:spacing w:line="360" w:lineRule="auto" w:after="120"/>
      </w:pPr>
      <w:r>
        <w:rPr>
          <w:rFonts w:ascii="Times New Roman" w:hAnsi="Times New Roman"/>
          <w:sz w:val="24"/>
        </w:rPr>
        <w:t>- Integrate Meta NLLB-200 (distilled-600M parameter model) for high-accuracy neural machine translation across 200+ global languages using Flores-200 language code standards.</w:t>
      </w:r>
    </w:p>
    <w:p>
      <w:pPr>
        <w:spacing w:line="360" w:lineRule="auto" w:after="120"/>
      </w:pPr>
      <w:r>
        <w:rPr>
          <w:rFonts w:ascii="Times New Roman" w:hAnsi="Times New Roman"/>
          <w:sz w:val="24"/>
        </w:rPr>
        <w:t>- Integrate Microsoft Edge Neural Text-to-Speech (Edge-TTS) to generate studio-grade natural vocal synthesis with automated fallback to gTTS and localized Indian engines (Sarvam AI).</w:t>
      </w:r>
    </w:p>
    <w:p>
      <w:pPr>
        <w:spacing w:line="360" w:lineRule="auto" w:after="120"/>
      </w:pPr>
      <w:r>
        <w:rPr>
          <w:rFonts w:ascii="Times New Roman" w:hAnsi="Times New Roman"/>
          <w:sz w:val="24"/>
        </w:rPr>
        <w:t>4. Implement a Centralized Translation Orchestrator with Multi-Language Deduplication: Construct a Node.js/Socket.IO orchestration layer that inspects active room participant language preferences, clusters identical target language requirements, and ensures single-pass GPU inference per target language.</w:t>
      </w:r>
    </w:p>
    <w:p>
      <w:pPr>
        <w:spacing w:line="360" w:lineRule="auto" w:after="120"/>
      </w:pPr>
      <w:r>
        <w:rPr>
          <w:rFonts w:ascii="Times New Roman" w:hAnsi="Times New Roman"/>
          <w:sz w:val="24"/>
        </w:rPr>
        <w:t>5. Design an Auditory Comfort and Synchronization System: Implement client-side dynamic audio ducking (reducing original speaker volume to 10% during translated playback) and sequential jitter buffer management to prevent overlapping speech playback.</w:t>
      </w:r>
    </w:p>
    <w:p>
      <w:pPr>
        <w:spacing w:line="360" w:lineRule="auto" w:after="120"/>
      </w:pPr>
      <w:r>
        <w:rPr>
          <w:rFonts w:ascii="Times New Roman" w:hAnsi="Times New Roman"/>
          <w:sz w:val="24"/>
        </w:rPr>
        <w:t>6. Deliver Subtitle-First Parallel Display: Broadcast translated textual tokens immediately upon NMT completion, allowing participants to read translated captions at ~800ms while synthesized audio buffers finalize at ~1.5s, dramatically lowering perceived latency.</w:t>
      </w:r>
    </w:p>
    <w:p>
      <w:pPr>
        <w:spacing w:line="360" w:lineRule="auto" w:after="120"/>
      </w:pPr>
      <w:r>
        <w:rPr>
          <w:rFonts w:ascii="Times New Roman" w:hAnsi="Times New Roman"/>
          <w:sz w:val="24"/>
        </w:rPr>
        <w:t>7. Incorporate Meeting Intelligence &amp; Persistence: Provide complete meeting session lifecycle management, secure JWT authentication, persistent dialogue transcription in MongoDB, and automated meeting summarization.</w:t>
      </w:r>
    </w:p>
    <w:p>
      <w:pPr>
        <w:keepNext/>
        <w:spacing w:before="200" w:after="80"/>
      </w:pPr>
      <w:r>
        <w:rPr>
          <w:rFonts w:ascii="Times New Roman" w:hAnsi="Times New Roman"/>
          <w:b/>
          <w:color w:val="334155"/>
          <w:sz w:val="28"/>
        </w:rPr>
        <w:t>1.4.2 Project Scope &amp; Boundary Conditions</w:t>
      </w:r>
    </w:p>
    <w:p>
      <w:pPr>
        <w:keepNext/>
        <w:spacing w:before="160" w:after="40"/>
      </w:pPr>
      <w:r>
        <w:rPr>
          <w:rFonts w:ascii="Times New Roman" w:hAnsi="Times New Roman"/>
          <w:b/>
          <w:color w:val="475569"/>
          <w:sz w:val="24"/>
        </w:rPr>
        <w:t>In-Scope (Implemented Capabilities):</w:t>
      </w:r>
    </w:p>
    <w:p>
      <w:pPr>
        <w:spacing w:line="360" w:lineRule="auto" w:after="120"/>
      </w:pPr>
      <w:r>
        <w:rPr>
          <w:rFonts w:ascii="Times New Roman" w:hAnsi="Times New Roman"/>
          <w:sz w:val="24"/>
        </w:rPr>
        <w:t>- Multi-party video calling using a WebRTC full-mesh topology supporting 2 to 5 concurrent participants in high-definition video and audio.</w:t>
      </w:r>
    </w:p>
    <w:p>
      <w:pPr>
        <w:spacing w:line="360" w:lineRule="auto" w:after="120"/>
      </w:pPr>
      <w:r>
        <w:rPr>
          <w:rFonts w:ascii="Times New Roman" w:hAnsi="Times New Roman"/>
          <w:sz w:val="24"/>
        </w:rPr>
        <w:t>- Real-time Speech-to-Speech translation across 12 high-priority languages: English (en), Hindi (hi), Spanish (es), French (fr), German (de), Japanese (ja), Korean (ko), Mandarin Chinese (zh), Arabic (ar), Portuguese (pt), Russian (ru), and Italian (it).</w:t>
      </w:r>
    </w:p>
    <w:p>
      <w:pPr>
        <w:spacing w:line="360" w:lineRule="auto" w:after="120"/>
      </w:pPr>
      <w:r>
        <w:rPr>
          <w:rFonts w:ascii="Times New Roman" w:hAnsi="Times New Roman"/>
          <w:sz w:val="24"/>
        </w:rPr>
        <w:t>- Automated source language detection directly from input audio waveforms.</w:t>
      </w:r>
    </w:p>
    <w:p>
      <w:pPr>
        <w:spacing w:line="360" w:lineRule="auto" w:after="120"/>
      </w:pPr>
      <w:r>
        <w:rPr>
          <w:rFonts w:ascii="Times New Roman" w:hAnsi="Times New Roman"/>
          <w:sz w:val="24"/>
        </w:rPr>
        <w:t>- Dynamic audio ducking with smooth exponential volume ramp-down and ramp-up.</w:t>
      </w:r>
    </w:p>
    <w:p>
      <w:pPr>
        <w:spacing w:line="360" w:lineRule="auto" w:after="120"/>
      </w:pPr>
      <w:r>
        <w:rPr>
          <w:rFonts w:ascii="Times New Roman" w:hAnsi="Times New Roman"/>
          <w:sz w:val="24"/>
        </w:rPr>
        <w:t>- Diagnostic Pipeline Inspector Modal exposing live end-to-end latency telemetry, ASR transcription text, translation tokens, and audio chunk sizes for real-time performance auditing.</w:t>
      </w:r>
    </w:p>
    <w:p>
      <w:pPr>
        <w:spacing w:line="360" w:lineRule="auto" w:after="120"/>
      </w:pPr>
      <w:r>
        <w:rPr>
          <w:rFonts w:ascii="Times New Roman" w:hAnsi="Times New Roman"/>
          <w:sz w:val="24"/>
        </w:rPr>
        <w:t>- Automated meeting transcript logging and post-meeting structured summarization.</w:t>
      </w:r>
    </w:p>
    <w:p>
      <w:pPr>
        <w:keepNext/>
        <w:spacing w:before="160" w:after="40"/>
      </w:pPr>
      <w:r>
        <w:rPr>
          <w:rFonts w:ascii="Times New Roman" w:hAnsi="Times New Roman"/>
          <w:b/>
          <w:color w:val="475569"/>
          <w:sz w:val="24"/>
        </w:rPr>
        <w:t>Out-of-Scope (Boundary Conditions &amp; Future Roadmap):</w:t>
      </w:r>
    </w:p>
    <w:p>
      <w:pPr>
        <w:spacing w:line="360" w:lineRule="auto" w:after="120"/>
      </w:pPr>
      <w:r>
        <w:rPr>
          <w:rFonts w:ascii="Times New Roman" w:hAnsi="Times New Roman"/>
          <w:sz w:val="24"/>
        </w:rPr>
        <w:t>- Full-mesh WebRTC topologies are bandwidth-constrained ($O(N^2)$ network scaling); meetings exceeding 6 participants require a Selective Forwarding Unit (SFU) media server architecture (slated for future production releases).</w:t>
      </w:r>
    </w:p>
    <w:p>
      <w:pPr>
        <w:spacing w:line="360" w:lineRule="auto" w:after="120"/>
      </w:pPr>
      <w:r>
        <w:rPr>
          <w:rFonts w:ascii="Times New Roman" w:hAnsi="Times New Roman"/>
          <w:sz w:val="24"/>
        </w:rPr>
        <w:t>- Zero-shot neural voice cloning (preserving the exact pitch, timbre, and emotional cadence of the original speaker) is excluded from the real-time critical path due to current neural vocoder inference latencies (XTTS-v2 requires 5–10 seconds per phrase on consumer GPUs), although architectural hook points are fully established.</w:t>
      </w:r>
    </w:p>
    <w:p>
      <w:pPr>
        <w:spacing w:line="360" w:lineRule="auto" w:after="120"/>
      </w:pPr>
      <w:r>
        <w:rPr>
          <w:rFonts w:ascii="Times New Roman" w:hAnsi="Times New Roman"/>
          <w:sz w:val="24"/>
        </w:rPr>
        <w:t>- End-to-end streaming direct speech-to-speech translation (e.g., Meta SeamlessStreaming) requiring specialized multi-GPU clusters is documented as a forward-looking architectural evolution.</w:t>
      </w:r>
    </w:p>
    <w:p>
      <w:pPr>
        <w:spacing w:after="240"/>
      </w:pPr>
    </w:p>
    <w:p>
      <w:pPr>
        <w:keepNext/>
        <w:spacing w:before="280" w:after="120"/>
      </w:pPr>
      <w:r>
        <w:rPr>
          <w:rFonts w:ascii="Times New Roman" w:hAnsi="Times New Roman"/>
          <w:b/>
          <w:color w:val="1E293B"/>
          <w:sz w:val="32"/>
        </w:rPr>
        <w:t>1.5 Expected Outcome</w:t>
      </w:r>
    </w:p>
    <w:p>
      <w:pPr>
        <w:spacing w:line="360" w:lineRule="auto" w:after="120"/>
      </w:pPr>
      <w:r>
        <w:rPr>
          <w:rFonts w:ascii="Times New Roman" w:hAnsi="Times New Roman"/>
          <w:sz w:val="24"/>
        </w:rPr>
        <w:t>Upon full deployment and verification, the LinguaMeet platform delivers the following quantifiable outcomes:</w:t>
      </w:r>
    </w:p>
    <w:p>
      <w:pPr>
        <w:spacing w:line="360" w:lineRule="auto" w:after="120"/>
      </w:pPr>
      <w:r>
        <w:rPr>
          <w:rFonts w:ascii="Times New Roman" w:hAnsi="Times New Roman"/>
          <w:sz w:val="24"/>
        </w:rPr>
        <w:t>1. Conversational Turnaround Latency:</w:t>
      </w:r>
    </w:p>
    <w:p>
      <w:pPr>
        <w:spacing w:line="360" w:lineRule="auto" w:after="120"/>
      </w:pPr>
      <w:r>
        <w:rPr>
          <w:rFonts w:ascii="Times New Roman" w:hAnsi="Times New Roman"/>
          <w:sz w:val="24"/>
        </w:rPr>
        <w:t>- Perceived Latency (Subtitle Delivery): $\le 1.0 - 1.2$ seconds from the termination of an utterance.</w:t>
      </w:r>
    </w:p>
    <w:p>
      <w:pPr>
        <w:spacing w:line="360" w:lineRule="auto" w:after="120"/>
      </w:pPr>
      <w:r>
        <w:rPr>
          <w:rFonts w:ascii="Times New Roman" w:hAnsi="Times New Roman"/>
          <w:sz w:val="24"/>
        </w:rPr>
        <w:t>- Acoustic Latency (Full Translated Speech Playback): $\le 1.5 - 2.0$ seconds on dedicated GPU hardware (NVIDIA Tesla T4).</w:t>
      </w:r>
    </w:p>
    <w:p>
      <w:pPr>
        <w:spacing w:line="360" w:lineRule="auto" w:after="120"/>
      </w:pPr>
      <w:r>
        <w:rPr>
          <w:rFonts w:ascii="Times New Roman" w:hAnsi="Times New Roman"/>
          <w:sz w:val="24"/>
        </w:rPr>
        <w:t>2. Acoustic and Translation Quality:</w:t>
      </w:r>
    </w:p>
    <w:p>
      <w:pPr>
        <w:spacing w:line="360" w:lineRule="auto" w:after="120"/>
      </w:pPr>
      <w:r>
        <w:rPr>
          <w:rFonts w:ascii="Times New Roman" w:hAnsi="Times New Roman"/>
          <w:sz w:val="24"/>
        </w:rPr>
        <w:t>- Automatic Speech Recognition: Word Error Rate (WER) $\le 8.0\%$ across clean English and Indo-European speech; $\le 12.0\%$ under moderate ambient background noise.</w:t>
      </w:r>
    </w:p>
    <w:p>
      <w:pPr>
        <w:spacing w:line="360" w:lineRule="auto" w:after="120"/>
      </w:pPr>
      <w:r>
        <w:rPr>
          <w:rFonts w:ascii="Times New Roman" w:hAnsi="Times New Roman"/>
          <w:sz w:val="24"/>
        </w:rPr>
        <w:t>- Neural Translation: Bilingual Evaluation Understudy (BLEU) score $\ge 35.0$ and Character-level F-score (chrF++) $\ge 60.0$ across tested language pairs.</w:t>
      </w:r>
    </w:p>
    <w:p>
      <w:pPr>
        <w:spacing w:line="360" w:lineRule="auto" w:after="120"/>
      </w:pPr>
      <w:r>
        <w:rPr>
          <w:rFonts w:ascii="Times New Roman" w:hAnsi="Times New Roman"/>
          <w:sz w:val="24"/>
        </w:rPr>
        <w:t>- Speech Synthesis Naturalness: Mean Opinion Score (MOS) $\ge 4.2$ out of 5.0 utilizing Microsoft Edge Neural voices.</w:t>
      </w:r>
    </w:p>
    <w:p>
      <w:pPr>
        <w:spacing w:line="360" w:lineRule="auto" w:after="120"/>
      </w:pPr>
      <w:r>
        <w:rPr>
          <w:rFonts w:ascii="Times New Roman" w:hAnsi="Times New Roman"/>
          <w:sz w:val="24"/>
        </w:rPr>
        <w:t>3. System Resilience &amp; Concurrency:</w:t>
      </w:r>
    </w:p>
    <w:p>
      <w:pPr>
        <w:spacing w:line="360" w:lineRule="auto" w:after="120"/>
      </w:pPr>
      <w:r>
        <w:rPr>
          <w:rFonts w:ascii="Times New Roman" w:hAnsi="Times New Roman"/>
          <w:sz w:val="24"/>
        </w:rPr>
        <w:t>- Zero packet collisions or audio stuttering during alternating conversational turns.</w:t>
      </w:r>
    </w:p>
    <w:p>
      <w:pPr>
        <w:spacing w:line="360" w:lineRule="auto" w:after="120"/>
      </w:pPr>
      <w:r>
        <w:rPr>
          <w:rFonts w:ascii="Times New Roman" w:hAnsi="Times New Roman"/>
          <w:sz w:val="24"/>
        </w:rPr>
        <w:t>- Seamless handling of dynamic participant entry, mid-meeting language preference switches, and microphone toggles.</w:t>
      </w:r>
    </w:p>
    <w:p>
      <w:pPr>
        <w:spacing w:line="360" w:lineRule="auto" w:after="120"/>
      </w:pPr>
      <w:r>
        <w:rPr>
          <w:rFonts w:ascii="Times New Roman" w:hAnsi="Times New Roman"/>
          <w:sz w:val="24"/>
        </w:rPr>
        <w:t>- Complete architectural documentation, mathematical modeling, and benchmark telemetry ready for academic publication and open-source contribution.</w:t>
      </w:r>
    </w:p>
    <w:p>
      <w:pPr>
        <w:spacing w:after="240"/>
      </w:pPr>
    </w:p>
    <w:p>
      <w:pPr>
        <w:keepNext/>
        <w:spacing w:before="280" w:after="120"/>
      </w:pPr>
      <w:r>
        <w:rPr>
          <w:rFonts w:ascii="Times New Roman" w:hAnsi="Times New Roman"/>
          <w:b/>
          <w:color w:val="1E293B"/>
          <w:sz w:val="32"/>
        </w:rPr>
        <w:t>1.6 Organization of the Report</w:t>
      </w:r>
    </w:p>
    <w:p>
      <w:pPr>
        <w:spacing w:line="360" w:lineRule="auto" w:after="120"/>
      </w:pPr>
      <w:r>
        <w:rPr>
          <w:rFonts w:ascii="Times New Roman" w:hAnsi="Times New Roman"/>
          <w:sz w:val="24"/>
        </w:rPr>
        <w:t>This project report is organized systematically into six exhaustive chapters conforming to the institutional standards of Thakur College of Engineering and Technology:</w:t>
      </w:r>
    </w:p>
    <w:p>
      <w:pPr>
        <w:spacing w:line="360" w:lineRule="auto" w:after="120"/>
      </w:pPr>
      <w:r>
        <w:rPr>
          <w:rFonts w:ascii="Times New Roman" w:hAnsi="Times New Roman"/>
          <w:sz w:val="24"/>
        </w:rPr>
        <w:t>- Chapter 1: Introduction: Establishes the foundational context, societal motivation, formal problem definition, technical objectives, project scope, and quantifiable expected outcomes.</w:t>
      </w:r>
    </w:p>
    <w:p>
      <w:pPr>
        <w:spacing w:line="360" w:lineRule="auto" w:after="120"/>
      </w:pPr>
      <w:r>
        <w:rPr>
          <w:rFonts w:ascii="Times New Roman" w:hAnsi="Times New Roman"/>
          <w:sz w:val="24"/>
        </w:rPr>
        <w:t>- Chapter 2: Literature Survey &amp; Proposed System: Reviews existing literature in Simultaneous Speech Translation (SimulST), ASR, NMT, and TTS architectures; conducts a critical gap analysis of existing commercial platforms; and introduces the proposed dual-stream cascaded system architecture.</w:t>
      </w:r>
    </w:p>
    <w:p>
      <w:pPr>
        <w:spacing w:line="360" w:lineRule="auto" w:after="120"/>
      </w:pPr>
      <w:r>
        <w:rPr>
          <w:rFonts w:ascii="Times New Roman" w:hAnsi="Times New Roman"/>
          <w:sz w:val="24"/>
        </w:rPr>
        <w:t>- Chapter 3: Requirement Gathering, Analysis and Planning: Formulates complete Functional and Non-Functional Requirement specifications; provides detailed technical, economic, and operational feasibility studies; presents the engineering methodology, full technology stack breakdown, project Gantt chart, and system analysis models (functional, structural, behavioral).</w:t>
      </w:r>
    </w:p>
    <w:p>
      <w:pPr>
        <w:spacing w:line="360" w:lineRule="auto" w:after="120"/>
      </w:pPr>
      <w:r>
        <w:rPr>
          <w:rFonts w:ascii="Times New Roman" w:hAnsi="Times New Roman"/>
          <w:sz w:val="24"/>
        </w:rPr>
        <w:t>- Chapter 4: System Design and Experimental Setup: Details the comprehensive system architecture; presents Data Flow Diagrams (Levels 0, 1, and 2); details UML models (Use Case, Class, Sequence, Component, Deployment); derives mathematical formulations and formal algorithmic pseudocode; outlines UI and data design; presents hardware/software experimental configurations; and documents testing methodologies and latency budgets.</w:t>
      </w:r>
    </w:p>
    <w:p>
      <w:pPr>
        <w:spacing w:line="360" w:lineRule="auto" w:after="120"/>
      </w:pPr>
      <w:r>
        <w:rPr>
          <w:rFonts w:ascii="Times New Roman" w:hAnsi="Times New Roman"/>
          <w:sz w:val="24"/>
        </w:rPr>
        <w:t>- Chapter 5: Results &amp; Discussion: Analyzes empirical latency benchmarks, Word Error Rates (WER), BLEU translation accuracy, and TTS Mean Opinion Scores; interprets the efficacy of client-side VAD in eliminating neural hallucinations; and discusses operational trade-offs.</w:t>
      </w:r>
    </w:p>
    <w:p>
      <w:pPr>
        <w:spacing w:line="360" w:lineRule="auto" w:after="120"/>
      </w:pPr>
      <w:r>
        <w:rPr>
          <w:rFonts w:ascii="Times New Roman" w:hAnsi="Times New Roman"/>
          <w:sz w:val="24"/>
        </w:rPr>
        <w:t>- Chapter 6: Conclusion &amp; Future Scope: Summarizes the academic and technological milestones achieved, acknowledges technical constraints, and maps out the future trajectory toward Selective Forwarding Units (SFU) and zero-shot voice cloning.</w:t>
      </w:r>
    </w:p>
    <w:p>
      <w:pPr>
        <w:spacing w:line="360" w:lineRule="auto" w:after="120"/>
      </w:pPr>
      <w:r>
        <w:rPr>
          <w:rFonts w:ascii="Times New Roman" w:hAnsi="Times New Roman"/>
          <w:sz w:val="24"/>
        </w:rPr>
        <w:t>- References &amp; Appendices: Provides complete IEEE bibliographic citations, an alphabetical abbreviations index, a comprehensive technical glossary, and research publication details.</w:t>
      </w:r>
    </w:p>
    <w:p>
      <w:r>
        <w:br w:type="page"/>
      </w:r>
    </w:p>
    <w:p>
      <w:pPr>
        <w:keepNext/>
        <w:spacing w:before="320" w:after="160"/>
      </w:pPr>
      <w:r>
        <w:rPr>
          <w:rFonts w:ascii="Times New Roman" w:hAnsi="Times New Roman"/>
          <w:b/>
          <w:color w:val="0F172A"/>
          <w:sz w:val="36"/>
        </w:rPr>
        <w:t>CHAPTER 2: LITERATURE SURVEY &amp; PROPOSED SYSTEM</w:t>
      </w:r>
    </w:p>
    <w:p>
      <w:pPr>
        <w:keepNext/>
        <w:spacing w:before="280" w:after="120"/>
      </w:pPr>
      <w:r>
        <w:rPr>
          <w:rFonts w:ascii="Times New Roman" w:hAnsi="Times New Roman"/>
          <w:b/>
          <w:color w:val="1E293B"/>
          <w:sz w:val="32"/>
        </w:rPr>
        <w:t>2.1 Literature Review of Existing System</w:t>
      </w:r>
    </w:p>
    <w:p>
      <w:pPr>
        <w:spacing w:line="360" w:lineRule="auto" w:after="120"/>
      </w:pPr>
      <w:r>
        <w:rPr>
          <w:rFonts w:ascii="Times New Roman" w:hAnsi="Times New Roman"/>
          <w:sz w:val="24"/>
        </w:rPr>
        <w:t>The quest to achieve real-time, automated cross-lingual speech translation has occupied computer science researchers for decades. The field sits at the confluence of four complex sub-disciplines: Digital Signal Processing (Voice Activity Detection), Automatic Speech Recognition (ASR), Machine Translation (MT), and Speech Synthesis (Text-to-Speech). In recent years, deep learning has revolutionized each of these pillars. Understanding the evolution of these technologies is essential to contextualizing the architectural innovations of LinguaMeet.</w:t>
      </w:r>
    </w:p>
    <w:p>
      <w:pPr>
        <w:keepNext/>
        <w:spacing w:before="200" w:after="80"/>
      </w:pPr>
      <w:r>
        <w:rPr>
          <w:rFonts w:ascii="Times New Roman" w:hAnsi="Times New Roman"/>
          <w:b/>
          <w:color w:val="334155"/>
          <w:sz w:val="28"/>
        </w:rPr>
        <w:t>2.1.1 Simultaneous Speech Translation (SimulST) Foundations</w:t>
      </w:r>
    </w:p>
    <w:p>
      <w:pPr>
        <w:spacing w:line="360" w:lineRule="auto" w:after="120"/>
      </w:pPr>
      <w:r>
        <w:rPr>
          <w:rFonts w:ascii="Times New Roman" w:hAnsi="Times New Roman"/>
          <w:sz w:val="24"/>
        </w:rPr>
        <w:t>Traditional Speech Translation (ST) operates in a full-sentence "offline" mode: the system waits for an entire sentence to conclude before initiating transcription and translation. While this ensures complete syntactic context, it introduces latency equal to the duration of the entire sentence (often 4 to 8 seconds), making it fundamentally incompatible with natural human conversation.</w:t>
      </w:r>
    </w:p>
    <w:p>
      <w:pPr>
        <w:spacing w:line="360" w:lineRule="auto" w:after="120"/>
      </w:pPr>
      <w:r>
        <w:rPr>
          <w:rFonts w:ascii="Times New Roman" w:hAnsi="Times New Roman"/>
          <w:sz w:val="24"/>
        </w:rPr>
        <w:t>To overcome this, the discipline of Simultaneous Speech Translation (SimulST) emerged. SimulST models begin generating target language text or speech while the speaker is still speaking. The foundational policy governing SimulST was formalized by Ma et al. (2019) through the Wait-$k$ Policy. In a wait-$k$ translation system, the translation model waits for $k$ source words or acoustic frames to arrive before generating the first target token; thereafter, it generates one target token for each subsequent source token received.</w:t>
      </w:r>
    </w:p>
    <w:p>
      <w:pPr>
        <w:spacing w:line="240" w:lineRule="auto" w:after="120"/>
        <w:ind w:left="360"/>
      </w:pPr>
      <w:r>
        <w:rPr>
          <w:rFonts w:ascii="Courier New" w:hAnsi="Courier New"/>
          <w:color w:val="1E293B"/>
          <w:sz w:val="19"/>
        </w:rPr>
        <w:t>Wait-k Policy Formula:</w:t>
        <w:br/>
        <w:t>g(t) = min( |x|, t + k - 1 )</w:t>
      </w:r>
    </w:p>
    <w:p>
      <w:pPr>
        <w:spacing w:line="360" w:lineRule="auto" w:after="120"/>
      </w:pPr>
      <w:r>
        <w:rPr>
          <w:rFonts w:ascii="Times New Roman" w:hAnsi="Times New Roman"/>
          <w:sz w:val="24"/>
        </w:rPr>
        <w:t>Where $g(t)$ is the number of source tokens available when generating the $t$-th target token, $|x|$ is the total source length, and $k$ is the predefined latency-quality hyperparameter. A small $k$ ($k = 2$ or $3$) minimizes latency but severely degrades translation quality when dealing with languages that exhibit disparate syntactic typologies—specifically Subject-Verb-Object (SVO) languages (such as English, Spanish, and French) versus Subject-Object-Verb (SOV) languages (such as Hindi, German, and Japanese). For example, translating from English to Hindi requires the verb (positioned early in English) to be moved to the very end of the Hindi sentence. If the model is forced to translate before the verb is spoken, it must guess, resulting in catastrophic syntactic hallucinations.</w:t>
      </w:r>
    </w:p>
    <w:p>
      <w:pPr>
        <w:keepNext/>
        <w:spacing w:before="200" w:after="80"/>
      </w:pPr>
      <w:r>
        <w:rPr>
          <w:rFonts w:ascii="Times New Roman" w:hAnsi="Times New Roman"/>
          <w:b/>
          <w:color w:val="334155"/>
          <w:sz w:val="28"/>
        </w:rPr>
        <w:t>2.1.2 Automatic Speech Recognition (ASR) Milestones</w:t>
      </w:r>
    </w:p>
    <w:p>
      <w:pPr>
        <w:spacing w:line="360" w:lineRule="auto" w:after="120"/>
      </w:pPr>
      <w:r>
        <w:rPr>
          <w:rFonts w:ascii="Times New Roman" w:hAnsi="Times New Roman"/>
          <w:sz w:val="24"/>
        </w:rPr>
        <w:t>Early ASR systems relied on Hidden Markov Models (HMMs) coupled with Gaussian Mixture Models (GMMs) or deep neural network acoustic models (Kaldi, CMU Sphinx). These systems required complex, multi-stage pipelines (feature extraction, acoustic modeling, pronunciation lexicons, and language models) and suffered from extreme fragility in noisy acoustic environments.</w:t>
      </w:r>
    </w:p>
    <w:p>
      <w:pPr>
        <w:spacing w:line="360" w:lineRule="auto" w:after="120"/>
      </w:pPr>
      <w:r>
        <w:rPr>
          <w:rFonts w:ascii="Times New Roman" w:hAnsi="Times New Roman"/>
          <w:sz w:val="24"/>
        </w:rPr>
        <w:t>The paradigm shifted with End-to-End (E2E) deep learning architectures:</w:t>
      </w:r>
    </w:p>
    <w:p>
      <w:pPr>
        <w:spacing w:line="360" w:lineRule="auto" w:after="120"/>
      </w:pPr>
      <w:r>
        <w:rPr>
          <w:rFonts w:ascii="Times New Roman" w:hAnsi="Times New Roman"/>
          <w:sz w:val="24"/>
        </w:rPr>
        <w:t>1. Connectionist Temporal Classification (CTC): Enabled recurrent neural networks (RNNs) and Bidirectional LSTMs (Graves et al., 2006) to map acoustic spectrograms directly to characters without requiring explicit phonetic alignments.</w:t>
      </w:r>
    </w:p>
    <w:p>
      <w:pPr>
        <w:spacing w:line="360" w:lineRule="auto" w:after="120"/>
      </w:pPr>
      <w:r>
        <w:rPr>
          <w:rFonts w:ascii="Times New Roman" w:hAnsi="Times New Roman"/>
          <w:sz w:val="24"/>
        </w:rPr>
        <w:t>2. Conformer Architectures: Gulati et al. (2020) combined Convolutional Neural Networks (CNNs) for capturing local acoustic features with self-attention Transformer blocks for capturing global context, setting state-of-the-art accuracy benchmarks.</w:t>
      </w:r>
    </w:p>
    <w:p>
      <w:pPr>
        <w:spacing w:line="360" w:lineRule="auto" w:after="120"/>
      </w:pPr>
      <w:r>
        <w:rPr>
          <w:rFonts w:ascii="Times New Roman" w:hAnsi="Times New Roman"/>
          <w:sz w:val="24"/>
        </w:rPr>
        <w:t>3. OpenAI Whisper (Radford et al., 2022): Whisper introduced a monumental paradigm shift by training a Transformer sequence-to-sequence model on 680,000 hours of diverse, multilingual, and weakly supervised audio scraped from the web. Whisper models exhibit unprecedented robustness to varied accents, background acoustic noise, technical jargon, and colloquial idioms across 99 languages. Whisper natively performs joint speech recognition, voice activity filtering, and automatic language identification.</w:t>
      </w:r>
    </w:p>
    <w:p>
      <w:pPr>
        <w:spacing w:line="360" w:lineRule="auto" w:after="120"/>
      </w:pPr>
      <w:r>
        <w:rPr>
          <w:rFonts w:ascii="Times New Roman" w:hAnsi="Times New Roman"/>
          <w:sz w:val="24"/>
        </w:rPr>
        <w:t>4. CTranslate2 &amp; Faster-Whisper (Klein et al., 2020): While vanilla Whisper running under PyTorch delivers exceptional accuracy, its inference latency on mid-tier GPUs often exceeds 1.0 second per audio chunk. Guillaume Klein implemented Faster-Whisper utilizing the CTranslate2 inference engine—a specialized C++ runtime implementing 8-bit integer (INT8) and 16-bit floating-point (FP16) quantization, weight fusing, and customized CUDA kernels. Faster-Whisper yields a 2x to 4x speedup over vanilla Whisper while reducing GPU VRAM allocation by up to 60%, making real-time ASR computationally viable.</w:t>
      </w:r>
    </w:p>
    <w:p>
      <w:pPr>
        <w:keepNext/>
        <w:spacing w:before="200" w:after="80"/>
      </w:pPr>
      <w:r>
        <w:rPr>
          <w:rFonts w:ascii="Times New Roman" w:hAnsi="Times New Roman"/>
          <w:b/>
          <w:color w:val="334155"/>
          <w:sz w:val="28"/>
        </w:rPr>
        <w:t>2.1.3 Neural Machine Translation (NMT) Milestones</w:t>
      </w:r>
    </w:p>
    <w:p>
      <w:pPr>
        <w:spacing w:line="360" w:lineRule="auto" w:after="120"/>
      </w:pPr>
      <w:r>
        <w:rPr>
          <w:rFonts w:ascii="Times New Roman" w:hAnsi="Times New Roman"/>
          <w:sz w:val="24"/>
        </w:rPr>
        <w:t>Machine translation evolved rapidly from Statistical Machine Translation (Moses, phrase-based models) to Neural Machine Translation (NMT) powered by the attention mechanism (Bahdanau et al., 2014) and the Transformer architecture (Vaswani et al., 2017).</w:t>
      </w:r>
    </w:p>
    <w:p>
      <w:pPr>
        <w:spacing w:line="360" w:lineRule="auto" w:after="120"/>
      </w:pPr>
      <w:r>
        <w:rPr>
          <w:rFonts w:ascii="Times New Roman" w:hAnsi="Times New Roman"/>
          <w:sz w:val="24"/>
        </w:rPr>
        <w:t xml:space="preserve">1. Bilingual vs. Multilingual Models: While bilingual Transformer models (e.g., MarianMT) excel in specific language pairs (e.g., English-to-Spanish), supporting a video conferencing platform with $N$ languages would require $N </w:t>
        <w:tab/>
        <w:t>imes (N-1)$ separate bilingual models, consuming unsustainable disk and GPU memory.</w:t>
      </w:r>
    </w:p>
    <w:p>
      <w:pPr>
        <w:spacing w:line="360" w:lineRule="auto" w:after="120"/>
      </w:pPr>
      <w:r>
        <w:rPr>
          <w:rFonts w:ascii="Times New Roman" w:hAnsi="Times New Roman"/>
          <w:sz w:val="24"/>
        </w:rPr>
        <w:t>2. Meta No Language Left Behind (NLLB-200 Team, 2022): Meta AI established a breakthrough in multilingual translation by releasing NLLB-200, a sequence-to-sequence Transformer capable of translating across 200+ distinct languages. NLLB-200 was trained using extensive synthetic data generated through laser-mined bitexts and novel data-filtering techniques. It utilizes Flores-200 language codes (e.g., eng_Latn, hin_Deva, spa_Latn) and excels at low- and medium-resource languages (such as Indian regional languages and African languages) where prior models suffered severe translation degeneration. The distilled 600M parameter variant (nllb-200-distilled-600M) achieves an optimal compromise between high translation fidelity (BLEU &gt; 35) and rapid GPU inference times (100–250ms).</w:t>
      </w:r>
    </w:p>
    <w:p>
      <w:pPr>
        <w:keepNext/>
        <w:spacing w:before="200" w:after="80"/>
      </w:pPr>
      <w:r>
        <w:rPr>
          <w:rFonts w:ascii="Times New Roman" w:hAnsi="Times New Roman"/>
          <w:b/>
          <w:color w:val="334155"/>
          <w:sz w:val="28"/>
        </w:rPr>
        <w:t>2.1.4 Neural Speech Synthesis (TTS) Milestones</w:t>
      </w:r>
    </w:p>
    <w:p>
      <w:pPr>
        <w:spacing w:line="360" w:lineRule="auto" w:after="120"/>
      </w:pPr>
      <w:r>
        <w:rPr>
          <w:rFonts w:ascii="Times New Roman" w:hAnsi="Times New Roman"/>
          <w:sz w:val="24"/>
        </w:rPr>
        <w:t>Text-to-Speech synthesis has transitioned from concatenative diphone synthesis and parametric formant synthesis (Festival, eSpeak) to neural vocoders and end-to-end deep synthesis networks:</w:t>
      </w:r>
    </w:p>
    <w:p>
      <w:pPr>
        <w:spacing w:line="360" w:lineRule="auto" w:after="120"/>
      </w:pPr>
      <w:r>
        <w:rPr>
          <w:rFonts w:ascii="Times New Roman" w:hAnsi="Times New Roman"/>
          <w:sz w:val="24"/>
        </w:rPr>
        <w:t>1. Two-Stage Neural TTS: Tacotron 2 (Shen et al., 2018) synthesized intermediate mel-spectrograms from text tokens, which were subsequently converted into time-domain acoustic waveforms using auto-regressive neural vocoders such as WaveNet (Oord et al., 2016) or non-autoregressive vocoders like HiFi-GAN (Kong et al., 2020).</w:t>
      </w:r>
    </w:p>
    <w:p>
      <w:pPr>
        <w:spacing w:line="360" w:lineRule="auto" w:after="120"/>
      </w:pPr>
      <w:r>
        <w:rPr>
          <w:rFonts w:ascii="Times New Roman" w:hAnsi="Times New Roman"/>
          <w:sz w:val="24"/>
        </w:rPr>
        <w:t>2. End-to-End Non-Autoregressive TTS: FastSpeech 2 (Ren et al., 2020) and VITS (Kim et al., 2021) enabled direct, non-autoregressive waveform generation with high naturalness and accelerated synthesis speeds.</w:t>
      </w:r>
    </w:p>
    <w:p>
      <w:pPr>
        <w:spacing w:line="360" w:lineRule="auto" w:after="120"/>
      </w:pPr>
      <w:r>
        <w:rPr>
          <w:rFonts w:ascii="Times New Roman" w:hAnsi="Times New Roman"/>
          <w:sz w:val="24"/>
        </w:rPr>
        <w:t>3. Microsoft Edge Neural Speech Synthesis: Leveraging deep transformer-based acoustic models hosted over Microsoft's high-speed global edge network, Edge-TTS generates studio-quality, highly expressive speech waveforms with human-like prosody, inflection, and breathing pauses across hundreds of global voices without requiring dedicated local GPU VRAM.</w:t>
      </w:r>
    </w:p>
    <w:p>
      <w:pPr>
        <w:spacing w:line="240" w:lineRule="auto" w:after="120"/>
        <w:ind w:left="360"/>
      </w:pPr>
      <w:r>
        <w:rPr>
          <w:rFonts w:ascii="Courier New" w:hAnsi="Courier New"/>
          <w:color w:val="1E293B"/>
          <w:sz w:val="19"/>
        </w:rPr>
        <w:t>[DIAGRAM PLACEHOLDER: Figure 2.1]</w:t>
        <w:br/>
        <w:t>Figure 2.1: Cascaded vs. Unified Speech-to-Speech Translation Pipeline Comparison</w:t>
      </w:r>
    </w:p>
    <w:p>
      <w:pPr>
        <w:spacing w:before="120" w:after="160" w:line="276" w:lineRule="auto"/>
        <w:ind w:left="576" w:right="576"/>
      </w:pPr>
      <w:r>
        <w:rPr>
          <w:rFonts w:ascii="Times New Roman" w:hAnsi="Times New Roman"/>
          <w:i/>
          <w:color w:val="4338CA"/>
          <w:sz w:val="21"/>
        </w:rPr>
        <w:t>IMAGE GENERATION PROMPT (Figure 2.1): *"A highly detailed technical comparison diagram showing two architectural paradigms for Speech-to-Speech Translation (S2ST). The top section illustrates the 'Cascaded Pipeline' showing three distinct modular stages: Audio Input -&gt; Faster-Whisper ASR -&gt; NLLB-200 NMT -&gt; Edge Neural TTS -&gt; Audio Output, with intermediate text and token checkpoints highlighted. The bottom section illustrates the 'Unified End-to-End Model' (e.g., Meta SeamlessM4T) showing a single monolithic deep neural network processing speech directly to speech. Clean visual design with blue and purple glowing nodes, data flow arrows, latency badges (Cascaded: ~1.8s, Unified: ~2.0s), modular advantages callouts, modern technology aesthetic, white background, high resolution vector graphics."*</w:t>
      </w:r>
    </w:p>
    <w:p>
      <w:pPr>
        <w:spacing w:before="120" w:after="160" w:line="276" w:lineRule="auto"/>
        <w:ind w:left="576" w:right="576"/>
      </w:pPr>
      <w:r>
        <w:rPr>
          <w:rFonts w:ascii="Times New Roman" w:hAnsi="Times New Roman"/>
          <w:i/>
          <w:color w:val="4338CA"/>
          <w:sz w:val="21"/>
        </w:rPr>
        <w:t>MERMAID DIAGRAM SPECIFICATION (Figure 2.1): ```mermaid graph TD subgraph "Cascaded Pipeline (LinguaMeet Architecture)" A1[Source Speech Audio] --&gt; B1[Whisper / Faster-Whisper ASR] B1 --&gt;|Source Text: 'Good morning'| C1[NLLB-200 Neural MT] C1 --&gt;|Target Text: 'Bonjour'| D1[Edge Neural TTS Synthesis] D1 --&gt; E1[Target Speech Audio Waveform] end  subgraph "Unified End-to-End S2ST (Monolithic Approach)" A2[Source Speech Audio] --&gt; B2[Unified Multimodal Transformer: SeamlessM4T / SeamlessStreaming] B2 --&gt; E2[Target Speech Audio Waveform] end ```</w:t>
      </w:r>
    </w:p>
    <w:p>
      <w:pPr>
        <w:spacing w:after="240"/>
      </w:pPr>
    </w:p>
    <w:p>
      <w:pPr>
        <w:keepNext/>
        <w:spacing w:before="200" w:after="80"/>
      </w:pPr>
      <w:r>
        <w:rPr>
          <w:rFonts w:ascii="Times New Roman" w:hAnsi="Times New Roman"/>
          <w:b/>
          <w:color w:val="334155"/>
          <w:sz w:val="28"/>
        </w:rPr>
        <w:t>2.1.5 Comparative Review of Existing Video Conferencing Platforms</w:t>
      </w:r>
    </w:p>
    <w:p>
      <w:pPr>
        <w:spacing w:line="360" w:lineRule="auto" w:after="120"/>
      </w:pPr>
      <w:r>
        <w:rPr>
          <w:rFonts w:ascii="Times New Roman" w:hAnsi="Times New Roman"/>
          <w:sz w:val="24"/>
        </w:rPr>
        <w:t>To understand the industry landscape, Table 2.1 compares prominent commercial video conferencing platforms and emerging translation research systems against LinguaMeet across critical functional and technological parameters.</w:t>
      </w:r>
    </w:p>
    <w:p>
      <w:pPr>
        <w:spacing w:line="360" w:lineRule="auto" w:after="120"/>
      </w:pPr>
      <w:r>
        <w:rPr>
          <w:rFonts w:ascii="Times New Roman" w:hAnsi="Times New Roman"/>
          <w:sz w:val="24"/>
        </w:rPr>
        <w:t>Table 2.1: Comparative Analysis of Existing Video Conferencing and Translation Platforms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125"/>
        <w:gridCol w:w="1125"/>
        <w:gridCol w:w="1125"/>
        <w:gridCol w:w="1125"/>
        <w:gridCol w:w="1125"/>
        <w:gridCol w:w="1125"/>
        <w:gridCol w:w="1125"/>
        <w:gridCol w:w="1125"/>
      </w:tblGrid>
      <w:tr>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Platform / System</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Primary Video Engine</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Translation Modality</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Real-Time Speech Synthesis (TTS)</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Supported Languages</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Open-Source &amp; Self-Hostable</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Multi-Target Deduplication</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Perceived Latency</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Zoom Video Communications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Proprietary Centralized MCU/SFU</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Live Closed Captions (Text Only)</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None (Text captions only)</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~30 Languages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Proprietary (Paid Add-on)</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N/A</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2.5s – 4.0s (Text)</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Microsoft Teams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Proprietary Azure Media SFU</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Live Captions + Transcript (Text)</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None (Text only in meetings)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~40 Languages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Proprietary (M365 Enterprise)</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N/A</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2.0s – 3.5s (Text)</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Google Meet</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Proprietary WebRTC SFU</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Live Translated Captions (Text)</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None (Text captions only)</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~20 Languages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Proprietary (Google Workspace)</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N/A</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2.0s – 3.0s (Text)</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Skype Translator</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Microsoft Media Relays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Speech-to-Speech (Cascaded)</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Yes (Basic synthetic voice)</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~10 Languages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Proprietary</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No</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4.0s – 7.0s</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Meta SeamlessM4T (Research Demo)</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Non-Realtime Demo Web App</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Direct Unified S2ST</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Yes (UnitY vocoder)</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100 Languages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Code open, no meeting UI</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No</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3.5s – 6.0s (High GPU load)</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LinguaMeet (Proposed System)</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Native WebRTC Full-Mesh</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Cascaded S2ST + Subtitle-First</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Yes (Edge Neural TTS + gTTS)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200+ NMT, 12 Core TTS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100% Open-Source Full Stack</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Yes (Central Orchestrator)</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1.0s – 1.8s (Perceived)</w:t>
            </w:r>
          </w:p>
        </w:tc>
      </w:tr>
    </w:tbl>
    <w:p/>
    <w:p>
      <w:pPr>
        <w:spacing w:after="240"/>
      </w:pPr>
    </w:p>
    <w:p>
      <w:pPr>
        <w:keepNext/>
        <w:spacing w:before="200" w:after="80"/>
      </w:pPr>
      <w:r>
        <w:rPr>
          <w:rFonts w:ascii="Times New Roman" w:hAnsi="Times New Roman"/>
          <w:b/>
          <w:color w:val="334155"/>
          <w:sz w:val="28"/>
        </w:rPr>
        <w:t>2.1.6 Landmark Research Publications Survey</w:t>
      </w:r>
    </w:p>
    <w:p>
      <w:pPr>
        <w:spacing w:line="360" w:lineRule="auto" w:after="120"/>
      </w:pPr>
      <w:r>
        <w:rPr>
          <w:rFonts w:ascii="Times New Roman" w:hAnsi="Times New Roman"/>
          <w:sz w:val="24"/>
        </w:rPr>
        <w:t>Table 2.2 synthesizes landmark academic literature that directly informed the architectural and algorithmic choices of LinguaMeet.</w:t>
      </w:r>
    </w:p>
    <w:p>
      <w:pPr>
        <w:spacing w:line="360" w:lineRule="auto" w:after="120"/>
      </w:pPr>
      <w:r>
        <w:rPr>
          <w:rFonts w:ascii="Times New Roman" w:hAnsi="Times New Roman"/>
          <w:sz w:val="24"/>
        </w:rPr>
        <w:t>Table 2.2: Landmark Research Publications in Speech Translation and Neural Synthesis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2250"/>
        <w:gridCol w:w="2250"/>
        <w:gridCol w:w="2250"/>
        <w:gridCol w:w="2250"/>
      </w:tblGrid>
      <w:tr>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Author &amp; Year</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Publication Title / Venue</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Core Breakthrough / Contribution</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Relevance to LinguaMeet</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Radford et al. (2022)</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*Robust Speech Recognition via Large-Scale Weak Supervision* (OpenAI)</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Introduced Whisper, trained on 680,000 hours of multi-task audio, achieving extreme zero-shot robustness across 99 languages.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Provides the core Speech-to-Text (ASR) foundation for LinguaMeet.</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NLLB Team et al. (2022)</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*No Language Left Behind: Scaling Human-Centered Machine Translation* (Meta AI)</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Introduced NLLB-200, a 200-language multilingual translation model utilizing Flores-200 language codes and high-quality synthetic bitexts.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Powers LinguaMeet's multi-target translation with superior low-resource language fidelity.</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Klein et al. (2020)</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*OpenNMT and CTranslate2: Efficient Inference for Neural Machine Translation*</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Developed CTranslate2, a custom C++ runtime offering INT8 quantization, layer fusion, and high-throughput CUDA execution.</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Applied to accelerate Whisper and NLLB-200 inference, cutting latency by 65%.</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Ma et al. (2019)</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*STACL: Simultaneous Translation with Implicit Anticipation and Controllable Latency* (ACL 2019)</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Formalized the wait-$k$ policy and prefix-to-prefix translation framework for simultaneous streaming translation.</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Guided LinguaMeet's dynamic chunking and latency-budget allocation.</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Silero Team (2021)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*Silero VAD: Pre-trained Enterprise-Grade Voice Activity Detector*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Ultra-lightweight deep learning Voice Activity Detector operating on 30ms audio windows with negligible CPU footprint.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Serves as the blueprint for secondary server-side acoustic gating to eliminate hallucinations.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Ren et al. (2020)</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*FastSpeech 2: Fast and High-Quality End-to-End Text to Speech* (ICLR 2021)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Non-autoregressive speech synthesis utilizing duration, pitch, and energy predictors, drastically cutting synthesis latency.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Provided theoretical basis for low-latency non-autoregressive neural vocoding.</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Barrault et al. (2023)</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*SeamlessM4T: Massively Multilingual &amp; Multimodal Machine Translation* (Meta AI)</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Unified foundational model for speech-to-speech, speech-to-text, text-to-speech translation across 100 languages.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Serves as the reference benchmark for comparing cascaded vs. unified S2ST architectures.</w:t>
            </w:r>
          </w:p>
        </w:tc>
      </w:tr>
    </w:tbl>
    <w:p/>
    <w:p>
      <w:pPr>
        <w:spacing w:after="240"/>
      </w:pPr>
    </w:p>
    <w:p>
      <w:pPr>
        <w:keepNext/>
        <w:spacing w:before="280" w:after="120"/>
      </w:pPr>
      <w:r>
        <w:rPr>
          <w:rFonts w:ascii="Times New Roman" w:hAnsi="Times New Roman"/>
          <w:b/>
          <w:color w:val="1E293B"/>
          <w:sz w:val="32"/>
        </w:rPr>
        <w:t>2.2 Limitations of Existing System &amp; Gap Analysis</w:t>
      </w:r>
    </w:p>
    <w:p>
      <w:pPr>
        <w:spacing w:line="360" w:lineRule="auto" w:after="120"/>
      </w:pPr>
      <w:r>
        <w:rPr>
          <w:rFonts w:ascii="Times New Roman" w:hAnsi="Times New Roman"/>
          <w:sz w:val="24"/>
        </w:rPr>
        <w:t>A rigorous investigation of existing academic prototypes and commercial solutions reveals critical architectural and practical gaps:</w:t>
      </w:r>
    </w:p>
    <w:p>
      <w:pPr>
        <w:keepNext/>
        <w:spacing w:before="200" w:after="80"/>
      </w:pPr>
      <w:r>
        <w:rPr>
          <w:rFonts w:ascii="Times New Roman" w:hAnsi="Times New Roman"/>
          <w:b/>
          <w:color w:val="334155"/>
          <w:sz w:val="28"/>
        </w:rPr>
        <w:t>2.2.1 Gap 1: The "Text-Only" Bias in Meeting Platforms</w:t>
      </w:r>
    </w:p>
    <w:p>
      <w:pPr>
        <w:spacing w:line="360" w:lineRule="auto" w:after="120"/>
      </w:pPr>
      <w:r>
        <w:rPr>
          <w:rFonts w:ascii="Times New Roman" w:hAnsi="Times New Roman"/>
          <w:sz w:val="24"/>
        </w:rPr>
        <w:t>Virtually all mainstream enterprise meeting platforms (Zoom, Teams, Google Meet) have restricted their multi-lingual accessibility to closed-caption text subtitles. While text translation is computationally cheaper to generate than synthesized speech waveforms, it fundamentally degrades human video communication:</w:t>
      </w:r>
    </w:p>
    <w:p>
      <w:pPr>
        <w:spacing w:line="360" w:lineRule="auto" w:after="120"/>
      </w:pPr>
      <w:r>
        <w:rPr>
          <w:rFonts w:ascii="Times New Roman" w:hAnsi="Times New Roman"/>
          <w:sz w:val="24"/>
        </w:rPr>
        <w:t>- Loss of Visual Contact: Participants are forced to continuously read scrolling subtitles at the bottom of the screen, breaking eye contact with speakers and missing non-verbal visual cues (gestures, micro-expressions).</w:t>
      </w:r>
    </w:p>
    <w:p>
      <w:pPr>
        <w:spacing w:line="360" w:lineRule="auto" w:after="120"/>
      </w:pPr>
      <w:r>
        <w:rPr>
          <w:rFonts w:ascii="Times New Roman" w:hAnsi="Times New Roman"/>
          <w:sz w:val="24"/>
        </w:rPr>
        <w:t>- Cognitive Exhaustion: Reading translated text while simultaneously interpreting visual slides and listening to original audio produces severe cognitive fatigue over hour-long conferences.</w:t>
      </w:r>
    </w:p>
    <w:p>
      <w:pPr>
        <w:spacing w:line="360" w:lineRule="auto" w:after="120"/>
      </w:pPr>
      <w:r>
        <w:rPr>
          <w:rFonts w:ascii="Times New Roman" w:hAnsi="Times New Roman"/>
          <w:sz w:val="24"/>
        </w:rPr>
        <w:t>- Accessibility Exclusion: Text subtitles provide zero utility to visually impaired participants or individuals with dyslexia.</w:t>
      </w:r>
    </w:p>
    <w:p>
      <w:pPr>
        <w:keepNext/>
        <w:spacing w:before="200" w:after="80"/>
      </w:pPr>
      <w:r>
        <w:rPr>
          <w:rFonts w:ascii="Times New Roman" w:hAnsi="Times New Roman"/>
          <w:b/>
          <w:color w:val="334155"/>
          <w:sz w:val="28"/>
        </w:rPr>
        <w:t>2.2.2 Gap 2: Monolithic Cloud Lock-In and Cost Penalties</w:t>
      </w:r>
    </w:p>
    <w:p>
      <w:pPr>
        <w:spacing w:line="360" w:lineRule="auto" w:after="120"/>
      </w:pPr>
      <w:r>
        <w:rPr>
          <w:rFonts w:ascii="Times New Roman" w:hAnsi="Times New Roman"/>
          <w:sz w:val="24"/>
        </w:rPr>
        <w:t>Commercial speech translation platforms rely entirely on proprietary closed-source cloud APIs (such as Azure Speech Services, Google Cloud Speech-to-Text, or AWS Transcribe). These services:</w:t>
      </w:r>
    </w:p>
    <w:p>
      <w:pPr>
        <w:spacing w:line="360" w:lineRule="auto" w:after="120"/>
      </w:pPr>
      <w:r>
        <w:rPr>
          <w:rFonts w:ascii="Times New Roman" w:hAnsi="Times New Roman"/>
          <w:sz w:val="24"/>
        </w:rPr>
        <w:t>- Impose exorbitant recurring per-minute charges ($0.016 to $0.024 per minute for ASR, plus $0.015 per minute for TTS), making multi-party conferences financially unviable for educational and non-profit institutions.</w:t>
      </w:r>
    </w:p>
    <w:p>
      <w:pPr>
        <w:spacing w:line="360" w:lineRule="auto" w:after="120"/>
      </w:pPr>
      <w:r>
        <w:rPr>
          <w:rFonts w:ascii="Times New Roman" w:hAnsi="Times New Roman"/>
          <w:sz w:val="24"/>
        </w:rPr>
        <w:t>- Transmit private enterprise and personal conversations to third-party cloud corporate data centers, violating strict data sovereignty mandates (e.g., GDPR, HIPAA).</w:t>
      </w:r>
    </w:p>
    <w:p>
      <w:pPr>
        <w:spacing w:line="360" w:lineRule="auto" w:after="120"/>
      </w:pPr>
      <w:r>
        <w:rPr>
          <w:rFonts w:ascii="Times New Roman" w:hAnsi="Times New Roman"/>
          <w:sz w:val="24"/>
        </w:rPr>
        <w:t>- Provide zero customization of acoustic thresholding, model quantization, or buffering logic.</w:t>
      </w:r>
    </w:p>
    <w:p>
      <w:pPr>
        <w:keepNext/>
        <w:spacing w:before="200" w:after="80"/>
      </w:pPr>
      <w:r>
        <w:rPr>
          <w:rFonts w:ascii="Times New Roman" w:hAnsi="Times New Roman"/>
          <w:b/>
          <w:color w:val="334155"/>
          <w:sz w:val="28"/>
        </w:rPr>
        <w:t>2.2.3 Gap 3: Inefficient Redundant Multi-Target Inference</w:t>
      </w:r>
    </w:p>
    <w:p>
      <w:pPr>
        <w:spacing w:line="360" w:lineRule="auto" w:after="120"/>
      </w:pPr>
      <w:r>
        <w:rPr>
          <w:rFonts w:ascii="Times New Roman" w:hAnsi="Times New Roman"/>
          <w:sz w:val="24"/>
        </w:rPr>
        <w:t>In existing academic prototypes, when an audio chunk is received from a speaker, the backend naively invokes independent translation and synthesis pipelines for each connected client. If three listeners in a room all speak Spanish, standard systems perform three identical ASR-NMT-TTS execution passes. In a 5-participant meeting with shared languages, this leads to an immediate 300% to 500% waste in GPU compute resources, saturating inference queues and triggering catastrophic queue backpressure.</w:t>
      </w:r>
    </w:p>
    <w:p>
      <w:pPr>
        <w:keepNext/>
        <w:spacing w:before="200" w:after="80"/>
      </w:pPr>
      <w:r>
        <w:rPr>
          <w:rFonts w:ascii="Times New Roman" w:hAnsi="Times New Roman"/>
          <w:b/>
          <w:color w:val="334155"/>
          <w:sz w:val="28"/>
        </w:rPr>
        <w:t>2.2.4 Gap 4: Acoustic Cacophony and Lack of Audio Ducking</w:t>
      </w:r>
    </w:p>
    <w:p>
      <w:pPr>
        <w:spacing w:line="360" w:lineRule="auto" w:after="120"/>
      </w:pPr>
      <w:r>
        <w:rPr>
          <w:rFonts w:ascii="Times New Roman" w:hAnsi="Times New Roman"/>
          <w:sz w:val="24"/>
        </w:rPr>
        <w:t>When speech translation prototypes introduce translated audio playback, they frequently fail to address the acoustic collision between the original WebRTC peer-to-peer audio and the delayed translated audio stream. Without intelligent, real-time attenuation (ducking) of the incoming original speaker track, listeners hear both the foreign-language original voice and the translated voice simultaneously at full volume, resulting in an unintelligible auditory clash.</w:t>
      </w:r>
    </w:p>
    <w:p>
      <w:pPr>
        <w:spacing w:after="240"/>
      </w:pPr>
    </w:p>
    <w:p>
      <w:pPr>
        <w:keepNext/>
        <w:spacing w:before="280" w:after="120"/>
      </w:pPr>
      <w:r>
        <w:rPr>
          <w:rFonts w:ascii="Times New Roman" w:hAnsi="Times New Roman"/>
          <w:b/>
          <w:color w:val="1E293B"/>
          <w:sz w:val="32"/>
        </w:rPr>
        <w:t>2.3 Proposed System</w:t>
      </w:r>
    </w:p>
    <w:p>
      <w:pPr>
        <w:spacing w:line="360" w:lineRule="auto" w:after="120"/>
      </w:pPr>
      <w:r>
        <w:rPr>
          <w:rFonts w:ascii="Times New Roman" w:hAnsi="Times New Roman"/>
          <w:sz w:val="24"/>
        </w:rPr>
        <w:t>To resolve these systemic limitations, this project engineers LinguaMeet, an innovative, fully distributed, web-based Speech-to-Speech video conferencing architecture. LinguaMeet synergizes client-side signal processing, decentralized peer-to-peer media delivery, and centralized neural acceleration.</w:t>
      </w:r>
    </w:p>
    <w:p>
      <w:pPr>
        <w:spacing w:line="240" w:lineRule="auto" w:after="120"/>
        <w:ind w:left="360"/>
      </w:pPr>
      <w:r>
        <w:rPr>
          <w:rFonts w:ascii="Courier New" w:hAnsi="Courier New"/>
          <w:color w:val="1E293B"/>
          <w:sz w:val="19"/>
        </w:rPr>
        <w:t>[DIAGRAM PLACEHOLDER: Figure 2.2]</w:t>
        <w:br/>
        <w:t>Figure 2.2: Proposed LinguaMeet Dual-Stream Distributed Architectural Flow</w:t>
      </w:r>
    </w:p>
    <w:p>
      <w:pPr>
        <w:spacing w:before="120" w:after="160" w:line="276" w:lineRule="auto"/>
        <w:ind w:left="576" w:right="576"/>
      </w:pPr>
      <w:r>
        <w:rPr>
          <w:rFonts w:ascii="Times New Roman" w:hAnsi="Times New Roman"/>
          <w:i/>
          <w:color w:val="4338CA"/>
          <w:sz w:val="21"/>
        </w:rPr>
        <w:t>IMAGE GENERATION PROMPT (Figure 2.2): *"A comprehensive architectural flow diagram of the LinguaMeet system. The diagram is split into three horizontal tiers: Tier 1 (Client Browser with React, WebRTC peer connection, and Web Audio RMS VAD), Tier 2 (Node.js Application &amp; Socket.IO Translation Orchestrator Server), and Tier 3 (Python FastAPI AI Microservice with Whisper, NLLB-200, and Edge-TTS). Bright neon cyan arrows show the WebRTC direct peer-to-peer video/audio link between users. Deep purple and gold data lines show audio chunks streaming via Socket.IO to Tier 2, being deduplicated, forwarded to Tier 3 for cascaded inference, and returning translated speech and subtitles to Tier 1 listeners. Technical dark mode background, crisp isometric blocks, professional software engineering layout, 8k resolution, vector graphics."*</w:t>
      </w:r>
    </w:p>
    <w:p>
      <w:pPr>
        <w:spacing w:before="120" w:after="160" w:line="276" w:lineRule="auto"/>
        <w:ind w:left="576" w:right="576"/>
      </w:pPr>
      <w:r>
        <w:rPr>
          <w:rFonts w:ascii="Times New Roman" w:hAnsi="Times New Roman"/>
          <w:i/>
          <w:color w:val="4338CA"/>
          <w:sz w:val="21"/>
        </w:rPr>
        <w:t>MERMAID DIAGRAM SPECIFICATION (Figure 2.2): ```mermaid sequenceDiagram autonumber actor Speaker as Speaker A (Spanish) participant ClientA as Speaker Browser (Web Audio VAD) participant NodeServer as Node.js Server (Orchestrator) participant AIService as FastAPI AI Service (GPU) participant ClientB as Listener Browser (English) actor Listener as Listener B (English)  Note over Speaker,Listener: 1. Instant Peer-to-Peer Media Link (Zero Latency) ClientA-&gt;&gt;ClientB: WebRTC P2P Media (Direct Video &amp; Audio Track)  Note over Speaker,ClientA: 2. Speech Capture &amp; Dynamic VAD Speaker-&gt;&gt;ClientA: Speaks 'Buenos días a todos' ClientA-&gt;&gt;ClientA: AnalyserNode computes RMS Energy &gt; 0.003 ClientA-&gt;&gt;ClientA: Detects 300ms natural silence pause -&gt; Flushes WebM Blob  Note over ClientA,NodeServer: 3. Binary Audio Chunk Uplink ClientA-&gt;&gt;NodeServer: socket.emit('audio-chunk', Buffer, metadata) NodeServer-&gt;&gt;NodeServer: Map active room participants -&gt; Target languages: ['en'] NodeServer-&gt;&gt;NodeServer: Deduplicate: 1 unique target language  Note over NodeServer,AIService: 4. Cascaded Neural Inference NodeServer-&gt;&gt;AIService: POST /api/process-audio (audio bytes, ['en']) AIService-&gt;&gt;AIService: Faster-Whisper ASR: 'Buenos días a todos' (lang: es) AIService-&gt;&gt;AIService: NLLB-200 NMT: 'Good morning everyone' AIService-&gt;&gt;AIService: Edge Neural TTS: Synthesizes English MP3 Waveform AIService--&gt;&gt;NodeServer: Returns JSON { transcript, translations: {'en': 'Good morning...'}, audio: {'en': base64} }  Note over NodeServer,ClientB: 5. Subtitle-First &amp; Audio Distribution NodeServer-&gt;&gt;ClientB: socket.emit('new-transcript', 'Buenos días / Good morning') NodeServer-&gt;&gt;ClientB: socket.emit('translation-result', { audioBase64, language: 'en' })  Note over ClientB,Listener: 6. Audio Ducking &amp; Playback ClientB-&gt;&gt;ClientB: Render Live Subtitle Overlay (Perceived Latency: ~1.0s) ClientB-&gt;&gt;ClientB: Duck WebRTC Original Audio Track to 10% ClientB-&gt;&gt;Listener: Play Synthesized Voice: 'Good morning everyone' ClientB-&gt;&gt;ClientB: Restore WebRTC Audio Track to 100% ```</w:t>
      </w:r>
    </w:p>
    <w:p>
      <w:pPr>
        <w:keepNext/>
        <w:spacing w:before="200" w:after="80"/>
      </w:pPr>
      <w:r>
        <w:rPr>
          <w:rFonts w:ascii="Times New Roman" w:hAnsi="Times New Roman"/>
          <w:b/>
          <w:color w:val="334155"/>
          <w:sz w:val="28"/>
        </w:rPr>
        <w:t>2.3.1 Key Architectural Pillars of LinguaMeet</w:t>
      </w:r>
    </w:p>
    <w:p>
      <w:pPr>
        <w:spacing w:line="360" w:lineRule="auto" w:after="120"/>
      </w:pPr>
      <w:r>
        <w:rPr>
          <w:rFonts w:ascii="Times New Roman" w:hAnsi="Times New Roman"/>
          <w:sz w:val="24"/>
        </w:rPr>
        <w:t>1. Dual-Stream Client Capture: Rather than contending for hardware audio devices with multiple getUserMedia invocations, LinguaMeet acquires a single, high-fidelity media stream, cloning the track into:</w:t>
      </w:r>
    </w:p>
    <w:p>
      <w:pPr>
        <w:spacing w:line="360" w:lineRule="auto" w:after="120"/>
      </w:pPr>
      <w:r>
        <w:rPr>
          <w:rFonts w:ascii="Times New Roman" w:hAnsi="Times New Roman"/>
          <w:sz w:val="24"/>
        </w:rPr>
        <w:t>- A direct WebRTC peer track for uncompressed, instant audio/video delivery.</w:t>
      </w:r>
    </w:p>
    <w:p>
      <w:pPr>
        <w:spacing w:line="360" w:lineRule="auto" w:after="120"/>
      </w:pPr>
      <w:r>
        <w:rPr>
          <w:rFonts w:ascii="Times New Roman" w:hAnsi="Times New Roman"/>
          <w:sz w:val="24"/>
        </w:rPr>
        <w:t>- A dedicated AudioContext and AnalyserNode feeding an adaptive Root Mean Square (RMS) energy Voice Activity Detection (VAD) algorithm.</w:t>
      </w:r>
    </w:p>
    <w:p>
      <w:pPr>
        <w:spacing w:line="360" w:lineRule="auto" w:after="120"/>
      </w:pPr>
      <w:r>
        <w:rPr>
          <w:rFonts w:ascii="Times New Roman" w:hAnsi="Times New Roman"/>
          <w:sz w:val="24"/>
        </w:rPr>
        <w:t>2. Dynamic Semantic VAD Flush: Instead of chopping speech into arbitrary, fixed-time slices that sever words in half, LinguaMeet's VAD dynamically monitors acoustic energy. When the speaker pauses for $\ge 300ms$ (or reaches a safety ceiling of $4.0s$), the accumulated WebM Opus audio chunk is cleanly finalized and dispatched.</w:t>
      </w:r>
    </w:p>
    <w:p>
      <w:pPr>
        <w:spacing w:line="360" w:lineRule="auto" w:after="120"/>
      </w:pPr>
      <w:r>
        <w:rPr>
          <w:rFonts w:ascii="Times New Roman" w:hAnsi="Times New Roman"/>
          <w:sz w:val="24"/>
        </w:rPr>
        <w:t>3. Centralized Translation Orchestration &amp; Deduplication: The Node.js application server acts as an intelligent routing broker. Upon receiving an audio chunk, it queries the in-memory room participant state, aggregates all unique target languages requested by connected listeners, and submits a single unified request to the AI microservice.</w:t>
      </w:r>
    </w:p>
    <w:p>
      <w:pPr>
        <w:spacing w:line="360" w:lineRule="auto" w:after="120"/>
      </w:pPr>
      <w:r>
        <w:rPr>
          <w:rFonts w:ascii="Times New Roman" w:hAnsi="Times New Roman"/>
          <w:sz w:val="24"/>
        </w:rPr>
        <w:t>4. Quantized Neural Microservice: The AI service decouples heavy PyTorch execution from the I/O event loop using asyncio.to_thread. By employing Faster-Whisper with CTranslate2 INT8 quantization and NLLB-200 distilled-600M, GPU execution times are reduced to ~400ms on an NVIDIA Tesla T4 GPU.</w:t>
      </w:r>
    </w:p>
    <w:p>
      <w:pPr>
        <w:spacing w:line="360" w:lineRule="auto" w:after="120"/>
      </w:pPr>
      <w:r>
        <w:rPr>
          <w:rFonts w:ascii="Times New Roman" w:hAnsi="Times New Roman"/>
          <w:sz w:val="24"/>
        </w:rPr>
        <w:t>5. Subtitle-First Delivery &amp; Auditory Ducking: Subtitles are transmitted to listeners the millisecond text translation completes, providing instant visual feedback at ~1.0s. When synthesized audio arrives at ~1.8s, the listener's browser smoothly ducks the incoming original speaker track to 10% volume, schedules playback through an audio jitter buffer, and restores volume upon completion, providing an unparalleled conversational experience.</w:t>
      </w:r>
    </w:p>
    <w:p>
      <w:r>
        <w:br w:type="page"/>
      </w:r>
    </w:p>
    <w:p>
      <w:pPr>
        <w:keepNext/>
        <w:spacing w:before="320" w:after="160"/>
      </w:pPr>
      <w:r>
        <w:rPr>
          <w:rFonts w:ascii="Times New Roman" w:hAnsi="Times New Roman"/>
          <w:b/>
          <w:color w:val="0F172A"/>
          <w:sz w:val="36"/>
        </w:rPr>
        <w:t>CHAPTER 3: REQUIREMENT GATHERING, ANALYSIS AND PLANNING</w:t>
      </w:r>
    </w:p>
    <w:p>
      <w:pPr>
        <w:keepNext/>
        <w:spacing w:before="280" w:after="120"/>
      </w:pPr>
      <w:r>
        <w:rPr>
          <w:rFonts w:ascii="Times New Roman" w:hAnsi="Times New Roman"/>
          <w:b/>
          <w:color w:val="1E293B"/>
          <w:sz w:val="32"/>
        </w:rPr>
        <w:t>3.1 Requirement Specification</w:t>
      </w:r>
    </w:p>
    <w:p>
      <w:pPr>
        <w:spacing w:line="360" w:lineRule="auto" w:after="120"/>
      </w:pPr>
      <w:r>
        <w:rPr>
          <w:rFonts w:ascii="Times New Roman" w:hAnsi="Times New Roman"/>
          <w:sz w:val="24"/>
        </w:rPr>
        <w:t>The formulation of a resilient software architecture begins with rigorous requirement gathering and classification. LinguaMeet addresses complex multidisciplinary domains encompassing real-time telecommunications, distributed network synchronization, and high-throughput deep neural inference. Requirements are formally categorized into Functional Requirements (defining explicit behavioral capabilities) and Non-Functional Requirements (defining architectural constraints, quality attributes, and performance service level agreements).</w:t>
      </w:r>
    </w:p>
    <w:p>
      <w:pPr>
        <w:keepNext/>
        <w:spacing w:before="200" w:after="80"/>
      </w:pPr>
      <w:r>
        <w:rPr>
          <w:rFonts w:ascii="Times New Roman" w:hAnsi="Times New Roman"/>
          <w:b/>
          <w:color w:val="334155"/>
          <w:sz w:val="28"/>
        </w:rPr>
        <w:t>3.1.1 Functional Requirements Specification</w:t>
      </w:r>
    </w:p>
    <w:p>
      <w:pPr>
        <w:spacing w:line="360" w:lineRule="auto" w:after="120"/>
      </w:pPr>
      <w:r>
        <w:rPr>
          <w:rFonts w:ascii="Times New Roman" w:hAnsi="Times New Roman"/>
          <w:sz w:val="24"/>
        </w:rPr>
        <w:t>Functional requirements delineate the discrete operational capabilities and interactions that the LinguaMeet platform must provide to end-users and system administrators. Table 3.1 provides an exhaustive mapping of these requirements, organized by functional subsystem.</w:t>
      </w:r>
    </w:p>
    <w:p>
      <w:pPr>
        <w:spacing w:line="360" w:lineRule="auto" w:after="120"/>
      </w:pPr>
      <w:r>
        <w:rPr>
          <w:rFonts w:ascii="Times New Roman" w:hAnsi="Times New Roman"/>
          <w:sz w:val="24"/>
        </w:rPr>
        <w:t>Table 3.1: Functional Requirements Specification Matrix</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800"/>
        <w:gridCol w:w="1800"/>
        <w:gridCol w:w="1800"/>
        <w:gridCol w:w="1800"/>
        <w:gridCol w:w="1800"/>
      </w:tblGrid>
      <w:tr>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Module / ID</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Requirement Description</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Priority</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Input Parameters</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Expected System Behavior &amp; Output</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FR-AUTH-01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User Account Registration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Name, Email, Password, Preferred Native Language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Validates input format, hashes password via bcrypt (cost factor 10), initializes user record in MongoDB, issues JWT session token.</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FR-AUTH-02</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User Authentication &amp; Login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Registered Email, Password</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Verifies credentials, compares bcrypt cryptographic hash, returns authenticated session token and profile metadata.</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FR-AUTH-03</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Session Persistence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HTTP Authorization Bearer JWT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Validates cryptographic signature; maintains session state for 7 days without requiring re-authentication.</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FR-MTG-01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Meeting Creation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Host User ID, Meeting Title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Generates cryptographically unique 10-character room code (abc-defg-hij), stores room document in MongoDB, establishes Socket.IO room namespace.</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FR-MTG-02</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Meeting Room Entry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Room Code, Display Name, Target Language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Authenticates participant, assigns unique Socket ID, checks room existence, joins Socket.IO room, broadcasts user-connected event to existing peers.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FR-MTG-03</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Participant Video Grid Display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Peer MediaStreams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Dynamically renders responsive CSS grid accommodating 1 to 6 video tiles with participant name tags and target language badges.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FR-MTG-04</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Active Speaker Highlighting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Should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Web Audio RMS Volume Stream</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Evaluates real-time audio volume levels across peers, applying a distinctive visual glow border around the current active speaker's video tile.</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FR-RTC-01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Peer-to-Peer Media Streaming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Local Audio &amp; Video Tracks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Establishes WebRTC full-mesh peer connections via RTCPeerConnection, exchanging SDP Offers/Answers and ICE candidates via Socket.IO signaling.</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FR-RTC-02</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Hardware Device Toggling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MediaStreamTrack state commands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Enables immediate client-side muting/unmuting of microphone tracks and enabling/disabling of webcam video tracks without renegotiating WebRTC peer connections.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Dynamic Voice Activity Detection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Cloned Audio Stream Float32 array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Analyzes audio frames via Web Audio AnalyserNode (FFT size 512); computes RMS energy; isolates speech frames; flushes WebM Opus chunk upon 300ms silence.</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FR-TL-02</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Automatic Speech Recognition (ASR)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Encoded Audio Buffer (WebM)</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Ingests audio bytes into Faster-Whisper, executes CTranslate2 INT8 transcription, detects source language automatically, extracts timestamped segment text.</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FR-TL-03</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Multi-Target Neural Translation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Transcribed Text, Target Language Array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Maps ISO language codes to Flores-200 tags, executes NLLB-200 sequence-to-sequence translation, generates target text strings for all unique listener languages.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FR-TL-04</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Translation Request Deduplication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Room Participant Language Registry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Identifies unique target languages across all active listeners in the room, invoking NMT and TTS exactly once per unique language regardless of listener count.</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FR-TL-05</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Neural Text-to-Speech Synthesis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Translated Text, Target Language Code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Invokes Microsoft Edge Neural TTS with language-specific neural voice mapping, falling back to gTTS or Sarvam AI, returning base64 MP3 audio payload.</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FR-TL-06</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Subtitle-First Parallel Broadcast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Translated Text String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Emits new-transcript event to client sockets immediately upon NMT text generation, rendering on-screen captions prior to audio synthesis completion.</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FR-TL-07</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Client Audio Ducking &amp; Playback</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Synthesized MP3 Audio Base64</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Decodes audio buffer, enqueues in sequential playback buffer, ducks incoming WebRTC original peer volume to 10%, plays translated voice, smoothly restores volume.</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FR-TL-08</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Runtime Language Switching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Must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New Target Language Code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Updates participant record in MongoDB, notifies room orchestrator via Socket.IO, immediately updates destination translation routing for subsequent speech chunks.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FR-TR-01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Live Transcript Archival</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Should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Dialogue Turn Object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Persists structured turn data (Speaker ID, Source Text, Source Language, Target Translations, Timestamp) to MongoDB transcripts collection.</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FR-SUM-01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AI Meeting Summary Generation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Should Have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Aggregated Meeting Transcripts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Analyzes complete dialogue chronology upon meeting conclusion, extracting executive summaries, key discussion topics, and action items via LLM.</w:t>
            </w:r>
          </w:p>
        </w:tc>
      </w:tr>
    </w:tbl>
    <w:p/>
    <w:p>
      <w:pPr>
        <w:spacing w:after="240"/>
      </w:pPr>
    </w:p>
    <w:p>
      <w:pPr>
        <w:keepNext/>
        <w:spacing w:before="200" w:after="80"/>
      </w:pPr>
      <w:r>
        <w:rPr>
          <w:rFonts w:ascii="Times New Roman" w:hAnsi="Times New Roman"/>
          <w:b/>
          <w:color w:val="334155"/>
          <w:sz w:val="28"/>
        </w:rPr>
        <w:t>3.1.2 Non-Functional Requirements Specification</w:t>
      </w:r>
    </w:p>
    <w:p>
      <w:pPr>
        <w:spacing w:line="360" w:lineRule="auto" w:after="120"/>
      </w:pPr>
      <w:r>
        <w:rPr>
          <w:rFonts w:ascii="Times New Roman" w:hAnsi="Times New Roman"/>
          <w:sz w:val="24"/>
        </w:rPr>
        <w:t>Non-functional requirements specify systemic quality attributes, performance envelopes, operational reliability constraints, and security standards, summarized in Table 3.2.</w:t>
      </w:r>
    </w:p>
    <w:p>
      <w:pPr>
        <w:spacing w:line="360" w:lineRule="auto" w:after="120"/>
      </w:pPr>
      <w:r>
        <w:rPr>
          <w:rFonts w:ascii="Times New Roman" w:hAnsi="Times New Roman"/>
          <w:sz w:val="24"/>
        </w:rPr>
        <w:t>Table 3.2: Non-Functional Performance, Security, and Reliability Requirements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2250"/>
        <w:gridCol w:w="2250"/>
        <w:gridCol w:w="2250"/>
        <w:gridCol w:w="2250"/>
      </w:tblGrid>
      <w:tr>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Category</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Requirement ID</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Metric / Benchmark</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Technical Realization &amp; Enforcement</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Performance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NFR-PERF-01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Turnaround Latency $\le 2.0$s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End-to-end latency from utterance termination to translated audio playback must not exceed 2000ms under standard GPU conditions.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Performance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NFR-PERF-02</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Subtitle Delivery $\le 1.2$s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Translated text captions must be displayed on listener screens within 1200ms of utterance completion (perceived real-time responsiveness).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Performance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NFR-PERF-03</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WebRTC P2P Delay $\le 150$ms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Peer-to-peer original media transport latency must remain within ITU-T G.114 conversational limits (&lt;150ms round-trip).</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Scalability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NFR-SCAL-01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Mesh Participant Concurrency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Support up to 5 concurrent participants in full-mesh WebRTC without degrading client CPU or saturating 10 Mbps home broadband connections.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Scalability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NFR-SCAL-02</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GPU VRAM Efficiency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AI microservice must operate fully within a 16GB VRAM budget (NVIDIA T4), maintaining Whisper and NLLB-200 simultaneously in persistent memory.</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Security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NFR-SEC-01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Media Stream Encryption</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All WebRTC peer-to-peer audio and video streams must be end-to-end encrypted using Datagram Transport Layer Security (DTLS) and Secure Real-time Transport Protocol (SRTP).</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Security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NFR-SEC-02</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Signaling &amp; API Protection</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All REST and WebSocket signaling communications must be encrypted over TLS/WSS; REST routes protected via cryptographically signed JWTs.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Security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NFR-SEC-03</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Credential Hashing</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User passwords must be stored using bcrypt with a computational cost factor (salt rounds) of 10, preventing rainbow table attacks.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Reliability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NFR-REL-01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Fault Tolerance in TTS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In the event of an Edge-TTS network failure or rate limit, the system must automatically and gracefully fall back to gTTS within 300ms without crashing.</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Usability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NFR-USE-01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Zero-Install Web Client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Fully functional across modern Chromium-based browsers (Chrome, Edge, Brave) and Firefox without requiring native software, browser plugins, or extensions.</w:t>
            </w:r>
          </w:p>
        </w:tc>
      </w:tr>
    </w:tbl>
    <w:p/>
    <w:p>
      <w:pPr>
        <w:spacing w:after="240"/>
      </w:pPr>
    </w:p>
    <w:p>
      <w:pPr>
        <w:keepNext/>
        <w:spacing w:before="280" w:after="120"/>
      </w:pPr>
      <w:r>
        <w:rPr>
          <w:rFonts w:ascii="Times New Roman" w:hAnsi="Times New Roman"/>
          <w:b/>
          <w:color w:val="1E293B"/>
          <w:sz w:val="32"/>
        </w:rPr>
        <w:t>3.2 Feasibility Study</w:t>
      </w:r>
    </w:p>
    <w:p>
      <w:pPr>
        <w:spacing w:line="360" w:lineRule="auto" w:after="120"/>
      </w:pPr>
      <w:r>
        <w:rPr>
          <w:rFonts w:ascii="Times New Roman" w:hAnsi="Times New Roman"/>
          <w:sz w:val="24"/>
        </w:rPr>
        <w:t>A thorough feasibility study was conducted across technical, operational, economic, and schedule dimensions to ensure the engineering viability of the LinguaMeet platform.</w:t>
      </w:r>
    </w:p>
    <w:p>
      <w:pPr>
        <w:keepNext/>
        <w:spacing w:before="200" w:after="80"/>
      </w:pPr>
      <w:r>
        <w:rPr>
          <w:rFonts w:ascii="Times New Roman" w:hAnsi="Times New Roman"/>
          <w:b/>
          <w:color w:val="334155"/>
          <w:sz w:val="28"/>
        </w:rPr>
        <w:t>3.2.1 Technical Feasibility</w:t>
      </w:r>
    </w:p>
    <w:p>
      <w:pPr>
        <w:spacing w:line="360" w:lineRule="auto" w:after="120"/>
      </w:pPr>
      <w:r>
        <w:rPr>
          <w:rFonts w:ascii="Times New Roman" w:hAnsi="Times New Roman"/>
          <w:sz w:val="24"/>
        </w:rPr>
        <w:t>The technical feasibility centered primarily on whether modern deep learning models for ASR, NMT, and TTS could execute within a sub-two-second latency envelope while co-existing within the memory constraints of readily accessible cloud GPU infrastructure (specifically an NVIDIA Tesla T4 GPU with 16GB GDDR6 VRAM, typical of Google Colab and AWS g4dn.xlarge instances).</w:t>
      </w:r>
    </w:p>
    <w:p>
      <w:pPr>
        <w:spacing w:line="360" w:lineRule="auto" w:after="120"/>
      </w:pPr>
      <w:r>
        <w:rPr>
          <w:rFonts w:ascii="Times New Roman" w:hAnsi="Times New Roman"/>
          <w:sz w:val="24"/>
        </w:rPr>
        <w:t>Table 3.3 details the memory allocation and computational budget analyzed during feasibility testing.</w:t>
      </w:r>
    </w:p>
    <w:p>
      <w:pPr>
        <w:spacing w:line="360" w:lineRule="auto" w:after="120"/>
      </w:pPr>
      <w:r>
        <w:rPr>
          <w:rFonts w:ascii="Times New Roman" w:hAnsi="Times New Roman"/>
          <w:sz w:val="24"/>
        </w:rPr>
        <w:t>Table 3.3: GPU VRAM Memory Budget and Computational Footprint Allocation</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286"/>
        <w:gridCol w:w="1286"/>
        <w:gridCol w:w="1286"/>
        <w:gridCol w:w="1286"/>
        <w:gridCol w:w="1286"/>
        <w:gridCol w:w="1286"/>
        <w:gridCol w:w="1286"/>
      </w:tblGrid>
      <w:tr>
        <w:tc>
          <w:tcPr>
            <w:tcW w:type="dxa" w:w="1286"/>
            <w:tcMar>
              <w:top w:w="120" w:type="dxa"/>
              <w:bottom w:w="120" w:type="dxa"/>
              <w:left w:w="150" w:type="dxa"/>
              <w:right w:w="150" w:type="dxa"/>
            </w:tcMar>
            <w:shd w:fill="F1F5F9"/>
          </w:tcPr>
          <w:p>
            <w:pPr>
              <w:spacing w:after="40" w:line="276" w:lineRule="auto"/>
            </w:pPr>
            <w:r>
              <w:rPr>
                <w:rFonts w:ascii="Times New Roman" w:hAnsi="Times New Roman"/>
                <w:b/>
                <w:color w:val="0F172A"/>
                <w:sz w:val="20"/>
              </w:rPr>
              <w:t>Component / Model</w:t>
            </w:r>
          </w:p>
        </w:tc>
        <w:tc>
          <w:tcPr>
            <w:tcW w:type="dxa" w:w="1286"/>
            <w:tcMar>
              <w:top w:w="120" w:type="dxa"/>
              <w:bottom w:w="120" w:type="dxa"/>
              <w:left w:w="150" w:type="dxa"/>
              <w:right w:w="150" w:type="dxa"/>
            </w:tcMar>
            <w:shd w:fill="F1F5F9"/>
          </w:tcPr>
          <w:p>
            <w:pPr>
              <w:spacing w:after="40" w:line="276" w:lineRule="auto"/>
            </w:pPr>
            <w:r>
              <w:rPr>
                <w:rFonts w:ascii="Times New Roman" w:hAnsi="Times New Roman"/>
                <w:b/>
                <w:color w:val="0F172A"/>
                <w:sz w:val="20"/>
              </w:rPr>
              <w:t>Precision / Quantization</w:t>
            </w:r>
          </w:p>
        </w:tc>
        <w:tc>
          <w:tcPr>
            <w:tcW w:type="dxa" w:w="1286"/>
            <w:tcMar>
              <w:top w:w="120" w:type="dxa"/>
              <w:bottom w:w="120" w:type="dxa"/>
              <w:left w:w="150" w:type="dxa"/>
              <w:right w:w="150" w:type="dxa"/>
            </w:tcMar>
            <w:shd w:fill="F1F5F9"/>
          </w:tcPr>
          <w:p>
            <w:pPr>
              <w:spacing w:after="40" w:line="276" w:lineRule="auto"/>
            </w:pPr>
            <w:r>
              <w:rPr>
                <w:rFonts w:ascii="Times New Roman" w:hAnsi="Times New Roman"/>
                <w:b/>
                <w:color w:val="0F172A"/>
                <w:sz w:val="20"/>
              </w:rPr>
              <w:t>Parameter Count</w:t>
            </w:r>
          </w:p>
        </w:tc>
        <w:tc>
          <w:tcPr>
            <w:tcW w:type="dxa" w:w="1286"/>
            <w:tcMar>
              <w:top w:w="120" w:type="dxa"/>
              <w:bottom w:w="120" w:type="dxa"/>
              <w:left w:w="150" w:type="dxa"/>
              <w:right w:w="150" w:type="dxa"/>
            </w:tcMar>
            <w:shd w:fill="F1F5F9"/>
          </w:tcPr>
          <w:p>
            <w:pPr>
              <w:spacing w:after="40" w:line="276" w:lineRule="auto"/>
            </w:pPr>
            <w:r>
              <w:rPr>
                <w:rFonts w:ascii="Times New Roman" w:hAnsi="Times New Roman"/>
                <w:b/>
                <w:color w:val="0F172A"/>
                <w:sz w:val="20"/>
              </w:rPr>
              <w:t>Static VRAM Allocation</w:t>
            </w:r>
          </w:p>
        </w:tc>
        <w:tc>
          <w:tcPr>
            <w:tcW w:type="dxa" w:w="1286"/>
            <w:tcMar>
              <w:top w:w="120" w:type="dxa"/>
              <w:bottom w:w="120" w:type="dxa"/>
              <w:left w:w="150" w:type="dxa"/>
              <w:right w:w="150" w:type="dxa"/>
            </w:tcMar>
            <w:shd w:fill="F1F5F9"/>
          </w:tcPr>
          <w:p>
            <w:pPr>
              <w:spacing w:after="40" w:line="276" w:lineRule="auto"/>
            </w:pPr>
            <w:r>
              <w:rPr>
                <w:rFonts w:ascii="Times New Roman" w:hAnsi="Times New Roman"/>
                <w:b/>
                <w:color w:val="0F172A"/>
                <w:sz w:val="20"/>
              </w:rPr>
              <w:t>Peak Dynamic VRAM (Batch=1)</w:t>
            </w:r>
          </w:p>
        </w:tc>
        <w:tc>
          <w:tcPr>
            <w:tcW w:type="dxa" w:w="1286"/>
            <w:tcMar>
              <w:top w:w="120" w:type="dxa"/>
              <w:bottom w:w="120" w:type="dxa"/>
              <w:left w:w="150" w:type="dxa"/>
              <w:right w:w="150" w:type="dxa"/>
            </w:tcMar>
            <w:shd w:fill="F1F5F9"/>
          </w:tcPr>
          <w:p>
            <w:pPr>
              <w:spacing w:after="40" w:line="276" w:lineRule="auto"/>
            </w:pPr>
            <w:r>
              <w:rPr>
                <w:rFonts w:ascii="Times New Roman" w:hAnsi="Times New Roman"/>
                <w:b/>
                <w:color w:val="0F172A"/>
                <w:sz w:val="20"/>
              </w:rPr>
              <w:t>Typical Inference Latency (T4 GPU)</w:t>
            </w:r>
          </w:p>
        </w:tc>
        <w:tc>
          <w:tcPr>
            <w:tcW w:type="dxa" w:w="1286"/>
            <w:tcMar>
              <w:top w:w="120" w:type="dxa"/>
              <w:bottom w:w="120" w:type="dxa"/>
              <w:left w:w="150" w:type="dxa"/>
              <w:right w:w="150" w:type="dxa"/>
            </w:tcMar>
            <w:shd w:fill="F1F5F9"/>
          </w:tcPr>
          <w:p>
            <w:pPr>
              <w:spacing w:after="40" w:line="276" w:lineRule="auto"/>
            </w:pPr>
            <w:r>
              <w:rPr>
                <w:rFonts w:ascii="Times New Roman" w:hAnsi="Times New Roman"/>
                <w:b/>
                <w:color w:val="0F172A"/>
                <w:sz w:val="20"/>
              </w:rPr>
              <w:t>Feasibility Verdict</w:t>
            </w:r>
          </w:p>
        </w:tc>
      </w:tr>
      <w:tr>
        <w:tc>
          <w:tcPr>
            <w:tcW w:type="dxa" w:w="1286"/>
            <w:tcMar>
              <w:top w:w="120" w:type="dxa"/>
              <w:bottom w:w="120" w:type="dxa"/>
              <w:left w:w="150" w:type="dxa"/>
              <w:right w:w="150" w:type="dxa"/>
            </w:tcMar>
          </w:tcPr>
          <w:p>
            <w:pPr>
              <w:spacing w:after="40" w:line="276" w:lineRule="auto"/>
            </w:pPr>
            <w:r>
              <w:rPr>
                <w:rFonts w:ascii="Times New Roman" w:hAnsi="Times New Roman"/>
                <w:sz w:val="20"/>
              </w:rPr>
              <w:t>PyTorch &amp; CUDA Runtime</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CUDA 12.1 / CUDNN 8.9</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N/A</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~450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~600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N/A</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 Feasible</w:t>
            </w:r>
          </w:p>
        </w:tc>
      </w:tr>
      <w:tr>
        <w:tc>
          <w:tcPr>
            <w:tcW w:type="dxa" w:w="1286"/>
            <w:tcMar>
              <w:top w:w="120" w:type="dxa"/>
              <w:bottom w:w="120" w:type="dxa"/>
              <w:left w:w="150" w:type="dxa"/>
              <w:right w:w="150" w:type="dxa"/>
            </w:tcMar>
          </w:tcPr>
          <w:p>
            <w:pPr>
              <w:spacing w:after="40" w:line="276" w:lineRule="auto"/>
            </w:pPr>
            <w:r>
              <w:rPr>
                <w:rFonts w:ascii="Times New Roman" w:hAnsi="Times New Roman"/>
                <w:sz w:val="20"/>
              </w:rPr>
              <w:t>OpenAI Whisper (small)</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CTranslate2 INT8</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244 Million</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~850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~1,200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250ms – 400ms</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 Highly Feasible</w:t>
            </w:r>
          </w:p>
        </w:tc>
      </w:tr>
      <w:tr>
        <w:tc>
          <w:tcPr>
            <w:tcW w:type="dxa" w:w="1286"/>
            <w:tcMar>
              <w:top w:w="120" w:type="dxa"/>
              <w:bottom w:w="120" w:type="dxa"/>
              <w:left w:w="150" w:type="dxa"/>
              <w:right w:w="150" w:type="dxa"/>
            </w:tcMar>
          </w:tcPr>
          <w:p>
            <w:pPr>
              <w:spacing w:after="40" w:line="276" w:lineRule="auto"/>
            </w:pPr>
            <w:r>
              <w:rPr>
                <w:rFonts w:ascii="Times New Roman" w:hAnsi="Times New Roman"/>
                <w:sz w:val="20"/>
              </w:rPr>
              <w:t>Meta NLLB-200 (distilled-600M)</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FP16 / PyTorch</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600 Million</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~2,400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~2,900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120ms – 220ms</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 Highly Feasible</w:t>
            </w:r>
          </w:p>
        </w:tc>
      </w:tr>
      <w:tr>
        <w:tc>
          <w:tcPr>
            <w:tcW w:type="dxa" w:w="1286"/>
            <w:tcMar>
              <w:top w:w="120" w:type="dxa"/>
              <w:bottom w:w="120" w:type="dxa"/>
              <w:left w:w="150" w:type="dxa"/>
              <w:right w:w="150" w:type="dxa"/>
            </w:tcMar>
          </w:tcPr>
          <w:p>
            <w:pPr>
              <w:spacing w:after="40" w:line="276" w:lineRule="auto"/>
            </w:pPr>
            <w:r>
              <w:rPr>
                <w:rFonts w:ascii="Times New Roman" w:hAnsi="Times New Roman"/>
                <w:sz w:val="20"/>
              </w:rPr>
              <w:t>Edge-TTS Synthesizer</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Network Edge Service</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Hosted</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0 MB (Local GPU)</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300ms – 600ms</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 Feasible (Zero VRAM)</w:t>
            </w:r>
          </w:p>
        </w:tc>
      </w:tr>
      <w:tr>
        <w:tc>
          <w:tcPr>
            <w:tcW w:type="dxa" w:w="1286"/>
            <w:tcMar>
              <w:top w:w="120" w:type="dxa"/>
              <w:bottom w:w="120" w:type="dxa"/>
              <w:left w:w="150" w:type="dxa"/>
              <w:right w:w="150" w:type="dxa"/>
            </w:tcMar>
          </w:tcPr>
          <w:p>
            <w:pPr>
              <w:spacing w:after="40" w:line="276" w:lineRule="auto"/>
            </w:pPr>
            <w:r>
              <w:rPr>
                <w:rFonts w:ascii="Times New Roman" w:hAnsi="Times New Roman"/>
                <w:sz w:val="20"/>
              </w:rPr>
              <w:t>Silero VAD (Server Gate)</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TorchScript / ONNX</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1.2 Million</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~50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~70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15ms – 25ms</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 Negligible Impact</w:t>
            </w:r>
          </w:p>
        </w:tc>
      </w:tr>
      <w:tr>
        <w:tc>
          <w:tcPr>
            <w:tcW w:type="dxa" w:w="1286"/>
            <w:tcMar>
              <w:top w:w="120" w:type="dxa"/>
              <w:bottom w:w="120" w:type="dxa"/>
              <w:left w:w="150" w:type="dxa"/>
              <w:right w:w="150" w:type="dxa"/>
            </w:tcMar>
          </w:tcPr>
          <w:p>
            <w:pPr>
              <w:spacing w:after="40" w:line="276" w:lineRule="auto"/>
            </w:pPr>
            <w:r>
              <w:rPr>
                <w:rFonts w:ascii="Times New Roman" w:hAnsi="Times New Roman"/>
                <w:sz w:val="20"/>
              </w:rPr>
              <w:t>Total Pipeline Footprint</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Combined Models</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~850M Params</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~3,750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~4,770 MB</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~750ms – 1,250ms</w:t>
            </w:r>
          </w:p>
        </w:tc>
        <w:tc>
          <w:tcPr>
            <w:tcW w:type="dxa" w:w="1286"/>
            <w:tcMar>
              <w:top w:w="120" w:type="dxa"/>
              <w:bottom w:w="120" w:type="dxa"/>
              <w:left w:w="150" w:type="dxa"/>
              <w:right w:w="150" w:type="dxa"/>
            </w:tcMar>
          </w:tcPr>
          <w:p>
            <w:pPr>
              <w:spacing w:after="40" w:line="276" w:lineRule="auto"/>
            </w:pPr>
            <w:r>
              <w:rPr>
                <w:rFonts w:ascii="Times New Roman" w:hAnsi="Times New Roman"/>
                <w:sz w:val="20"/>
              </w:rPr>
              <w:t>✅ 100% Feasible (&lt; 30% of 16GB T4)</w:t>
            </w:r>
          </w:p>
        </w:tc>
      </w:tr>
    </w:tbl>
    <w:p/>
    <w:p>
      <w:pPr>
        <w:spacing w:line="360" w:lineRule="auto" w:after="120"/>
      </w:pPr>
      <w:r>
        <w:rPr>
          <w:rFonts w:ascii="Times New Roman" w:hAnsi="Times New Roman"/>
          <w:sz w:val="24"/>
        </w:rPr>
        <w:t>As demonstrated in Table 3.3, the combined static and peak dynamic VRAM consumption of the entire cascaded AI microservice is approximately 4.77 GB—well within the 16 GB capacity of an NVIDIA Tesla T4. This leaves over 11 GB of headroom for CUDA memory buffers, concurrent inference streams, and future model scaling.</w:t>
      </w:r>
    </w:p>
    <w:p>
      <w:pPr>
        <w:spacing w:line="360" w:lineRule="auto" w:after="120"/>
      </w:pPr>
      <w:r>
        <w:rPr>
          <w:rFonts w:ascii="Times New Roman" w:hAnsi="Times New Roman"/>
          <w:sz w:val="24"/>
        </w:rPr>
        <w:t>Furthermore, browser technical feasibility was validated: modern browsers natively support WebRTC (RTCPeerConnection), Web Audio API (AudioContext, AnalyserNode), and MediaRecorder with WebM Opus encoding, ensuring zero dependency on legacy browser plugins.</w:t>
      </w:r>
    </w:p>
    <w:p>
      <w:pPr>
        <w:keepNext/>
        <w:spacing w:before="200" w:after="80"/>
      </w:pPr>
      <w:r>
        <w:rPr>
          <w:rFonts w:ascii="Times New Roman" w:hAnsi="Times New Roman"/>
          <w:b/>
          <w:color w:val="334155"/>
          <w:sz w:val="28"/>
        </w:rPr>
        <w:t>3.2.2 Operational Feasibility</w:t>
      </w:r>
    </w:p>
    <w:p>
      <w:pPr>
        <w:spacing w:line="360" w:lineRule="auto" w:after="120"/>
      </w:pPr>
      <w:r>
        <w:rPr>
          <w:rFonts w:ascii="Times New Roman" w:hAnsi="Times New Roman"/>
          <w:sz w:val="24"/>
        </w:rPr>
        <w:t>From an operational perspective, LinguaMeet introduces an extraordinarily low barrier to adoption. Users are not required to download or install proprietary executables, configure audio virtual cables, or install specialized device drivers. A user simply navigates to the web application URL, verifies their camera and microphone on the pre-join staging screen, selects their native preferred listening language from an intuitive dropdown, and enters the meeting room code.</w:t>
      </w:r>
    </w:p>
    <w:p>
      <w:pPr>
        <w:spacing w:line="360" w:lineRule="auto" w:after="120"/>
      </w:pPr>
      <w:r>
        <w:rPr>
          <w:rFonts w:ascii="Times New Roman" w:hAnsi="Times New Roman"/>
          <w:sz w:val="24"/>
        </w:rPr>
        <w:t>The application abstracts away all underlying complexities: WebRTC ICE candidate gathering, NAT traversal via STUN servers, audio chunk segmentation, model inference, and audio ducking operate completely autonomously without user intervention.</w:t>
      </w:r>
    </w:p>
    <w:p>
      <w:pPr>
        <w:keepNext/>
        <w:spacing w:before="200" w:after="80"/>
      </w:pPr>
      <w:r>
        <w:rPr>
          <w:rFonts w:ascii="Times New Roman" w:hAnsi="Times New Roman"/>
          <w:b/>
          <w:color w:val="334155"/>
          <w:sz w:val="28"/>
        </w:rPr>
        <w:t>3.2.3 Economic Feasibility</w:t>
      </w:r>
    </w:p>
    <w:p>
      <w:pPr>
        <w:spacing w:line="360" w:lineRule="auto" w:after="120"/>
      </w:pPr>
      <w:r>
        <w:rPr>
          <w:rFonts w:ascii="Times New Roman" w:hAnsi="Times New Roman"/>
          <w:sz w:val="24"/>
        </w:rPr>
        <w:t>Commercial speech translation platforms impose severe economic burdens:</w:t>
      </w:r>
    </w:p>
    <w:p>
      <w:pPr>
        <w:spacing w:line="360" w:lineRule="auto" w:after="120"/>
      </w:pPr>
      <w:r>
        <w:rPr>
          <w:rFonts w:ascii="Times New Roman" w:hAnsi="Times New Roman"/>
          <w:sz w:val="24"/>
        </w:rPr>
        <w:t>- Commercial API Rates: Cloud ASR services (e.g., Google Speech-to-Text) bill approximately \$0.024 per minute, while neural translation and TTS add another \$0.020 to \$0.030 per minute. In a 60-minute meeting with 4 participants, commercial cloud API charges can exceed \$7.00 to \$10.00 per meeting.</w:t>
      </w:r>
    </w:p>
    <w:p>
      <w:pPr>
        <w:spacing w:line="360" w:lineRule="auto" w:after="120"/>
      </w:pPr>
      <w:r>
        <w:rPr>
          <w:rFonts w:ascii="Times New Roman" w:hAnsi="Times New Roman"/>
          <w:sz w:val="24"/>
        </w:rPr>
        <w:t>- LinguaMeet Economic Profile: LinguaMeet is architected exclusively on open-source, permissive technologies:</w:t>
      </w:r>
    </w:p>
    <w:p>
      <w:pPr>
        <w:spacing w:line="360" w:lineRule="auto" w:after="120"/>
      </w:pPr>
      <w:r>
        <w:rPr>
          <w:rFonts w:ascii="Times New Roman" w:hAnsi="Times New Roman"/>
          <w:sz w:val="24"/>
        </w:rPr>
        <w:t>- Frontend and Backend run on standard low-cost cloud virtual machines (Node.js / Express consumes &lt; 200 MB RAM).</w:t>
      </w:r>
    </w:p>
    <w:p>
      <w:pPr>
        <w:spacing w:line="360" w:lineRule="auto" w:after="120"/>
      </w:pPr>
      <w:r>
        <w:rPr>
          <w:rFonts w:ascii="Times New Roman" w:hAnsi="Times New Roman"/>
          <w:sz w:val="24"/>
        </w:rPr>
        <w:t>- The AI microservice can be hosted on self-managed GPU instances, student academic compute clusters, or ephemeral Google Colab T4 instances.</w:t>
      </w:r>
    </w:p>
    <w:p>
      <w:pPr>
        <w:spacing w:line="360" w:lineRule="auto" w:after="120"/>
      </w:pPr>
      <w:r>
        <w:rPr>
          <w:rFonts w:ascii="Times New Roman" w:hAnsi="Times New Roman"/>
          <w:sz w:val="24"/>
        </w:rPr>
        <w:t>- Microsoft Edge Neural TTS is accessible via free edge endpoints, and local open-source fallback models (e.g., Piper TTS, VITS) require zero API subscriptions.</w:t>
      </w:r>
    </w:p>
    <w:p>
      <w:pPr>
        <w:spacing w:line="360" w:lineRule="auto" w:after="120"/>
      </w:pPr>
      <w:r>
        <w:rPr>
          <w:rFonts w:ascii="Times New Roman" w:hAnsi="Times New Roman"/>
          <w:sz w:val="24"/>
        </w:rPr>
        <w:t>Thus, the ongoing operational expenditure of LinguaMeet is virtually zero for educational institutions and small development teams, confirming robust economic feasibility.</w:t>
      </w:r>
    </w:p>
    <w:p>
      <w:pPr>
        <w:keepNext/>
        <w:spacing w:before="200" w:after="80"/>
      </w:pPr>
      <w:r>
        <w:rPr>
          <w:rFonts w:ascii="Times New Roman" w:hAnsi="Times New Roman"/>
          <w:b/>
          <w:color w:val="334155"/>
          <w:sz w:val="28"/>
        </w:rPr>
        <w:t>3.2.4 Schedule Feasibility</w:t>
      </w:r>
    </w:p>
    <w:p>
      <w:pPr>
        <w:spacing w:line="360" w:lineRule="auto" w:after="120"/>
      </w:pPr>
      <w:r>
        <w:rPr>
          <w:rFonts w:ascii="Times New Roman" w:hAnsi="Times New Roman"/>
          <w:sz w:val="24"/>
        </w:rPr>
        <w:t>The project development lifecycle was structured into a 12-phase incremental engineering roadmap over a two-semester academic period, aligning perfectly with academic milestone deliverables, project reviews, and testing intervals.</w:t>
      </w:r>
    </w:p>
    <w:p>
      <w:pPr>
        <w:spacing w:after="240"/>
      </w:pPr>
    </w:p>
    <w:p>
      <w:pPr>
        <w:keepNext/>
        <w:spacing w:before="280" w:after="120"/>
      </w:pPr>
      <w:r>
        <w:rPr>
          <w:rFonts w:ascii="Times New Roman" w:hAnsi="Times New Roman"/>
          <w:b/>
          <w:color w:val="1E293B"/>
          <w:sz w:val="32"/>
        </w:rPr>
        <w:t>3.3 Methodology</w:t>
      </w:r>
    </w:p>
    <w:p>
      <w:pPr>
        <w:spacing w:line="360" w:lineRule="auto" w:after="120"/>
      </w:pPr>
      <w:r>
        <w:rPr>
          <w:rFonts w:ascii="Times New Roman" w:hAnsi="Times New Roman"/>
          <w:sz w:val="24"/>
        </w:rPr>
        <w:t>To engineer LinguaMeet with high architectural integrity, the development team adopted the Agile Scrum Framework enhanced with Iterative Empirical Profiling.</w:t>
      </w:r>
    </w:p>
    <w:p>
      <w:pPr>
        <w:spacing w:line="240" w:lineRule="auto" w:after="120"/>
        <w:ind w:left="360"/>
      </w:pPr>
      <w:r>
        <w:rPr>
          <w:rFonts w:ascii="Courier New" w:hAnsi="Courier New"/>
          <w:color w:val="1E293B"/>
          <w:sz w:val="19"/>
        </w:rPr>
        <w:t>[DIAGRAM PLACEHOLDER: Figure 3.1]</w:t>
        <w:br/>
        <w:t>Figure 3.1: Agile Scrum Evolutionary Engineering Methodology</w:t>
      </w:r>
    </w:p>
    <w:p>
      <w:pPr>
        <w:spacing w:before="120" w:after="160" w:line="276" w:lineRule="auto"/>
        <w:ind w:left="576" w:right="576"/>
      </w:pPr>
      <w:r>
        <w:rPr>
          <w:rFonts w:ascii="Times New Roman" w:hAnsi="Times New Roman"/>
          <w:i/>
          <w:color w:val="4338CA"/>
          <w:sz w:val="21"/>
        </w:rPr>
        <w:t>IMAGE GENERATION PROMPT (Figure 3.1): *"A professional software engineering methodology diagram illustrating an Agile Scrum sprint cycle tailored for AI and WebRTC systems. A central circular looping sprint arrow containing four stages: 1. Sprint Planning &amp; Architectural Auditing, 2. Feature Implementation &amp; Full-Stack Integration, 3. Empirical Latency Profiling &amp; Benchmark Evaluation, 4. Sprint Review &amp; Retrospective. Surrounding the circle are input backlogs (PRD, Technical Specs, Hardware Benchmarks) and output deliverables (Shippable WebRTC App, Accelerated AI Microservice, Diagnostic Telemetry). Modern clean vector graphics, corporate blue and emerald green palette, crisp typography, white background."*</w:t>
      </w:r>
    </w:p>
    <w:p>
      <w:pPr>
        <w:spacing w:before="120" w:after="160" w:line="276" w:lineRule="auto"/>
        <w:ind w:left="576" w:right="576"/>
      </w:pPr>
      <w:r>
        <w:rPr>
          <w:rFonts w:ascii="Times New Roman" w:hAnsi="Times New Roman"/>
          <w:i/>
          <w:color w:val="4338CA"/>
          <w:sz w:val="21"/>
        </w:rPr>
        <w:t>MERMAID DIAGRAM SPECIFICATION (Figure 3.1): ```mermaid graph TD subgraph "Sprint Inputs" PRD[Product Requirements Document] --&gt; Backlog[Product Backlog] Specs[Technical Specifications] --&gt; Backlog Audit[System Architecture Auditing] --&gt; Backlog end  subgraph "Iterative 2-Week Sprint Cycle" Backlog --&gt; Plan[1. Sprint Planning] Plan --&gt; Code[2. Full-Stack Implementation: React, Node, FastAPI] Code --&gt; Test[3. Automated &amp; Empirical Testing: Latency &amp; WER] Test --&gt; Profile[4. GPU Memory &amp; Latency Profiling] Profile --&gt; Review[5. Sprint Review &amp; Demo] Review --&gt; Retro[6. Retrospective &amp; Backlog Refinement] Retro --&gt; Plan end  subgraph "Shippable Increments" Review --&gt; Inc1[MVP: WebRTC Mesh Video Calling] Review --&gt; Inc2[Alpha: Cascaded S2ST Pipeline] Review --&gt; Inc3[Final: Subtitle-First Delivery &amp; Audio Ducking] end ```</w:t>
      </w:r>
    </w:p>
    <w:p>
      <w:pPr>
        <w:keepNext/>
        <w:spacing w:before="200" w:after="80"/>
      </w:pPr>
      <w:r>
        <w:rPr>
          <w:rFonts w:ascii="Times New Roman" w:hAnsi="Times New Roman"/>
          <w:b/>
          <w:color w:val="334155"/>
          <w:sz w:val="28"/>
        </w:rPr>
        <w:t>3.3.1 Engineering Sprints and Development Cycles</w:t>
      </w:r>
    </w:p>
    <w:p>
      <w:pPr>
        <w:spacing w:line="360" w:lineRule="auto" w:after="120"/>
      </w:pPr>
      <w:r>
        <w:rPr>
          <w:rFonts w:ascii="Times New Roman" w:hAnsi="Times New Roman"/>
          <w:sz w:val="24"/>
        </w:rPr>
        <w:t>The project was executed across four primary release milestones:</w:t>
      </w:r>
    </w:p>
    <w:p>
      <w:pPr>
        <w:spacing w:line="360" w:lineRule="auto" w:after="120"/>
      </w:pPr>
      <w:r>
        <w:rPr>
          <w:rFonts w:ascii="Times New Roman" w:hAnsi="Times New Roman"/>
          <w:sz w:val="24"/>
        </w:rPr>
        <w:t>1. Sprint Cycle 1 (Weeks 1–4): Core Telephony &amp; Authentication Infrastructure: Construction of the React 19 single-page application, WebRTC signaling mechanism using Socket.IO, peer-to-peer mesh media exchange, and MongoDB user/meeting lifecycle management.</w:t>
      </w:r>
    </w:p>
    <w:p>
      <w:pPr>
        <w:spacing w:line="360" w:lineRule="auto" w:after="120"/>
      </w:pPr>
      <w:r>
        <w:rPr>
          <w:rFonts w:ascii="Times New Roman" w:hAnsi="Times New Roman"/>
          <w:sz w:val="24"/>
        </w:rPr>
        <w:t>2. Sprint Cycle 2 (Weeks 5–8): AI Microservice &amp; Cascaded Pipeline: Development of the Python FastAPI service, integration of Whisper ASR and NLLB-200 NMT, implementation of Edge-TTS voice synthesis, and validation of multipart audio upload endpoints.</w:t>
      </w:r>
    </w:p>
    <w:p>
      <w:pPr>
        <w:spacing w:line="360" w:lineRule="auto" w:after="120"/>
      </w:pPr>
      <w:r>
        <w:rPr>
          <w:rFonts w:ascii="Times New Roman" w:hAnsi="Times New Roman"/>
          <w:sz w:val="24"/>
        </w:rPr>
        <w:t>3. Sprint Cycle 3 (Weeks 9–12): Orchestration, VAD &amp; Distributed Audio Routing: Engineering the client-side Web Audio RMS VAD engine, developing the centralized Node.js translation orchestrator with language deduplication, and establishing the distributed audio chunk uplink.</w:t>
      </w:r>
    </w:p>
    <w:p>
      <w:pPr>
        <w:spacing w:line="360" w:lineRule="auto" w:after="120"/>
      </w:pPr>
      <w:r>
        <w:rPr>
          <w:rFonts w:ascii="Times New Roman" w:hAnsi="Times New Roman"/>
          <w:sz w:val="24"/>
        </w:rPr>
        <w:t>4. Sprint Cycle 4 (Weeks 13–16): Latency Optimization, Auditory Ducking &amp; Final Validation: Implementation of CTranslate2 INT8 quantization, subtitle-first parallel dispatch, client audio ducking, comprehensive end-to-end benchmarking, and formal thesis documentation.</w:t>
      </w:r>
    </w:p>
    <w:p>
      <w:pPr>
        <w:spacing w:after="240"/>
      </w:pPr>
    </w:p>
    <w:p>
      <w:pPr>
        <w:keepNext/>
        <w:spacing w:before="280" w:after="120"/>
      </w:pPr>
      <w:r>
        <w:rPr>
          <w:rFonts w:ascii="Times New Roman" w:hAnsi="Times New Roman"/>
          <w:b/>
          <w:color w:val="1E293B"/>
          <w:sz w:val="32"/>
        </w:rPr>
        <w:t>3.4 Technology Stack</w:t>
      </w:r>
    </w:p>
    <w:p>
      <w:pPr>
        <w:spacing w:line="360" w:lineRule="auto" w:after="120"/>
      </w:pPr>
      <w:r>
        <w:rPr>
          <w:rFonts w:ascii="Times New Roman" w:hAnsi="Times New Roman"/>
          <w:sz w:val="24"/>
        </w:rPr>
        <w:t>LinguaMeet employs a modern, decoupled, full-stack technology ecosystem specifically chosen for high real-time throughput, low computational overhead, and cross-platform compatibility.</w:t>
      </w:r>
    </w:p>
    <w:p>
      <w:pPr>
        <w:spacing w:line="240" w:lineRule="auto" w:after="120"/>
        <w:ind w:left="360"/>
      </w:pPr>
      <w:r>
        <w:rPr>
          <w:rFonts w:ascii="Courier New" w:hAnsi="Courier New"/>
          <w:color w:val="1E293B"/>
          <w:sz w:val="19"/>
        </w:rPr>
        <w:t>[DIAGRAM PLACEHOLDER: Figure 3.2]</w:t>
        <w:br/>
        <w:t>Figure 3.2: LinguaMeet Full-Stack Technology Ecosystem</w:t>
      </w:r>
    </w:p>
    <w:p>
      <w:pPr>
        <w:spacing w:before="120" w:after="160" w:line="276" w:lineRule="auto"/>
        <w:ind w:left="576" w:right="576"/>
      </w:pPr>
      <w:r>
        <w:rPr>
          <w:rFonts w:ascii="Times New Roman" w:hAnsi="Times New Roman"/>
          <w:i/>
          <w:color w:val="4338CA"/>
          <w:sz w:val="21"/>
        </w:rPr>
        <w:t>IMAGE GENERATION PROMPT (Figure 3.2): *"A visually stunning full-stack technology stack diagram displaying the LinguaMeet ecosystem. Organized into four horizontal layers: 1. Frontend Client (React 19, Vite, WebRTC, Web Audio API, Lucide Icons), 2. Application Server (Node.js 20 LTS, Express, Socket.IO, Mongoose, Axios), 3. AI Inference Microservice (FastAPI, PyTorch, CTranslate2, Faster-Whisper, Meta NLLB-200, Edge-TTS), 4. Database &amp; Infrastructure (MongoDB Atlas, NVIDIA Tesla T4, Ngrok Tunneling, STUN/TURN). Flat modern design with official technology brand icons, glowing connector lines, crisp vector layout, corporate enterprise blue and teal theme, white background."*</w:t>
      </w:r>
    </w:p>
    <w:p>
      <w:pPr>
        <w:spacing w:before="120" w:after="160" w:line="276" w:lineRule="auto"/>
        <w:ind w:left="576" w:right="576"/>
      </w:pPr>
      <w:r>
        <w:rPr>
          <w:rFonts w:ascii="Times New Roman" w:hAnsi="Times New Roman"/>
          <w:i/>
          <w:color w:val="4338CA"/>
          <w:sz w:val="21"/>
        </w:rPr>
        <w:t>MERMAID DIAGRAM SPECIFICATION (Figure 3.2): ```mermaid graph TB subgraph "Layer 1: Frontend Client (Browser SPA)" React[React 19 SPA] --- Vite[Vite 8 Build Tool] React --- WebRTC[WebRTC RTCPeerConnection] React --- WebAudio[Web Audio API AnalyserNode] React --- Worklets[AudioWorklets &amp; MediaRecorder] end  subgraph "Layer 2: Application &amp; Signaling Server" Node[Node.js 20 LTS] --- Express[Express 4.x REST API] Node --- SocketIO[Socket.IO 4.7 Realtime Engine] Node --- Orchestrator[Translation Orchestration Broker] Node --- Mongoose[Mongoose 8 ODM] end  subgraph "Layer 3: Neural AI Microservice (Cloud GPU)" FastAPI[FastAPI Python 3.10] --- PyTorch[PyTorch 2.x &amp; CUDA 12.1] FastAPI --- FasterWhisper[Faster-Whisper CTranslate2 INT8] FastAPI --- NLLB[Meta NLLB-200 distilled-600M] FastAPI --- EdgeTTS[Microsoft Edge Neural TTS] end  subgraph "Layer 4: Persistence &amp; Network Infrastructure" Mongo[MongoDB Atlas Cloud DB] --- Ngrok[Ngrok Secure Tunneling] Ngrok --- STUN[Google Public STUN Relays] STUN --- GPU[NVIDIA Tesla T4 16GB GPU] end  Layer 1 &lt;--&gt;|WebSocket &amp; WebRTC Mesh| Layer 2 Layer 2 &lt;--&gt;|HTTPS REST Multipart| Layer 3 Layer 2 &lt;--&gt;|Mongoose Driver| Layer 4 ```</w:t>
      </w:r>
    </w:p>
    <w:p>
      <w:pPr>
        <w:keepNext/>
        <w:spacing w:before="200" w:after="80"/>
      </w:pPr>
      <w:r>
        <w:rPr>
          <w:rFonts w:ascii="Times New Roman" w:hAnsi="Times New Roman"/>
          <w:b/>
          <w:color w:val="334155"/>
          <w:sz w:val="28"/>
        </w:rPr>
        <w:t>3.4.1 Detailed Subsystem Breakdown</w:t>
      </w:r>
    </w:p>
    <w:p>
      <w:pPr>
        <w:keepNext/>
        <w:spacing w:before="160" w:after="40"/>
      </w:pPr>
      <w:r>
        <w:rPr>
          <w:rFonts w:ascii="Times New Roman" w:hAnsi="Times New Roman"/>
          <w:b/>
          <w:color w:val="475569"/>
          <w:sz w:val="24"/>
        </w:rPr>
        <w:t>1. Client-Side Framework (Frontend):</w:t>
      </w:r>
    </w:p>
    <w:p>
      <w:pPr>
        <w:spacing w:line="360" w:lineRule="auto" w:after="120"/>
      </w:pPr>
      <w:r>
        <w:rPr>
          <w:rFonts w:ascii="Times New Roman" w:hAnsi="Times New Roman"/>
          <w:sz w:val="24"/>
        </w:rPr>
        <w:t>- React 19 &amp; Vite: Provides lightning-fast Hot Module Replacement (HMR), component-driven UI rendering, and minimal bundle footprint.</w:t>
      </w:r>
    </w:p>
    <w:p>
      <w:pPr>
        <w:spacing w:line="360" w:lineRule="auto" w:after="120"/>
      </w:pPr>
      <w:r>
        <w:rPr>
          <w:rFonts w:ascii="Times New Roman" w:hAnsi="Times New Roman"/>
          <w:sz w:val="24"/>
        </w:rPr>
        <w:t>- WebRTC (RTCPeerConnection): Establishes direct, encrypted, peer-to-peer UDP media channels for bidirectional video and audio streaming without intermediate server relay.</w:t>
      </w:r>
    </w:p>
    <w:p>
      <w:pPr>
        <w:spacing w:line="360" w:lineRule="auto" w:after="120"/>
      </w:pPr>
      <w:r>
        <w:rPr>
          <w:rFonts w:ascii="Times New Roman" w:hAnsi="Times New Roman"/>
          <w:sz w:val="24"/>
        </w:rPr>
        <w:t>- Web Audio API (AudioContext, AnalyserNode): Performs high-frequency Fast Fourier Transform (FFT) analysis on 512-sample buffers at 50ms intervals directly on the client's audio hardware thread, calculating instantaneous Root Mean Square (RMS) energy for Voice Activity Detection.</w:t>
      </w:r>
    </w:p>
    <w:p>
      <w:pPr>
        <w:spacing w:line="360" w:lineRule="auto" w:after="120"/>
      </w:pPr>
      <w:r>
        <w:rPr>
          <w:rFonts w:ascii="Times New Roman" w:hAnsi="Times New Roman"/>
          <w:sz w:val="24"/>
        </w:rPr>
        <w:t>- MediaRecorder API: Captures cloned microphone tracks, packaging audio slices into compressed WebM Opus containers (audio/webm;codecs=opus) at 250ms timeslices.</w:t>
      </w:r>
    </w:p>
    <w:p>
      <w:pPr>
        <w:keepNext/>
        <w:spacing w:before="160" w:after="40"/>
      </w:pPr>
      <w:r>
        <w:rPr>
          <w:rFonts w:ascii="Times New Roman" w:hAnsi="Times New Roman"/>
          <w:b/>
          <w:color w:val="475569"/>
          <w:sz w:val="24"/>
        </w:rPr>
        <w:t>2. Application &amp; Signaling Server:</w:t>
      </w:r>
    </w:p>
    <w:p>
      <w:pPr>
        <w:spacing w:line="360" w:lineRule="auto" w:after="120"/>
      </w:pPr>
      <w:r>
        <w:rPr>
          <w:rFonts w:ascii="Times New Roman" w:hAnsi="Times New Roman"/>
          <w:sz w:val="24"/>
        </w:rPr>
        <w:t>- Node.js 20 (LTS) &amp; Express 4: Delivers a non-blocking, asynchronous event-driven backend handling REST routing, user authentication, and meeting lifecycle control.</w:t>
      </w:r>
    </w:p>
    <w:p>
      <w:pPr>
        <w:spacing w:line="360" w:lineRule="auto" w:after="120"/>
      </w:pPr>
      <w:r>
        <w:rPr>
          <w:rFonts w:ascii="Times New Roman" w:hAnsi="Times New Roman"/>
          <w:sz w:val="24"/>
        </w:rPr>
        <w:t>- Socket.IO 4.7.5: Serves as the real-time bidirectional signaling bus. Manages WebRTC SDP Offer/Answer exchanges, ICE candidate distribution, room membership registries, and low-latency binary audio chunk transport.</w:t>
      </w:r>
    </w:p>
    <w:p>
      <w:pPr>
        <w:spacing w:line="360" w:lineRule="auto" w:after="120"/>
      </w:pPr>
      <w:r>
        <w:rPr>
          <w:rFonts w:ascii="Times New Roman" w:hAnsi="Times New Roman"/>
          <w:sz w:val="24"/>
        </w:rPr>
        <w:t>- JWT (JSON Web Tokens) &amp; Bcrypt: Secures user sessions and protects private meeting data with cryptographic token signatures.</w:t>
      </w:r>
    </w:p>
    <w:p>
      <w:pPr>
        <w:keepNext/>
        <w:spacing w:before="160" w:after="40"/>
      </w:pPr>
      <w:r>
        <w:rPr>
          <w:rFonts w:ascii="Times New Roman" w:hAnsi="Times New Roman"/>
          <w:b/>
          <w:color w:val="475569"/>
          <w:sz w:val="24"/>
        </w:rPr>
        <w:t>3. Artificial Intelligence Inference Microservice:</w:t>
      </w:r>
    </w:p>
    <w:p>
      <w:pPr>
        <w:spacing w:line="360" w:lineRule="auto" w:after="120"/>
      </w:pPr>
      <w:r>
        <w:rPr>
          <w:rFonts w:ascii="Times New Roman" w:hAnsi="Times New Roman"/>
          <w:sz w:val="24"/>
        </w:rPr>
        <w:t>- FastAPI &amp; Uvicorn: High-performance asynchronous Python web framework powered by Starlette and Pydantic, enabling concurrent request processing and automatic OpenAPI documentation.</w:t>
      </w:r>
    </w:p>
    <w:p>
      <w:pPr>
        <w:spacing w:line="360" w:lineRule="auto" w:after="120"/>
      </w:pPr>
      <w:r>
        <w:rPr>
          <w:rFonts w:ascii="Times New Roman" w:hAnsi="Times New Roman"/>
          <w:sz w:val="24"/>
        </w:rPr>
        <w:t>- Faster-Whisper (CTranslate2): Provides accelerated speech-to-text inference with built-in voice activity filtering and automatic language detection across 99 languages.</w:t>
      </w:r>
    </w:p>
    <w:p>
      <w:pPr>
        <w:spacing w:line="360" w:lineRule="auto" w:after="120"/>
      </w:pPr>
      <w:r>
        <w:rPr>
          <w:rFonts w:ascii="Times New Roman" w:hAnsi="Times New Roman"/>
          <w:sz w:val="24"/>
        </w:rPr>
        <w:t>- Meta NLLB-200 (No Language Left Behind): 600M distilled sequence-to-sequence neural machine translation model supporting Flores-200 language codes.</w:t>
      </w:r>
    </w:p>
    <w:p>
      <w:pPr>
        <w:spacing w:line="360" w:lineRule="auto" w:after="120"/>
      </w:pPr>
      <w:r>
        <w:rPr>
          <w:rFonts w:ascii="Times New Roman" w:hAnsi="Times New Roman"/>
          <w:sz w:val="24"/>
        </w:rPr>
        <w:t>- Microsoft Edge Neural TTS (edge-tts): Communicates asynchronously with Microsoft's neural speech synthesis edge clusters, generating high-fidelity MP3 vocal streams.</w:t>
      </w:r>
    </w:p>
    <w:p>
      <w:pPr>
        <w:spacing w:line="360" w:lineRule="auto" w:after="120"/>
      </w:pPr>
      <w:r>
        <w:rPr>
          <w:rFonts w:ascii="Times New Roman" w:hAnsi="Times New Roman"/>
          <w:sz w:val="24"/>
        </w:rPr>
        <w:t>- PyTorch 2.1 &amp; CUDA 12.1: Underlying GPU tensor computation runtime.</w:t>
      </w:r>
    </w:p>
    <w:p>
      <w:pPr>
        <w:keepNext/>
        <w:spacing w:before="160" w:after="40"/>
      </w:pPr>
      <w:r>
        <w:rPr>
          <w:rFonts w:ascii="Times New Roman" w:hAnsi="Times New Roman"/>
          <w:b/>
          <w:color w:val="475569"/>
          <w:sz w:val="24"/>
        </w:rPr>
        <w:t>4. Persistence Layer:</w:t>
      </w:r>
    </w:p>
    <w:p>
      <w:pPr>
        <w:spacing w:line="360" w:lineRule="auto" w:after="120"/>
      </w:pPr>
      <w:r>
        <w:rPr>
          <w:rFonts w:ascii="Times New Roman" w:hAnsi="Times New Roman"/>
          <w:sz w:val="24"/>
        </w:rPr>
        <w:t>- MongoDB Atlas &amp; Mongoose 8: Cloud document-oriented NoSQL database providing elastic scaling and flexible schema definitions for Users, Meetings, and multi-turn Transcripts.</w:t>
      </w:r>
    </w:p>
    <w:p>
      <w:pPr>
        <w:keepNext/>
        <w:spacing w:before="200" w:after="80"/>
      </w:pPr>
      <w:r>
        <w:rPr>
          <w:rFonts w:ascii="Times New Roman" w:hAnsi="Times New Roman"/>
          <w:b/>
          <w:color w:val="334155"/>
          <w:sz w:val="28"/>
        </w:rPr>
        <w:t>3.4.2 Language Mapping and Linguistic Standards</w:t>
      </w:r>
    </w:p>
    <w:p>
      <w:pPr>
        <w:spacing w:line="360" w:lineRule="auto" w:after="120"/>
      </w:pPr>
      <w:r>
        <w:rPr>
          <w:rFonts w:ascii="Times New Roman" w:hAnsi="Times New Roman"/>
          <w:sz w:val="24"/>
        </w:rPr>
        <w:t>NMT models (NLLB-200) utilize Flores-200 language codes, whereas frontend browsers and ASR engines utilize standard ISO-639-1 two-letter codes. LinguaMeet implements an explicit translation mapping matrix, detailed in Table 3.4.</w:t>
      </w:r>
    </w:p>
    <w:p>
      <w:pPr>
        <w:spacing w:line="360" w:lineRule="auto" w:after="120"/>
      </w:pPr>
      <w:r>
        <w:rPr>
          <w:rFonts w:ascii="Times New Roman" w:hAnsi="Times New Roman"/>
          <w:sz w:val="24"/>
        </w:rPr>
        <w:t>Table 3.4: Language Coverage and Flores-200 / ISO-639 Mapping Matrix</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500"/>
        <w:gridCol w:w="1500"/>
        <w:gridCol w:w="1500"/>
        <w:gridCol w:w="1500"/>
        <w:gridCol w:w="1500"/>
        <w:gridCol w:w="1500"/>
      </w:tblGrid>
      <w:tr>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Language Name</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ISO 639-1 Code</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NLLB-200 Flores Code</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Script / Writing System</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Edge Neural Voice Model</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Fallback Voice (gTTS)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English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eng_Latn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Latin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en-US-GuyNeural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Hindi</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hi</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hin_Deva</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Devanagari</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hi-IN-MadhurNeural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hi</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Spanish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spa_Latn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Latin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es-ES-AlvaroNeural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French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fr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fra_Latn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Latin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fr-FR-HenriNeural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fr</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German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de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deu_Latn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Latin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de-DE-ConradNeural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de</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Japanese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ja</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jpn_Jpan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Kanji / Kana</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ja-JP-KeitaNeural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ja</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Korean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ko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kor_Hang</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Hangul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ko-KR-InJoonNeural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ko</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Mandarin Chinese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zh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zho_Hans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Simplified Han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zh-CN-YunxiNeural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zh-CN</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Arabic</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arb_Arab</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Arabic</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ar-SA-HamedNeural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ar</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Portuguese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pt</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por_Latn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Latin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pt-BR-AntonioNeural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pt</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Russian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ru</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rus_Cyrl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Cyrillic</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ru-RU-DmitryNeural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ru</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Italian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it</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ita_Latn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Latin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it-IT-DiegoNeural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it</w:t>
            </w:r>
          </w:p>
        </w:tc>
      </w:tr>
    </w:tbl>
    <w:p/>
    <w:p>
      <w:pPr>
        <w:spacing w:after="240"/>
      </w:pPr>
    </w:p>
    <w:p>
      <w:pPr>
        <w:keepNext/>
        <w:spacing w:before="280" w:after="120"/>
      </w:pPr>
      <w:r>
        <w:rPr>
          <w:rFonts w:ascii="Times New Roman" w:hAnsi="Times New Roman"/>
          <w:b/>
          <w:color w:val="1E293B"/>
          <w:sz w:val="32"/>
        </w:rPr>
        <w:t>3.5 Gantt Chart and Process Model</w:t>
      </w:r>
    </w:p>
    <w:p>
      <w:pPr>
        <w:spacing w:line="360" w:lineRule="auto" w:after="120"/>
      </w:pPr>
      <w:r>
        <w:rPr>
          <w:rFonts w:ascii="Times New Roman" w:hAnsi="Times New Roman"/>
          <w:sz w:val="24"/>
        </w:rPr>
        <w:t>The project execution adhered to a structured Work Breakdown Structure (WBS) mapped across 12 distinct implementation phases, documented in Table 3.5.</w:t>
      </w:r>
    </w:p>
    <w:p>
      <w:pPr>
        <w:spacing w:line="360" w:lineRule="auto" w:after="120"/>
      </w:pPr>
      <w:r>
        <w:rPr>
          <w:rFonts w:ascii="Times New Roman" w:hAnsi="Times New Roman"/>
          <w:sz w:val="24"/>
        </w:rPr>
        <w:t>Table 3.5: Project Phase Schedule and Milestones Breakdown</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800"/>
        <w:gridCol w:w="1800"/>
        <w:gridCol w:w="1800"/>
        <w:gridCol w:w="1800"/>
        <w:gridCol w:w="1800"/>
      </w:tblGrid>
      <w:tr>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Phase ID</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Phase Description</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Target Duration</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Key Engineering Deliverables</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Validation Milestone</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0</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Baseline Instrumentation &amp; Diagnostics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Diagnostic telemetry, Socket.IO room bug resolution (roomCode fix)</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Verified end-to-end event propagation</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Client VAD &amp; Single-Stream Capture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Web Audio AnalyserNode, single mic stream sharing via .clone()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Eliminated dual-mic contention</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2</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Centralized Translation Orchestrator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Node.js orchestrator.js, Socket.IO audio-chunk binary routing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Server-managed multi-target dispatch</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3</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CTranslate2 &amp; Whisper Acceleration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Faster-Whisper INT8 integration, GPU tensor caching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ASR latency reduced from 1.2s to 0.35s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4</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Subtitle-First Delivery &amp; Parallel Dispatch</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Decoupled NMT text emission prior to TTS generation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Subtitle perceived latency $\le 1.0$s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5</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Distributed Audio Ducking &amp; Jitter Buffer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Dynamic WebRTC gain ducking (10%), sequential playback queue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Eliminated auditory voice clash</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6</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Multi-Language Deduplication Broker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Server-side language clustering across room participants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Single GPU inference per shared language</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7</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Silero VAD &amp; Hallucination Elimination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Dual-stage energy + acoustic probability gating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Eliminated phantom word loops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8</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Meeting Intelligence &amp; Post-Summary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MongoDB transcript schema, LLM meeting summarizer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Executive summary generation verified</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9</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Responsive UI &amp; Diagnostic Inspector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Pre-join testing screen, telemetry modal, active speaker glow</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Intuitive user interface finalized</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10</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Empirical Benchmarking &amp; Stress Testing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Latency budget profiling, WER, BLEU, and MOS evaluation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Published empirical performance tables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Phase 11</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Documentation, Hardening &amp; Academic Report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5 Days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Blue book documentation, IEEE paper drafting, code audit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Institutional thesis submission</w:t>
            </w:r>
          </w:p>
        </w:tc>
      </w:tr>
    </w:tbl>
    <w:p/>
    <w:p>
      <w:pPr>
        <w:spacing w:line="240" w:lineRule="auto" w:after="120"/>
        <w:ind w:left="360"/>
      </w:pPr>
      <w:r>
        <w:rPr>
          <w:rFonts w:ascii="Courier New" w:hAnsi="Courier New"/>
          <w:color w:val="1E293B"/>
          <w:sz w:val="19"/>
        </w:rPr>
        <w:t>[DIAGRAM PLACEHOLDER: Figure 3.3]</w:t>
        <w:br/>
        <w:t>Figure 3.3: Project Work Breakdown Structure and Gantt Schedule Timeline</w:t>
      </w:r>
    </w:p>
    <w:p>
      <w:pPr>
        <w:spacing w:before="120" w:after="160" w:line="276" w:lineRule="auto"/>
        <w:ind w:left="576" w:right="576"/>
      </w:pPr>
      <w:r>
        <w:rPr>
          <w:rFonts w:ascii="Times New Roman" w:hAnsi="Times New Roman"/>
          <w:i/>
          <w:color w:val="4338CA"/>
          <w:sz w:val="21"/>
        </w:rPr>
        <w:t>IMAGE GENERATION PROMPT (Figure 3.3): *"A high-resolution, modern engineering Gantt Chart and Work Breakdown Structure graphic. Horizontal timeline spanning Weeks 1 through 16, divided into four major milestones: 1. Core WebRTC &amp; Signaling, 2. AI Inference Microservice, 3. Orchestration &amp; VAD, 4. Optimization &amp; Benchmarking. Clean colored horizontal task bars (blue, cyan, green, amber), milestone diamonds marking key delivery reviews, clear date axis, corporate project management styling, sharp typography, white background."*</w:t>
      </w:r>
    </w:p>
    <w:p>
      <w:pPr>
        <w:spacing w:before="120" w:after="160" w:line="276" w:lineRule="auto"/>
        <w:ind w:left="576" w:right="576"/>
      </w:pPr>
      <w:r>
        <w:rPr>
          <w:rFonts w:ascii="Times New Roman" w:hAnsi="Times New Roman"/>
          <w:i/>
          <w:color w:val="4338CA"/>
          <w:sz w:val="21"/>
        </w:rPr>
        <w:t>MERMAID DIAGRAM SPECIFICATION (Figure 3.3): ```mermaid gantt title LinguaMeet Engineering Lifecycle Schedule dateFormat  YYYY-MM-DD section Foundation Architecture Audit &amp; Room Fixes       :done, p0, 2026-09-01, 2026-09-03 Single-Stream Mic Capture &amp; VAD        :done, p1, 2026-09-04, 2026-09-07 section AI &amp; Orchestration FastAPI AI Service &amp; Whisper Setup    :done, p2, 2026-09-08, 2026-09-12 Server Translation Orchestrator       :done, p3, 2026-09-13, 2026-09-17 CTranslate2 INT8 Quantization         :done, p4, 2026-09-18, 2026-09-21 section Real-Time Experience Subtitle-First Delivery Dispatch      :done, p5, 2026-09-22, 2026-09-24 Audio Ducking &amp; Jitter Buffer         :done, p6, 2026-09-25, 2026-09-29 Multi-Language Deduplication Broker   :done, p7, 2026-09-30, 2026-10-03 section Hardening &amp; Validation Silero Secondary Gating               :done, p8, 2026-10-04, 2026-10-07 Empirical Benchmarks (WER/BLEU/Latency):done, p9, 2026-10-08, 2026-10-12 Thesis Documentation &amp; Final Blue Book:active, p10, 2026-10-13, 2026-10-18 ```</w:t>
      </w:r>
    </w:p>
    <w:p>
      <w:pPr>
        <w:spacing w:after="240"/>
      </w:pPr>
    </w:p>
    <w:p>
      <w:pPr>
        <w:keepNext/>
        <w:spacing w:before="280" w:after="120"/>
      </w:pPr>
      <w:r>
        <w:rPr>
          <w:rFonts w:ascii="Times New Roman" w:hAnsi="Times New Roman"/>
          <w:b/>
          <w:color w:val="1E293B"/>
          <w:sz w:val="32"/>
        </w:rPr>
        <w:t>3.6 System Analysis (Functional, Structural, and Behavioral Models)</w:t>
      </w:r>
    </w:p>
    <w:p>
      <w:pPr>
        <w:spacing w:line="360" w:lineRule="auto" w:after="120"/>
      </w:pPr>
      <w:r>
        <w:rPr>
          <w:rFonts w:ascii="Times New Roman" w:hAnsi="Times New Roman"/>
          <w:sz w:val="24"/>
        </w:rPr>
        <w:t>To construct a robust software architecture, the system was analyzed through three complementary modeling perspectives: Functional (what the system does), Structural (how data and components are organized), and Behavioral (how states change dynamically over time).</w:t>
      </w:r>
    </w:p>
    <w:p>
      <w:pPr>
        <w:keepNext/>
        <w:spacing w:before="200" w:after="80"/>
      </w:pPr>
      <w:r>
        <w:rPr>
          <w:rFonts w:ascii="Times New Roman" w:hAnsi="Times New Roman"/>
          <w:b/>
          <w:color w:val="334155"/>
          <w:sz w:val="28"/>
        </w:rPr>
        <w:t>3.6.1 Functional Analysis (Actors &amp; Primary Roles)</w:t>
      </w:r>
    </w:p>
    <w:p>
      <w:pPr>
        <w:spacing w:line="360" w:lineRule="auto" w:after="120"/>
      </w:pPr>
      <w:r>
        <w:rPr>
          <w:rFonts w:ascii="Times New Roman" w:hAnsi="Times New Roman"/>
          <w:sz w:val="24"/>
        </w:rPr>
        <w:t>The functional model identifies three distinct primary actors interacting within the LinguaMeet ecosystem:</w:t>
      </w:r>
    </w:p>
    <w:p>
      <w:pPr>
        <w:spacing w:line="360" w:lineRule="auto" w:after="120"/>
      </w:pPr>
      <w:r>
        <w:rPr>
          <w:rFonts w:ascii="Times New Roman" w:hAnsi="Times New Roman"/>
          <w:sz w:val="24"/>
        </w:rPr>
        <w:t>1. Meeting Host: Authenticated user with administrative privileges to initialize meeting rooms, configure room titles, monitor active participants, and terminate meetings for all peers.</w:t>
      </w:r>
    </w:p>
    <w:p>
      <w:pPr>
        <w:spacing w:line="360" w:lineRule="auto" w:after="120"/>
      </w:pPr>
      <w:r>
        <w:rPr>
          <w:rFonts w:ascii="Times New Roman" w:hAnsi="Times New Roman"/>
          <w:sz w:val="24"/>
        </w:rPr>
        <w:t>2. Participant / Listener: Authenticated or guest peer who joins an existing room, configures audio/video input devices, defines their preferred native language, streams media via WebRTC, and receives real-time translated audio and subtitles.</w:t>
      </w:r>
    </w:p>
    <w:p>
      <w:pPr>
        <w:spacing w:line="360" w:lineRule="auto" w:after="120"/>
      </w:pPr>
      <w:r>
        <w:rPr>
          <w:rFonts w:ascii="Times New Roman" w:hAnsi="Times New Roman"/>
          <w:sz w:val="24"/>
        </w:rPr>
        <w:t>3. AI Translation Microservice &amp; Orchestrator: Automated background computational agent responsible for ingesting binary audio chunks, managing VRAM resources, executing cascaded ASR-NMT-TTS inference, and dispatching targeted responses.</w:t>
      </w:r>
    </w:p>
    <w:p>
      <w:pPr>
        <w:keepNext/>
        <w:spacing w:before="200" w:after="80"/>
      </w:pPr>
      <w:r>
        <w:rPr>
          <w:rFonts w:ascii="Times New Roman" w:hAnsi="Times New Roman"/>
          <w:b/>
          <w:color w:val="334155"/>
          <w:sz w:val="28"/>
        </w:rPr>
        <w:t>3.6.2 Structural Analysis (Entity-Relationship &amp; Data Associations)</w:t>
      </w:r>
    </w:p>
    <w:p>
      <w:pPr>
        <w:spacing w:line="360" w:lineRule="auto" w:after="120"/>
      </w:pPr>
      <w:r>
        <w:rPr>
          <w:rFonts w:ascii="Times New Roman" w:hAnsi="Times New Roman"/>
          <w:sz w:val="24"/>
        </w:rPr>
        <w:t>The structural data model is implemented in MongoDB Atlas via Mongoose schemas. Figure 3.4 illustrates the entity associations between Users, Meetings, and Transcripts.</w:t>
      </w:r>
    </w:p>
    <w:p>
      <w:pPr>
        <w:spacing w:line="240" w:lineRule="auto" w:after="120"/>
        <w:ind w:left="360"/>
      </w:pPr>
      <w:r>
        <w:rPr>
          <w:rFonts w:ascii="Courier New" w:hAnsi="Courier New"/>
          <w:color w:val="1E293B"/>
          <w:sz w:val="19"/>
        </w:rPr>
        <w:t>[DIAGRAM PLACEHOLDER: Figure 3.4]</w:t>
        <w:br/>
        <w:t>Figure 3.4: Structural Entity-Relationship and Data Association Model</w:t>
      </w:r>
    </w:p>
    <w:p>
      <w:pPr>
        <w:spacing w:before="120" w:after="160" w:line="276" w:lineRule="auto"/>
        <w:ind w:left="576" w:right="576"/>
      </w:pPr>
      <w:r>
        <w:rPr>
          <w:rFonts w:ascii="Times New Roman" w:hAnsi="Times New Roman"/>
          <w:i/>
          <w:color w:val="4338CA"/>
          <w:sz w:val="21"/>
        </w:rPr>
        <w:t>IMAGE GENERATION PROMPT (Figure 3.4): *"A clean, formal database Entity-Relationship (ER) diagram illustrating the data architecture of LinguaMeet. Three primary entity boxes: 'User', 'Meeting', and 'Transcript'. User has fields: _id, name, email, passwordHash, preferredLanguage, createdAt. Meeting has fields: _id, roomCode, title, hostId, status, participants array (userId, displayName, targetLanguage, socketId, joinedAt), summary object. Transcript has fields: _id, meetingId, speakerId, speakerName, sourceLanguage, text, translations Map, timestamp. Crisp crow's foot notation showing 1-to-Many relationships, database primary and foreign key icons, modern software engineering design, white background."*</w:t>
      </w:r>
    </w:p>
    <w:p>
      <w:pPr>
        <w:spacing w:before="120" w:after="160" w:line="276" w:lineRule="auto"/>
        <w:ind w:left="576" w:right="576"/>
      </w:pPr>
      <w:r>
        <w:rPr>
          <w:rFonts w:ascii="Times New Roman" w:hAnsi="Times New Roman"/>
          <w:i/>
          <w:color w:val="4338CA"/>
          <w:sz w:val="21"/>
        </w:rPr>
        <w:t>MERMAID DIAGRAM SPECIFICATION (Figure 3.4): ```mermaid erDiagram USER ||--o{ MEETING : "hosts" MEETING ||--|{ PARTICIPANT : "contains" MEETING ||--o{ TRANSCRIPT : "accumulates" USER ||--o{ TRANSCRIPT : "speaks"  USER { ObjectId _id PK string name string email UK string password string preferredLanguage date createdAt }  MEETING { ObjectId _id PK string roomCode UK string title ObjectId hostId FK string status date endedAt object summary }  PARTICIPANT { ObjectId userId FK string displayName string targetLanguage string socketId boolean isActive }  TRANSCRIPT { ObjectId _id PK ObjectId meetingId FK ObjectId speakerId FK string speakerName string sourceLanguage string text object translations date timestamp } ```</w:t>
      </w:r>
    </w:p>
    <w:p>
      <w:pPr>
        <w:keepNext/>
        <w:spacing w:before="200" w:after="80"/>
      </w:pPr>
      <w:r>
        <w:rPr>
          <w:rFonts w:ascii="Times New Roman" w:hAnsi="Times New Roman"/>
          <w:b/>
          <w:color w:val="334155"/>
          <w:sz w:val="28"/>
        </w:rPr>
        <w:t>3.6.3 Behavioral Analysis (State Machine of an Audio Chunk)</w:t>
      </w:r>
    </w:p>
    <w:p>
      <w:pPr>
        <w:spacing w:line="360" w:lineRule="auto" w:after="120"/>
      </w:pPr>
      <w:r>
        <w:rPr>
          <w:rFonts w:ascii="Times New Roman" w:hAnsi="Times New Roman"/>
          <w:sz w:val="24"/>
        </w:rPr>
        <w:t>To guarantee real-time integrity without memory leaks or race conditions, every acoustic utterance follows a deterministic, state-driven lifecycle:</w:t>
      </w:r>
    </w:p>
    <w:p>
      <w:pPr>
        <w:spacing w:line="360" w:lineRule="auto" w:after="120"/>
      </w:pPr>
      <w:r>
        <w:rPr>
          <w:rFonts w:ascii="Times New Roman" w:hAnsi="Times New Roman"/>
          <w:sz w:val="24"/>
        </w:rPr>
        <w:t>1. Acquisition State: Cloned MediaStreamTrack samples audio at 48 kHz. AnalyserNode calculates instantaneous RMS energy.</w:t>
      </w:r>
    </w:p>
    <w:p>
      <w:pPr>
        <w:spacing w:line="360" w:lineRule="auto" w:after="120"/>
      </w:pPr>
      <w:r>
        <w:rPr>
          <w:rFonts w:ascii="Times New Roman" w:hAnsi="Times New Roman"/>
          <w:sz w:val="24"/>
        </w:rPr>
        <w:t>2. Buffering State: When RMS $\ge 0.003$, the state transitions to *Speech Detected*. MediaRecorder buffers Opus frames into memory.</w:t>
      </w:r>
    </w:p>
    <w:p>
      <w:pPr>
        <w:spacing w:line="360" w:lineRule="auto" w:after="120"/>
      </w:pPr>
      <w:r>
        <w:rPr>
          <w:rFonts w:ascii="Times New Roman" w:hAnsi="Times New Roman"/>
          <w:sz w:val="24"/>
        </w:rPr>
        <w:t>3. Pause Detection State: When RMS falls below threshold for $\ge 300ms$, or when elapsed duration reaches $4.0s$, recording flushes.</w:t>
      </w:r>
    </w:p>
    <w:p>
      <w:pPr>
        <w:spacing w:line="360" w:lineRule="auto" w:after="120"/>
      </w:pPr>
      <w:r>
        <w:rPr>
          <w:rFonts w:ascii="Times New Roman" w:hAnsi="Times New Roman"/>
          <w:sz w:val="24"/>
        </w:rPr>
        <w:t>4. Binary Uplink State: The client emits an audio-chunk binary WebSocket frame to the Node.js server.</w:t>
      </w:r>
    </w:p>
    <w:p>
      <w:pPr>
        <w:spacing w:line="360" w:lineRule="auto" w:after="120"/>
      </w:pPr>
      <w:r>
        <w:rPr>
          <w:rFonts w:ascii="Times New Roman" w:hAnsi="Times New Roman"/>
          <w:sz w:val="24"/>
        </w:rPr>
        <w:t>5. Orchestration State: Node.js maps the speaker’s room code to connected listeners, extracts the set of unique target languages, and submits an HTTP POST request to the AI microservice.</w:t>
      </w:r>
    </w:p>
    <w:p>
      <w:pPr>
        <w:spacing w:line="360" w:lineRule="auto" w:after="120"/>
      </w:pPr>
      <w:r>
        <w:rPr>
          <w:rFonts w:ascii="Times New Roman" w:hAnsi="Times New Roman"/>
          <w:sz w:val="24"/>
        </w:rPr>
        <w:t>6. Inference State: FastAPI processes ASR (Faster-Whisper), NMT (NLLB-200), and TTS (Edge-TTS) in parallel across target languages.</w:t>
      </w:r>
    </w:p>
    <w:p>
      <w:pPr>
        <w:spacing w:line="360" w:lineRule="auto" w:after="120"/>
      </w:pPr>
      <w:r>
        <w:rPr>
          <w:rFonts w:ascii="Times New Roman" w:hAnsi="Times New Roman"/>
          <w:sz w:val="24"/>
        </w:rPr>
        <w:t>7. Broadcast State: Node.js receives the inference payload, broadcasts text subtitles immediately, and streams base64 audio frames exclusively to matching language sockets.</w:t>
      </w:r>
    </w:p>
    <w:p>
      <w:pPr>
        <w:spacing w:line="360" w:lineRule="auto" w:after="120"/>
      </w:pPr>
      <w:r>
        <w:rPr>
          <w:rFonts w:ascii="Times New Roman" w:hAnsi="Times New Roman"/>
          <w:sz w:val="24"/>
        </w:rPr>
        <w:t>8. Rendering State: Client decodes audio, ducks local WebRTC peer audio to 10%, plays translated speech, and restores volume upon completion.</w:t>
      </w:r>
    </w:p>
    <w:p>
      <w:r>
        <w:br w:type="page"/>
      </w:r>
    </w:p>
    <w:p>
      <w:pPr>
        <w:keepNext/>
        <w:spacing w:before="320" w:after="160"/>
      </w:pPr>
      <w:r>
        <w:rPr>
          <w:rFonts w:ascii="Times New Roman" w:hAnsi="Times New Roman"/>
          <w:b/>
          <w:color w:val="0F172A"/>
          <w:sz w:val="36"/>
        </w:rPr>
        <w:t>CHAPTER 4: SYSTEM DESIGN AND EXPERIMENTAL SETUP</w:t>
      </w:r>
    </w:p>
    <w:p>
      <w:pPr>
        <w:keepNext/>
        <w:spacing w:before="280" w:after="120"/>
      </w:pPr>
      <w:r>
        <w:rPr>
          <w:rFonts w:ascii="Times New Roman" w:hAnsi="Times New Roman"/>
          <w:b/>
          <w:color w:val="1E293B"/>
          <w:sz w:val="32"/>
        </w:rPr>
        <w:t>4.1 System Architecture &amp; Diagrams</w:t>
      </w:r>
    </w:p>
    <w:p>
      <w:pPr>
        <w:spacing w:line="360" w:lineRule="auto" w:after="120"/>
      </w:pPr>
      <w:r>
        <w:rPr>
          <w:rFonts w:ascii="Times New Roman" w:hAnsi="Times New Roman"/>
          <w:sz w:val="24"/>
        </w:rPr>
        <w:t>The system architecture of LinguaMeet is designed around a three-tier, decoupled, distributed paradigm. This architecture separates interactive media transport (WebRTC), signaling and translation business logic (Node.js / Express), and compute-intensive artificial intelligence inference (FastAPI on cloud GPU).</w:t>
      </w:r>
    </w:p>
    <w:p>
      <w:pPr>
        <w:spacing w:line="240" w:lineRule="auto" w:after="120"/>
        <w:ind w:left="360"/>
      </w:pPr>
      <w:r>
        <w:rPr>
          <w:rFonts w:ascii="Courier New" w:hAnsi="Courier New"/>
          <w:color w:val="1E293B"/>
          <w:sz w:val="19"/>
        </w:rPr>
        <w:t>[DIAGRAM PLACEHOLDER: Figure 4.1]</w:t>
        <w:br/>
        <w:t>Figure 4.1: LinguaMeet Three-Tier Distributed System Architecture</w:t>
      </w:r>
    </w:p>
    <w:p>
      <w:pPr>
        <w:spacing w:before="120" w:after="160" w:line="276" w:lineRule="auto"/>
        <w:ind w:left="576" w:right="576"/>
      </w:pPr>
      <w:r>
        <w:rPr>
          <w:rFonts w:ascii="Times New Roman" w:hAnsi="Times New Roman"/>
          <w:i/>
          <w:color w:val="4338CA"/>
          <w:sz w:val="21"/>
        </w:rPr>
        <w:t>IMAGE GENERATION PROMPT (Figure 4.1): *"A highly professional, three-tier enterprise software architecture diagram. Tier 1 (top): Web Browser Client running React 19, showing WebRTC P2P mesh connection, Web Audio AnalyserNode VAD, MediaRecorder WebM Opus chunker, and AudioWorklet playback buffer. Tier 2 (middle): Application &amp; Signaling Server (Node.js, Express REST API, Socket.IO real-time hub, Translation Orchestrator broker, and Mongoose ODM connected to MongoDB Atlas). Tier 3 (bottom): AI Inference Microservice (FastAPI running on an NVIDIA Tesla T4 GPU with Faster-Whisper ASR, Meta NLLB-200 NMT, and Microsoft Edge Neural TTS). Sleek isometric 3D blocks, clean data flow pipes with bidirectional arrows, glowing cyan, gold, and violet accents, modern technical blueprint aesthetic, white background, 8k resolution."*</w:t>
      </w:r>
    </w:p>
    <w:p>
      <w:pPr>
        <w:spacing w:before="120" w:after="160" w:line="276" w:lineRule="auto"/>
        <w:ind w:left="576" w:right="576"/>
      </w:pPr>
      <w:r>
        <w:rPr>
          <w:rFonts w:ascii="Times New Roman" w:hAnsi="Times New Roman"/>
          <w:i/>
          <w:color w:val="4338CA"/>
          <w:sz w:val="21"/>
        </w:rPr>
        <w:t>MERMAID DIAGRAM SPECIFICATION (Figure 4.1): ```mermaid graph TB subgraph "Tier 1: Client Browser Layer (React 19 SPA)" UI[React UI Components] WebRTC_Engine[WebRTC RTCPeerConnection Mesh] VAD_Engine[Web Audio API: RMS VAD Engine] Audio_Queue[Audio Queue &amp; Ducking Controller] end  subgraph "Tier 2: Application &amp; Orchestration Layer (Node.js 20)" Express_API[Express REST API: Auth &amp; Meetings] Socket_Hub[Socket.IO Real-Time Signaling Bus] Orchestrator[Translation Orchestrator &amp; Deduplication] Mongoose[Mongoose ODM Layer] end  subgraph "Tier 3: AI Inference Microservice (FastAPI / Colab T4 GPU)" FastAPI_Server[FastAPI REST /api/process-audio] Whisper_ASR[Faster-Whisper ASR: CTranslate2 INT8] NLLB_NMT[Meta NLLB-200 distilled-600M FP16] Edge_TTS[Microsoft Edge Neural TTS Synthesizer] end  subgraph "Persistence Layer" MongoDB[(MongoDB Atlas Cloud Database)] end  UI --&gt; WebRTC_Engine UI --&gt; VAD_Engine WebRTC_Engine &lt;--&gt;|P2P Audio/Video RTP| WebRTC_Engine VAD_Engine --&gt;|Audio Chunks| Socket_Hub Socket_Hub &lt;--&gt;|Signaling &amp; Audio Dispatch| UI Audio_Queue --&gt; UI  Express_API --&gt; Mongoose Orchestrator --&gt; Mongoose Mongoose &lt;--&gt; MongoDB Socket_Hub --&gt; Orchestrator Orchestrator --&gt;|HTTP POST Multipart Audio| FastAPI_Server FastAPI_Server --&gt; Whisper_ASR Whisper_ASR --&gt; NLLB_NMT NLLB_NMT --&gt; Edge_TTS FastAPI_Server --&gt;|JSON: Translations + Base64 Audio| Orchestrator ```</w:t>
      </w:r>
    </w:p>
    <w:p>
      <w:pPr>
        <w:spacing w:after="240"/>
      </w:pPr>
    </w:p>
    <w:p>
      <w:pPr>
        <w:keepNext/>
        <w:spacing w:before="200" w:after="80"/>
      </w:pPr>
      <w:r>
        <w:rPr>
          <w:rFonts w:ascii="Times New Roman" w:hAnsi="Times New Roman"/>
          <w:b/>
          <w:color w:val="334155"/>
          <w:sz w:val="28"/>
        </w:rPr>
        <w:t>4.1.1 Data Flow Diagrams (DFD)</w:t>
      </w:r>
    </w:p>
    <w:p>
      <w:pPr>
        <w:spacing w:line="360" w:lineRule="auto" w:after="120"/>
      </w:pPr>
      <w:r>
        <w:rPr>
          <w:rFonts w:ascii="Times New Roman" w:hAnsi="Times New Roman"/>
          <w:sz w:val="24"/>
        </w:rPr>
        <w:t>Data Flow Diagrams illustrate how data enters the system, progresses through computational processes, is transformed, and is ultimately persisted or rendered to clients.</w:t>
      </w:r>
    </w:p>
    <w:p>
      <w:pPr>
        <w:keepNext/>
        <w:spacing w:before="160" w:after="40"/>
      </w:pPr>
      <w:r>
        <w:rPr>
          <w:rFonts w:ascii="Times New Roman" w:hAnsi="Times New Roman"/>
          <w:b/>
          <w:color w:val="475569"/>
          <w:sz w:val="24"/>
        </w:rPr>
        <w:t>1. DFD Level 0: Context Analysis Diagram</w:t>
      </w:r>
    </w:p>
    <w:p>
      <w:pPr>
        <w:spacing w:line="360" w:lineRule="auto" w:after="120"/>
      </w:pPr>
      <w:r>
        <w:rPr>
          <w:rFonts w:ascii="Times New Roman" w:hAnsi="Times New Roman"/>
          <w:sz w:val="24"/>
        </w:rPr>
        <w:t>The Context Diagram defines the external boundaries of LinguaMeet. The entire platform is treated as a single process interacting with three external entities: Meeting Participants, Cloud Database (MongoDB), and External AI/TTS Services.</w:t>
      </w:r>
    </w:p>
    <w:p>
      <w:pPr>
        <w:spacing w:line="240" w:lineRule="auto" w:after="120"/>
        <w:ind w:left="360"/>
      </w:pPr>
      <w:r>
        <w:rPr>
          <w:rFonts w:ascii="Courier New" w:hAnsi="Courier New"/>
          <w:color w:val="1E293B"/>
          <w:sz w:val="19"/>
        </w:rPr>
        <w:t>[DIAGRAM PLACEHOLDER: Figure 4.2]</w:t>
        <w:br/>
        <w:t>Figure 4.2: Data Flow Diagram (DFD) Level 0: Context Analysis Diagram</w:t>
      </w:r>
    </w:p>
    <w:p>
      <w:pPr>
        <w:spacing w:before="120" w:after="160" w:line="276" w:lineRule="auto"/>
        <w:ind w:left="576" w:right="576"/>
      </w:pPr>
      <w:r>
        <w:rPr>
          <w:rFonts w:ascii="Times New Roman" w:hAnsi="Times New Roman"/>
          <w:i/>
          <w:color w:val="4338CA"/>
          <w:sz w:val="21"/>
        </w:rPr>
        <w:t>IMAGE GENERATION PROMPT (Figure 4.2): *"A formal Data Flow Diagram (DFD) Level 0 Context Diagram for a video conferencing speech translation system. A central large circular process labeled '0.0 LinguaMeet Platform'. External rectangular entities: 'Meeting Participants (Speakers &amp; Listeners)', 'MongoDB Cloud Database', and 'Microsoft Edge TTS Cloud'. Labeled arrows show data inputs (User Credentials, Room Codes, Acoustic Mic Stream, Language Preferences) and data outputs (Decrypted WebRTC Video/Audio, Translated Speech Waveforms, Live Bilingual Subtitles, Session Summaries). Standard Yourdon-DeMarco DFD symbology, crisp black and blue lines, high readability, white background."*</w:t>
      </w:r>
    </w:p>
    <w:p>
      <w:pPr>
        <w:spacing w:before="120" w:after="160" w:line="276" w:lineRule="auto"/>
        <w:ind w:left="576" w:right="576"/>
      </w:pPr>
      <w:r>
        <w:rPr>
          <w:rFonts w:ascii="Times New Roman" w:hAnsi="Times New Roman"/>
          <w:i/>
          <w:color w:val="4338CA"/>
          <w:sz w:val="21"/>
        </w:rPr>
        <w:t>MERMAID DIAGRAM SPECIFICATION (Figure 4.2): ```mermaid graph LR P[Meeting Participants: Host, Speaker, Listener] System((0.0 LinguaMeet Conferencing &amp; S2ST Platform)) DB[(MongoDB Atlas Database)] CloudTTS[External Edge Neural TTS Service]  P --&gt;|Credentials, Room Code, Native Language| System P --&gt;|Raw Microphone Audio &amp; Webcam Video| System System --&gt;|P2P WebRTC Media Streams| P System --&gt;|Translated Audio &amp; Bilingual Subtitles| P System --&gt;|User Profiles, Room Records, Transcripts| DB DB --&gt;|Session Auth, Historical Logs| System System --&gt;|Synthesized Text Strings| CloudTTS CloudTTS --&gt;|Neural MP3 Audio Streams| System ```</w:t>
      </w:r>
    </w:p>
    <w:p>
      <w:pPr>
        <w:spacing w:after="240"/>
      </w:pPr>
    </w:p>
    <w:p>
      <w:pPr>
        <w:keepNext/>
        <w:spacing w:before="160" w:after="40"/>
      </w:pPr>
      <w:r>
        <w:rPr>
          <w:rFonts w:ascii="Times New Roman" w:hAnsi="Times New Roman"/>
          <w:b/>
          <w:color w:val="475569"/>
          <w:sz w:val="24"/>
        </w:rPr>
        <w:t>2. DFD Level 1: Subsystem Functional Decomposition</w:t>
      </w:r>
    </w:p>
    <w:p>
      <w:pPr>
        <w:spacing w:line="360" w:lineRule="auto" w:after="120"/>
      </w:pPr>
      <w:r>
        <w:rPr>
          <w:rFonts w:ascii="Times New Roman" w:hAnsi="Times New Roman"/>
          <w:sz w:val="24"/>
        </w:rPr>
        <w:t>The Level 1 DFD decomposes the primary LinguaMeet process into four interconnected sub-processes: Authentication Management, Meeting Lifecycle &amp; Signaling, Audio Capture &amp; Orchestration, and AI Cascaded Translation.</w:t>
      </w:r>
    </w:p>
    <w:p>
      <w:pPr>
        <w:spacing w:line="240" w:lineRule="auto" w:after="120"/>
        <w:ind w:left="360"/>
      </w:pPr>
      <w:r>
        <w:rPr>
          <w:rFonts w:ascii="Courier New" w:hAnsi="Courier New"/>
          <w:color w:val="1E293B"/>
          <w:sz w:val="19"/>
        </w:rPr>
        <w:t>[DIAGRAM PLACEHOLDER: Figure 4.3]</w:t>
        <w:br/>
        <w:t>Figure 4.3: Data Flow Diagram (DFD) Level 1: Subsystem Functional Decomposition</w:t>
      </w:r>
    </w:p>
    <w:p>
      <w:pPr>
        <w:spacing w:before="120" w:after="160" w:line="276" w:lineRule="auto"/>
        <w:ind w:left="576" w:right="576"/>
      </w:pPr>
      <w:r>
        <w:rPr>
          <w:rFonts w:ascii="Times New Roman" w:hAnsi="Times New Roman"/>
          <w:i/>
          <w:color w:val="4338CA"/>
          <w:sz w:val="21"/>
        </w:rPr>
        <w:t>IMAGE GENERATION PROMPT (Figure 4.3): *"A formal DFD Level 1 diagram for LinguaMeet. Four numbered circular processes: '1.0 User Authentication &amp; Session Control', '2.0 WebRTC Signaling &amp; Room Management', '3.0 Speech Chunking &amp; Translation Orchestration', and '4.0 Cascaded AI Inference Pipeline'. Data stores for Users, Meetings, and Transcripts shown with open-ended rectangles. Arrows indicating precise data flows (JWT tokens, SDP offers/answers, WebM audio chunks, language tags, base64 audio frames). Clean technical documentation diagram, professional vector graphics, white background."*</w:t>
      </w:r>
    </w:p>
    <w:p>
      <w:pPr>
        <w:spacing w:before="120" w:after="160" w:line="276" w:lineRule="auto"/>
        <w:ind w:left="576" w:right="576"/>
      </w:pPr>
      <w:r>
        <w:rPr>
          <w:rFonts w:ascii="Times New Roman" w:hAnsi="Times New Roman"/>
          <w:i/>
          <w:color w:val="4338CA"/>
          <w:sz w:val="21"/>
        </w:rPr>
        <w:t>MERMAID DIAGRAM SPECIFICATION (Figure 4.3): ```mermaid graph TD User[User / Client] P1((1.0 User Auth &amp; Session Control)) P2((2.0 WebRTC Signaling &amp; Room State)) P3((3.0 Audio Orchestration &amp; Deduplication)) P4((4.0 Cascaded AI Inference Pipeline))  D1[[(D1: Users Store)]] D2[[(D2: Meetings Store)]] D3[[(D3: Transcripts Store)]]  User --&gt;|Register/Login Request| P1 P1 &lt;--&gt;|Read/Write Credentials| D1 P1 --&gt;|JWT Session Token| User  User --&gt;|Create/Join Room Code| P2 P2 &lt;--&gt;|Room &amp; Participant State| D2 P2 &lt;--&gt;|SDP Offer/Answer &amp; ICE Candidates| User  User --&gt;|WebM Audio Chunks via Socket.IO| P3 P2 --&gt;|Active Participant Target Languages| P3 P3 --&gt;|Multipart Audio &amp; Target Lang Array| P4 P4 --&gt;|Source Transcript + Translated Text + MP3 Audio| P3 P3 --&gt;|Live Subtitles &amp; Targeted Audio Frames| User P3 --&gt;|Persist Turn Data| D3 ```</w:t>
      </w:r>
    </w:p>
    <w:p>
      <w:pPr>
        <w:spacing w:after="240"/>
      </w:pPr>
    </w:p>
    <w:p>
      <w:pPr>
        <w:keepNext/>
        <w:spacing w:before="160" w:after="40"/>
      </w:pPr>
      <w:r>
        <w:rPr>
          <w:rFonts w:ascii="Times New Roman" w:hAnsi="Times New Roman"/>
          <w:b/>
          <w:color w:val="475569"/>
          <w:sz w:val="24"/>
        </w:rPr>
        <w:t>3. DFD Level 2: AI Cascaded Pipeline &amp; Buffer Subsystem</w:t>
      </w:r>
    </w:p>
    <w:p>
      <w:pPr>
        <w:spacing w:line="360" w:lineRule="auto" w:after="120"/>
      </w:pPr>
      <w:r>
        <w:rPr>
          <w:rFonts w:ascii="Times New Roman" w:hAnsi="Times New Roman"/>
          <w:sz w:val="24"/>
        </w:rPr>
        <w:t>The Level 2 DFD drills deeply into Process 4.0 (AI Inference Pipeline), showing internal transformations across Faster-Whisper, NLLB-200, and Edge-TTS.</w:t>
      </w:r>
    </w:p>
    <w:p>
      <w:pPr>
        <w:spacing w:line="240" w:lineRule="auto" w:after="120"/>
        <w:ind w:left="360"/>
      </w:pPr>
      <w:r>
        <w:rPr>
          <w:rFonts w:ascii="Courier New" w:hAnsi="Courier New"/>
          <w:color w:val="1E293B"/>
          <w:sz w:val="19"/>
        </w:rPr>
        <w:t>[DIAGRAM PLACEHOLDER: Figure 4.4]</w:t>
        <w:br/>
        <w:t>Figure 4.4: Data Flow Diagram (DFD) Level 2: AI Cascaded Pipeline &amp; Buffer Subsystem</w:t>
      </w:r>
    </w:p>
    <w:p>
      <w:pPr>
        <w:spacing w:before="120" w:after="160" w:line="276" w:lineRule="auto"/>
        <w:ind w:left="576" w:right="576"/>
      </w:pPr>
      <w:r>
        <w:rPr>
          <w:rFonts w:ascii="Times New Roman" w:hAnsi="Times New Roman"/>
          <w:i/>
          <w:color w:val="4338CA"/>
          <w:sz w:val="21"/>
        </w:rPr>
        <w:t>IMAGE GENERATION PROMPT (Figure 4.4): *"A highly detailed DFD Level 2 diagram illustrating the internal components of the AI Cascaded Translation Pipeline. Five sequential circular processes: '4.1 Audio Gating &amp; Format Conversion', '4.2 Accelerated Speech-to-Text (Faster-Whisper)', '4.3 Multi-Target Neural Machine Translation (NLLB-200)', '4.4 Neural Speech Synthesis (Edge-TTS)', and '4.5 JSON Payload Assembly &amp; Base64 Encoding'. Flow arrows depicting audio byte conversions, tokenized strings, Flores-200 mapping lookups, and MP3 byte streams. Elegant engineering drawing, sharp typography, white background."*</w:t>
      </w:r>
    </w:p>
    <w:p>
      <w:pPr>
        <w:spacing w:before="120" w:after="160" w:line="276" w:lineRule="auto"/>
        <w:ind w:left="576" w:right="576"/>
      </w:pPr>
      <w:r>
        <w:rPr>
          <w:rFonts w:ascii="Times New Roman" w:hAnsi="Times New Roman"/>
          <w:i/>
          <w:color w:val="4338CA"/>
          <w:sz w:val="21"/>
        </w:rPr>
        <w:t>MERMAID DIAGRAM SPECIFICATION (Figure 4.4): ```mermaid graph LR Input[Inbound Multipart Audio Bytes] --&gt; P41((4.1 Audio Gating &amp; Decode)) P41 --&gt;|Decoded PCM / Temp WebM| P42((4.2 Faster-Whisper ASR)) P42 --&gt;|Recognized Text &amp; Detected Source Lang| P43((4.3 NLLB-200 Multi-Target NMT)) P43 --&gt;|Translated Target Text Strings| P44((4.4 Edge Neural TTS Synthesis)) P44 --&gt;|Synthesized MP3 Waveform Bytes| P45((4.5 Base64 Encoding &amp; Packaging)) P42 --&gt;|Source Transcript| P45 P43 --&gt;|Translated Subtitles| P45 P45 --&gt; Output[Unified JSON Inference Response] ```</w:t>
      </w:r>
    </w:p>
    <w:p>
      <w:pPr>
        <w:spacing w:after="240"/>
      </w:pPr>
    </w:p>
    <w:p>
      <w:pPr>
        <w:keepNext/>
        <w:spacing w:before="200" w:after="80"/>
      </w:pPr>
      <w:r>
        <w:rPr>
          <w:rFonts w:ascii="Times New Roman" w:hAnsi="Times New Roman"/>
          <w:b/>
          <w:color w:val="334155"/>
          <w:sz w:val="28"/>
        </w:rPr>
        <w:t>4.1.2 Unified Modeling Language (UML) Diagrams</w:t>
      </w:r>
    </w:p>
    <w:p>
      <w:pPr>
        <w:spacing w:line="360" w:lineRule="auto" w:after="120"/>
      </w:pPr>
      <w:r>
        <w:rPr>
          <w:rFonts w:ascii="Times New Roman" w:hAnsi="Times New Roman"/>
          <w:sz w:val="24"/>
        </w:rPr>
        <w:t>UML models provide standardized object-oriented views of system structure, behaviors, and deployment topologies.</w:t>
      </w:r>
    </w:p>
    <w:p>
      <w:pPr>
        <w:keepNext/>
        <w:spacing w:before="160" w:after="40"/>
      </w:pPr>
      <w:r>
        <w:rPr>
          <w:rFonts w:ascii="Times New Roman" w:hAnsi="Times New Roman"/>
          <w:b/>
          <w:color w:val="475569"/>
          <w:sz w:val="24"/>
        </w:rPr>
        <w:t>1. UML Use Case Diagram</w:t>
      </w:r>
    </w:p>
    <w:p>
      <w:pPr>
        <w:spacing w:line="360" w:lineRule="auto" w:after="120"/>
      </w:pPr>
      <w:r>
        <w:rPr>
          <w:rFonts w:ascii="Times New Roman" w:hAnsi="Times New Roman"/>
          <w:sz w:val="24"/>
        </w:rPr>
        <w:t>Figure 4.5 captures the functional interactions between human actors (Host, Participant) and automated actors (Orchestration Engine, AI Microservice).</w:t>
      </w:r>
    </w:p>
    <w:p>
      <w:pPr>
        <w:spacing w:line="240" w:lineRule="auto" w:after="120"/>
        <w:ind w:left="360"/>
      </w:pPr>
      <w:r>
        <w:rPr>
          <w:rFonts w:ascii="Courier New" w:hAnsi="Courier New"/>
          <w:color w:val="1E293B"/>
          <w:sz w:val="19"/>
        </w:rPr>
        <w:t>[DIAGRAM PLACEHOLDER: Figure 4.5]</w:t>
        <w:br/>
        <w:t>Figure 4.5: UML Use Case Diagram: Participant, Host, and AI Orchestrator Interactions</w:t>
      </w:r>
    </w:p>
    <w:p>
      <w:pPr>
        <w:spacing w:before="120" w:after="160" w:line="276" w:lineRule="auto"/>
        <w:ind w:left="576" w:right="576"/>
      </w:pPr>
      <w:r>
        <w:rPr>
          <w:rFonts w:ascii="Times New Roman" w:hAnsi="Times New Roman"/>
          <w:i/>
          <w:color w:val="4338CA"/>
          <w:sz w:val="21"/>
        </w:rPr>
        <w:t>IMAGE GENERATION PROMPT (Figure 4.5): *"A formal UML Use Case Diagram for LinguaMeet. Left stick-figure actor: 'Meeting Host'. Center stick-figure actor: 'Meeting Participant'. Right rectangular system actor: 'AI Orchestration Service'. Large system boundary box containing oval use cases: 'Register &amp; Authenticate', 'Create Meeting Room', 'Join via Room Code', 'Configure Audio/Video Devices', 'Select Preferred Language', 'Stream WebRTC Video/Audio', 'Capture &amp; VAD Segment Audio', 'Translate Speech-to-Speech', 'Display Live Subtitles', 'Duck Background Audio', 'Generate Post-Meeting Summary'. Include &lt;&lt;include&gt;&gt; and &lt;&lt;extend&gt;&gt; dependency arrows, standard UML notation, white background."*</w:t>
      </w:r>
    </w:p>
    <w:p>
      <w:pPr>
        <w:spacing w:before="120" w:after="160" w:line="276" w:lineRule="auto"/>
        <w:ind w:left="576" w:right="576"/>
      </w:pPr>
      <w:r>
        <w:rPr>
          <w:rFonts w:ascii="Times New Roman" w:hAnsi="Times New Roman"/>
          <w:i/>
          <w:color w:val="4338CA"/>
          <w:sz w:val="21"/>
        </w:rPr>
        <w:t>MERMAID DIAGRAM SPECIFICATION (Figure 4.5): ```mermaid graph LR Host((Meeting Host)) Peer((Participant)) AI((AI Microservice))  subgraph "LinguaMeet Conferencing Platform Boundary" UC1([Register &amp; Authenticate]) UC2([Create Meeting Room]) UC3([Join Meeting via Room Code]) UC4([Configure Audio/Video Devices]) UC5([Select Native Preferred Language]) UC6([Stream Peer-to-Peer WebRTC Media]) UC7([Dynamic VAD Audio Chunking]) UC8([Execute Cascaded S2ST Inference]) UC9([Receive Live Subtitles]) UC10([Play Translated Audio with Ducking]) UC11([Generate AI Meeting Summary]) end  Host --&gt; UC1 Host --&gt; UC2 Host --&gt; UC11 Peer --&gt; UC1 Peer --&gt; UC3 Peer --&gt; UC4 Peer --&gt; UC5 Peer --&gt; UC6 Peer --&gt; UC7 UC7 --&gt; UC8 UC8 --&gt; AI UC8 --&gt; UC9 UC8 --&gt; UC10 Peer --&gt; UC9 Peer --&gt; UC10 ```</w:t>
      </w:r>
    </w:p>
    <w:p>
      <w:pPr>
        <w:spacing w:after="240"/>
      </w:pPr>
    </w:p>
    <w:p>
      <w:pPr>
        <w:keepNext/>
        <w:spacing w:before="160" w:after="40"/>
      </w:pPr>
      <w:r>
        <w:rPr>
          <w:rFonts w:ascii="Times New Roman" w:hAnsi="Times New Roman"/>
          <w:b/>
          <w:color w:val="475569"/>
          <w:sz w:val="24"/>
        </w:rPr>
        <w:t>2. UML Class Diagram</w:t>
      </w:r>
    </w:p>
    <w:p>
      <w:pPr>
        <w:spacing w:line="360" w:lineRule="auto" w:after="120"/>
      </w:pPr>
      <w:r>
        <w:rPr>
          <w:rFonts w:ascii="Times New Roman" w:hAnsi="Times New Roman"/>
          <w:sz w:val="24"/>
        </w:rPr>
        <w:t>Figure 4.6 details the server-side architectural class model, illustrating relationships between Controllers, Services, Mongoose Models, and the Orchestrator.</w:t>
      </w:r>
    </w:p>
    <w:p>
      <w:pPr>
        <w:spacing w:line="240" w:lineRule="auto" w:after="120"/>
        <w:ind w:left="360"/>
      </w:pPr>
      <w:r>
        <w:rPr>
          <w:rFonts w:ascii="Courier New" w:hAnsi="Courier New"/>
          <w:color w:val="1E293B"/>
          <w:sz w:val="19"/>
        </w:rPr>
        <w:t>[DIAGRAM PLACEHOLDER: Figure 4.6]</w:t>
        <w:br/>
        <w:t>Figure 4.6: UML Class Diagram: Server Data Models, Controllers, and Service Layer</w:t>
      </w:r>
    </w:p>
    <w:p>
      <w:pPr>
        <w:spacing w:before="120" w:after="160" w:line="276" w:lineRule="auto"/>
        <w:ind w:left="576" w:right="576"/>
      </w:pPr>
      <w:r>
        <w:rPr>
          <w:rFonts w:ascii="Times New Roman" w:hAnsi="Times New Roman"/>
          <w:i/>
          <w:color w:val="4338CA"/>
          <w:sz w:val="21"/>
        </w:rPr>
        <w:t>IMAGE GENERATION PROMPT (Figure 4.6): *"A detailed UML Class Diagram for the Node.js backend. Classes formatted with three compartments (class name, attributes, methods). Classes include: 'UserController', 'MeetingController', 'TranscriptController', 'MeetingService', 'Orchestrator', 'AIClient', and Mongoose data models 'User', 'Meeting', 'Transcript'. Clear association, aggregation, and dependency lines with multiplicities (1..*, 0..1), visibility indicators (+ public, - private), clean technical design, white background."*</w:t>
      </w:r>
    </w:p>
    <w:p>
      <w:pPr>
        <w:spacing w:before="120" w:after="160" w:line="276" w:lineRule="auto"/>
        <w:ind w:left="576" w:right="576"/>
      </w:pPr>
      <w:r>
        <w:rPr>
          <w:rFonts w:ascii="Times New Roman" w:hAnsi="Times New Roman"/>
          <w:i/>
          <w:color w:val="4338CA"/>
          <w:sz w:val="21"/>
        </w:rPr>
        <w:t>MERMAID DIAGRAM SPECIFICATION (Figure 4.6): ```mermaid classDiagram class User { +ObjectId _id +String name +String email -String password +String preferredLanguage +Date createdAt +comparePassword(candidate) Boolean +toJSON() Object }  class Meeting { +ObjectId _id +String roomCode +String title +ObjectId hostId +String status +Participant[] participants +Date endedAt +SummaryObject summary }  class Transcript { +ObjectId _id +ObjectId meetingId +ObjectId speakerId +String speakerName +String sourceLanguage +String text +Map translations +Date timestamp }  class TranslationOrchestrator { -Map roomParticipants -Set activeJobs +handleAudioChunk(socket, buffer, meta) +deduplicateLanguages(roomCode) String[] +routeTranslations(roomCode, result) }  class AIClient { -String aiServiceUrl +processAudio(buffer, targetLangs) Promise +checkHealth() Promise }  Meeting "1" *-- "many" Transcript : accumulates User "1" -- "many" Meeting : hosts TranslationOrchestrator --&gt; AIClient : delegates inference TranslationOrchestrator --&gt; Meeting : queries state TranslationOrchestrator --&gt; Transcript : persists turns ```</w:t>
      </w:r>
    </w:p>
    <w:p>
      <w:pPr>
        <w:spacing w:after="240"/>
      </w:pPr>
    </w:p>
    <w:p>
      <w:pPr>
        <w:keepNext/>
        <w:spacing w:before="160" w:after="40"/>
      </w:pPr>
      <w:r>
        <w:rPr>
          <w:rFonts w:ascii="Times New Roman" w:hAnsi="Times New Roman"/>
          <w:b/>
          <w:color w:val="475569"/>
          <w:sz w:val="24"/>
        </w:rPr>
        <w:t>3. UML Sequence Diagram</w:t>
      </w:r>
    </w:p>
    <w:p>
      <w:pPr>
        <w:spacing w:line="360" w:lineRule="auto" w:after="120"/>
      </w:pPr>
      <w:r>
        <w:rPr>
          <w:rFonts w:ascii="Times New Roman" w:hAnsi="Times New Roman"/>
          <w:sz w:val="24"/>
        </w:rPr>
        <w:t>Figure 4.7 traces the chronological, distributed message flow across participants during WebRTC signaling, speech capture, cascaded inference, and audio ducking.</w:t>
      </w:r>
    </w:p>
    <w:p>
      <w:pPr>
        <w:spacing w:line="240" w:lineRule="auto" w:after="120"/>
        <w:ind w:left="360"/>
      </w:pPr>
      <w:r>
        <w:rPr>
          <w:rFonts w:ascii="Courier New" w:hAnsi="Courier New"/>
          <w:color w:val="1E293B"/>
          <w:sz w:val="19"/>
        </w:rPr>
        <w:t>[DIAGRAM PLACEHOLDER: Figure 4.7]</w:t>
        <w:br/>
        <w:t>Figure 4.7: UML Sequence Diagram: WebRTC Signaling, Audio Chunking, and Translation</w:t>
      </w:r>
    </w:p>
    <w:p>
      <w:pPr>
        <w:spacing w:before="120" w:after="160" w:line="276" w:lineRule="auto"/>
        <w:ind w:left="576" w:right="576"/>
      </w:pPr>
      <w:r>
        <w:rPr>
          <w:rFonts w:ascii="Times New Roman" w:hAnsi="Times New Roman"/>
          <w:i/>
          <w:color w:val="4338CA"/>
          <w:sz w:val="21"/>
        </w:rPr>
        <w:t>IMAGE GENERATION PROMPT (Figure 4.7): *"A formal UML Sequence Diagram showing the real-time execution flow between five vertical lifelines: 'Speaker Browser', 'Listener Browser', 'Signaling Server (Socket.IO)', 'Translation Orchestrator', and 'FastAPI AI Engine'. Message sequences numbered 1 to 14: SDP exchange, WebRTC P2P media streaming, RMS speech detection, binary audio-chunk emission, language deduplication, REST AI inference, subtitle event emission, translation-result audio emission, WebRTC volume ducking, and audio playback. Precise synchronous and asynchronous message arrows, return messages, activation boxes, white background."*</w:t>
      </w:r>
    </w:p>
    <w:p>
      <w:pPr>
        <w:spacing w:before="120" w:after="160" w:line="276" w:lineRule="auto"/>
        <w:ind w:left="576" w:right="576"/>
      </w:pPr>
      <w:r>
        <w:rPr>
          <w:rFonts w:ascii="Times New Roman" w:hAnsi="Times New Roman"/>
          <w:i/>
          <w:color w:val="4338CA"/>
          <w:sz w:val="21"/>
        </w:rPr>
        <w:t>MERMAID DIAGRAM SPECIFICATION (Figure 4.7): ```mermaid sequenceDiagram autonumber actor Spk as Speaker (Spanish) participant SpkCli as Speaker Browser participant Srv as Node.js / Socket.IO participant AI as FastAPI (GPU) participant LstCli as Listener Browser actor Lst as Listener (English)  SpkCli-&gt;&gt;Srv: join-meeting {roomCode, lang: 'es'} LstCli-&gt;&gt;Srv: join-meeting {roomCode, lang: 'en'} SpkCli-&gt;&gt;LstCli: WebRTC Direct Media Exchange (P2P Audio/Video)  Spk-&gt;&gt;SpkCli: Speaks: 'Buenas tardes' SpkCli-&gt;&gt;SpkCli: RMS Energy VAD detects silence (300ms) SpkCli-&gt;&gt;Srv: socket.emit('audio-chunk', WebMBuffer, metadata)  Srv-&gt;&gt;Srv: Map active listeners -&gt; ['en'] (Deduplicated) Srv-&gt;&gt;AI: POST /api/process-audio (audio, ['en'])  AI-&gt;&gt;AI: Whisper ASR: 'Buenas tardes' AI-&gt;&gt;AI: NLLB-200 NMT: 'Good afternoon' AI-&gt;&gt;AI: Edge-TTS: Synthesizes 'en-US-GuyNeural' MP3 AI--&gt;&gt;Srv: Return {text, translations: {'en': 'Good afternoon'}, audio}  Srv-&gt;&gt;LstCli: emit('new-transcript', {source, target: 'Good afternoon'}) Note over LstCli: Subtitle Rendered (~1.0s) Srv-&gt;&gt;LstCli: emit('translation-result', {audioBase64, lang: 'en'})  LstCli-&gt;&gt;LstCli: Duck WebRTC Volume to 10% LstCli-&gt;&gt;Lst: Play Synthesized Voice: 'Good afternoon' LstCli-&gt;&gt;LstCli: Restore WebRTC Volume to 100% ```</w:t>
      </w:r>
    </w:p>
    <w:p>
      <w:pPr>
        <w:spacing w:after="240"/>
      </w:pPr>
    </w:p>
    <w:p>
      <w:pPr>
        <w:keepNext/>
        <w:spacing w:before="160" w:after="40"/>
      </w:pPr>
      <w:r>
        <w:rPr>
          <w:rFonts w:ascii="Times New Roman" w:hAnsi="Times New Roman"/>
          <w:b/>
          <w:color w:val="475569"/>
          <w:sz w:val="24"/>
        </w:rPr>
        <w:t>4. UML Component Diagram</w:t>
      </w:r>
    </w:p>
    <w:p>
      <w:pPr>
        <w:spacing w:line="360" w:lineRule="auto" w:after="120"/>
      </w:pPr>
      <w:r>
        <w:rPr>
          <w:rFonts w:ascii="Times New Roman" w:hAnsi="Times New Roman"/>
          <w:sz w:val="24"/>
        </w:rPr>
        <w:t>Figure 4.8 depicts the structural organization and software dependencies of decoupled system modules.</w:t>
      </w:r>
    </w:p>
    <w:p>
      <w:pPr>
        <w:spacing w:line="240" w:lineRule="auto" w:after="120"/>
        <w:ind w:left="360"/>
      </w:pPr>
      <w:r>
        <w:rPr>
          <w:rFonts w:ascii="Courier New" w:hAnsi="Courier New"/>
          <w:color w:val="1E293B"/>
          <w:sz w:val="19"/>
        </w:rPr>
        <w:t>[DIAGRAM PLACEHOLDER: Figure 4.8]</w:t>
        <w:br/>
        <w:t>Figure 4.8: UML Component Diagram: Modular Architecture and Decoupled Services</w:t>
      </w:r>
    </w:p>
    <w:p>
      <w:pPr>
        <w:spacing w:before="120" w:after="160" w:line="276" w:lineRule="auto"/>
        <w:ind w:left="576" w:right="576"/>
      </w:pPr>
      <w:r>
        <w:rPr>
          <w:rFonts w:ascii="Times New Roman" w:hAnsi="Times New Roman"/>
          <w:i/>
          <w:color w:val="4338CA"/>
          <w:sz w:val="21"/>
        </w:rPr>
        <w:t>IMAGE GENERATION PROMPT (Figure 4.8): *"A UML 2.0 Component Diagram detailing the software components of LinguaMeet. Client components: 'AudioCaptureModule', 'VADProcessor', 'WebRTCClient', 'TranslationPlaybackManager'. Server components: 'SignalingBroker', 'AuthModule', 'MeetingManager', 'TranslationOrchestrator'. AI Microservice components: 'FastAPIController', 'WhisperWorker', 'NLLBWorker', 'EdgeTTSWorker'. Ball-and-socket interface wiring, standard UML component boxes with two small tabs on the left, clear dependency stereotypes, white background."*</w:t>
      </w:r>
    </w:p>
    <w:p>
      <w:pPr>
        <w:spacing w:before="120" w:after="160" w:line="276" w:lineRule="auto"/>
        <w:ind w:left="576" w:right="576"/>
      </w:pPr>
      <w:r>
        <w:rPr>
          <w:rFonts w:ascii="Times New Roman" w:hAnsi="Times New Roman"/>
          <w:i/>
          <w:color w:val="4338CA"/>
          <w:sz w:val="21"/>
        </w:rPr>
        <w:t>MERMAID DIAGRAM SPECIFICATION (Figure 4.8): ```mermaid graph TD subgraph "Client Application Components" [AudioCapture] ..&gt; [VADProcessor] [VADProcessor] --&gt; [MediaChunker] [WebRTCClient] [AudioDuckingManager] end  subgraph "Application Server Components" [SignalingBroker] [RoomManager] [OrchestratorModule] [TranscriptLogger] end  subgraph "AI Microservice Components" [FastAPIEndpoint] [ASREngine: Whisper] [NMTEngine: NLLB200] [TTSEngine: EdgeTTS] end  [MediaChunker] --&gt;|WebSocket Binary| [OrchestratorModule] [WebRTCClient] &lt;--&gt;|Signaling Events| [SignalingBroker] [OrchestratorModule] --&gt;|HTTP REST| [FastAPIEndpoint] [FastAPIEndpoint] --&gt; [ASREngine: Whisper] [ASREngine: Whisper] --&gt; [NMTEngine: NLLB200] [NMTEngine: NLLB200] --&gt; [TTSEngine: EdgeTTS] [OrchestratorModule] --&gt;|Audio Frames| [AudioDuckingManager] [OrchestratorModule] --&gt; [TranscriptLogger] ```</w:t>
      </w:r>
    </w:p>
    <w:p>
      <w:pPr>
        <w:spacing w:after="240"/>
      </w:pPr>
    </w:p>
    <w:p>
      <w:pPr>
        <w:keepNext/>
        <w:spacing w:before="160" w:after="40"/>
      </w:pPr>
      <w:r>
        <w:rPr>
          <w:rFonts w:ascii="Times New Roman" w:hAnsi="Times New Roman"/>
          <w:b/>
          <w:color w:val="475569"/>
          <w:sz w:val="24"/>
        </w:rPr>
        <w:t>5. UML Deployment Diagram</w:t>
      </w:r>
    </w:p>
    <w:p>
      <w:pPr>
        <w:spacing w:line="360" w:lineRule="auto" w:after="120"/>
      </w:pPr>
      <w:r>
        <w:rPr>
          <w:rFonts w:ascii="Times New Roman" w:hAnsi="Times New Roman"/>
          <w:sz w:val="24"/>
        </w:rPr>
        <w:t>Figure 4.9 outlines the physical hardware nodes, network runtimes, port bindings, and communication protocols.</w:t>
      </w:r>
    </w:p>
    <w:p>
      <w:pPr>
        <w:spacing w:line="240" w:lineRule="auto" w:after="120"/>
        <w:ind w:left="360"/>
      </w:pPr>
      <w:r>
        <w:rPr>
          <w:rFonts w:ascii="Courier New" w:hAnsi="Courier New"/>
          <w:color w:val="1E293B"/>
          <w:sz w:val="19"/>
        </w:rPr>
        <w:t>[DIAGRAM PLACEHOLDER: Figure 4.9]</w:t>
        <w:br/>
        <w:t>Figure 4.9: UML Deployment Diagram: Physical Nodes, Cloud GPU, and Tunnel Topology</w:t>
      </w:r>
    </w:p>
    <w:p>
      <w:pPr>
        <w:spacing w:before="120" w:after="160" w:line="276" w:lineRule="auto"/>
        <w:ind w:left="576" w:right="576"/>
      </w:pPr>
      <w:r>
        <w:rPr>
          <w:rFonts w:ascii="Times New Roman" w:hAnsi="Times New Roman"/>
          <w:i/>
          <w:color w:val="4338CA"/>
          <w:sz w:val="21"/>
        </w:rPr>
        <w:t>IMAGE GENERATION PROMPT (Figure 4.9): *"A formal UML Deployment Diagram showing physical hardware execution environments. Three 3D node cubes: 1. 'Client Device' (Chromium Browser, Web Audio API, React SPA artifacts), 2. 'Application Server Node' (Ubuntu Linux VM, Node.js 20 LTS runtime, Port 5000, Express, Socket.IO), 3. 'AI Compute Node' (Cloud GPU Server, NVIDIA Tesla T4 16GB, CUDA 12.1, Python 3.10, FastAPI, Port 8000). MongoDB Atlas shown as a database cylinder. Communication lines labeled with protocols: HTTPS (TCP 443), WSS (TCP 5000), DTLS/SRTP (UDP), and Ngrok secure tunnel. Standard UML deployment artifacts, white background."*</w:t>
      </w:r>
    </w:p>
    <w:p>
      <w:pPr>
        <w:spacing w:before="120" w:after="160" w:line="276" w:lineRule="auto"/>
        <w:ind w:left="576" w:right="576"/>
      </w:pPr>
      <w:r>
        <w:rPr>
          <w:rFonts w:ascii="Times New Roman" w:hAnsi="Times New Roman"/>
          <w:i/>
          <w:color w:val="4338CA"/>
          <w:sz w:val="21"/>
        </w:rPr>
        <w:t>MERMAID DIAGRAM SPECIFICATION (Figure 4.9): ```mermaid graph TB node1[Node: Client Workstation / Browser&lt;br/&gt;React 19 SPA, Web Audio API, WebRTC] node2[Node: Application Host Server&lt;br/&gt;Ubuntu Linux, Node.js 20 LTS, Port 5000] node3[Node: Cloud GPU AI Worker&lt;br/&gt;NVIDIA Tesla T4 16GB, CUDA 12.1, FastAPI Port 8000] node4[(Node: MongoDB Atlas Cluster&lt;br/&gt;Cloud Database Service)] stun[External Node: Google STUN Server&lt;br/&gt;stun:stun.l.google.com:19302]  node1 &lt;--&gt;|WebRTC DTLS/SRTP Media (UDP)| node1 node1 &lt;--&gt;|Signaling &amp; Audio Chunks WSS (TCP 5000)| node2 node1 &lt;--&gt;|ICE Candidate Discovery (UDP 19302)| stun node2 &lt;--&gt;|Mongoose Driver TCP 27017| node4 node2 &lt;--&gt;|Secure HTTP Tunnel / Ngrok (TCP 443)| node3 ```</w:t>
      </w:r>
    </w:p>
    <w:p>
      <w:pPr>
        <w:spacing w:after="240"/>
      </w:pPr>
    </w:p>
    <w:p>
      <w:pPr>
        <w:keepNext/>
        <w:spacing w:before="280" w:after="120"/>
      </w:pPr>
      <w:r>
        <w:rPr>
          <w:rFonts w:ascii="Times New Roman" w:hAnsi="Times New Roman"/>
          <w:b/>
          <w:color w:val="1E293B"/>
          <w:sz w:val="32"/>
        </w:rPr>
        <w:t>4.2 Algorithm &amp; Process Flow Design</w:t>
      </w:r>
    </w:p>
    <w:p>
      <w:pPr>
        <w:keepNext/>
        <w:spacing w:before="200" w:after="80"/>
      </w:pPr>
      <w:r>
        <w:rPr>
          <w:rFonts w:ascii="Times New Roman" w:hAnsi="Times New Roman"/>
          <w:b/>
          <w:color w:val="334155"/>
          <w:sz w:val="28"/>
        </w:rPr>
        <w:t>4.2.1 Mathematical Formulations</w:t>
      </w:r>
    </w:p>
    <w:p>
      <w:pPr>
        <w:keepNext/>
        <w:spacing w:before="160" w:after="40"/>
      </w:pPr>
      <w:r>
        <w:rPr>
          <w:rFonts w:ascii="Times New Roman" w:hAnsi="Times New Roman"/>
          <w:b/>
          <w:color w:val="475569"/>
          <w:sz w:val="24"/>
        </w:rPr>
        <w:t>1. Root Mean Square (RMS) Energy Calculation</w:t>
      </w:r>
    </w:p>
    <w:p>
      <w:pPr>
        <w:spacing w:line="360" w:lineRule="auto" w:after="120"/>
      </w:pPr>
      <w:r>
        <w:rPr>
          <w:rFonts w:ascii="Times New Roman" w:hAnsi="Times New Roman"/>
          <w:sz w:val="24"/>
        </w:rPr>
        <w:t>To identify human speech while ignoring low-level microphone hiss, ambient room noise, and digital silence, the client samples the incoming audio signal using the Web Audio API. The time-domain audio data is captured as a 32-bit floating-point array $x[n]$ across a window of $N$ discrete samples ($N = 512$). The instantaneous RMS energy is computed as:</w:t>
      </w:r>
    </w:p>
    <w:p>
      <w:pPr>
        <w:spacing w:line="360" w:lineRule="auto" w:after="120"/>
      </w:pPr>
      <w:r>
        <w:rPr>
          <w:rFonts w:ascii="Times New Roman" w:hAnsi="Times New Roman"/>
          <w:sz w:val="24"/>
        </w:rPr>
        <w:t>$$RMS = \sqrt{rac{1}{N} \sum_{i=0}^{N-1} x[i]^2}$$</w:t>
      </w:r>
    </w:p>
    <w:p>
      <w:pPr>
        <w:spacing w:line="360" w:lineRule="auto" w:after="120"/>
      </w:pPr>
      <w:r>
        <w:rPr>
          <w:rFonts w:ascii="Times New Roman" w:hAnsi="Times New Roman"/>
          <w:sz w:val="24"/>
        </w:rPr>
        <w:t>Speech is formally declared active when the instantaneous energy satisfies the condition:</w:t>
      </w:r>
    </w:p>
    <w:p>
      <w:pPr>
        <w:spacing w:line="360" w:lineRule="auto" w:after="120"/>
      </w:pPr>
      <w:r>
        <w:rPr>
          <w:rFonts w:ascii="Times New Roman" w:hAnsi="Times New Roman"/>
          <w:sz w:val="24"/>
        </w:rPr>
        <w:t>$$</w:t>
        <w:tab/>
        <w:t xml:space="preserve">ext{State}(t) = egin{cases} </w:t>
        <w:tab/>
        <w:t xml:space="preserve">ext{SPEECH}, &amp; </w:t>
        <w:tab/>
        <w:t xml:space="preserve">ext{if } RMS(t) \ge </w:t>
        <w:tab/>
        <w:t>heta_{</w:t>
        <w:tab/>
        <w:t xml:space="preserve">ext{silence}} \ </w:t>
        <w:tab/>
        <w:t xml:space="preserve">ext{SILENCE}, &amp; </w:t>
        <w:tab/>
        <w:t xml:space="preserve">ext{if } RMS(t) &lt; </w:t>
        <w:tab/>
        <w:t>heta_{</w:t>
        <w:tab/>
        <w:t>ext{silence}} \end{cases}$$</w:t>
      </w:r>
    </w:p>
    <w:p>
      <w:pPr>
        <w:spacing w:line="360" w:lineRule="auto" w:after="120"/>
      </w:pPr>
      <w:r>
        <w:rPr>
          <w:rFonts w:ascii="Times New Roman" w:hAnsi="Times New Roman"/>
          <w:sz w:val="24"/>
        </w:rPr>
        <w:t>Where the calibrated silence threshold $</w:t>
        <w:tab/>
        <w:t>heta_{</w:t>
        <w:tab/>
        <w:t>ext{silence}} = 0.003$.</w:t>
      </w:r>
    </w:p>
    <w:p>
      <w:pPr>
        <w:keepNext/>
        <w:spacing w:before="160" w:after="40"/>
      </w:pPr>
      <w:r>
        <w:rPr>
          <w:rFonts w:ascii="Times New Roman" w:hAnsi="Times New Roman"/>
          <w:b/>
          <w:color w:val="475569"/>
          <w:sz w:val="24"/>
        </w:rPr>
        <w:t>2. Adaptive Silence Pause Gating</w:t>
      </w:r>
    </w:p>
    <w:p>
      <w:pPr>
        <w:spacing w:line="360" w:lineRule="auto" w:after="120"/>
      </w:pPr>
      <w:r>
        <w:rPr>
          <w:rFonts w:ascii="Times New Roman" w:hAnsi="Times New Roman"/>
          <w:sz w:val="24"/>
        </w:rPr>
        <w:t>Continuous speech contains intra-word acoustic stops (plosives such as /p/, /t/, /k/) that momentarily drop RMS energy to zero for 50–100ms. To prevent premature chunk fragmentation during natural speech, the algorithm maintains a silence duration counter:</w:t>
      </w:r>
    </w:p>
    <w:p>
      <w:pPr>
        <w:spacing w:line="360" w:lineRule="auto" w:after="120"/>
      </w:pPr>
      <w:r>
        <w:rPr>
          <w:rFonts w:ascii="Times New Roman" w:hAnsi="Times New Roman"/>
          <w:sz w:val="24"/>
        </w:rPr>
        <w:t>$$\Delta t_{</w:t>
        <w:tab/>
        <w:t>ext{silence}} = t_{</w:t>
        <w:tab/>
        <w:t>ext{current}} - t_{</w:t>
        <w:tab/>
        <w:t>ext{last\_speech}}$$</w:t>
      </w:r>
    </w:p>
    <w:p>
      <w:pPr>
        <w:spacing w:line="360" w:lineRule="auto" w:after="120"/>
      </w:pPr>
      <w:r>
        <w:rPr>
          <w:rFonts w:ascii="Times New Roman" w:hAnsi="Times New Roman"/>
          <w:sz w:val="24"/>
        </w:rPr>
        <w:t>The audio recorder triggers an automatic flush if and only if:</w:t>
      </w:r>
    </w:p>
    <w:p>
      <w:pPr>
        <w:spacing w:line="360" w:lineRule="auto" w:after="120"/>
      </w:pPr>
      <w:r>
        <w:rPr>
          <w:rFonts w:ascii="Times New Roman" w:hAnsi="Times New Roman"/>
          <w:sz w:val="24"/>
        </w:rPr>
        <w:t>$$</w:t>
        <w:tab/>
        <w:t>ext{FlushTrigger} = (\Delta t_{</w:t>
        <w:tab/>
        <w:t>ext{silence}} \ge T_{</w:t>
        <w:tab/>
        <w:t>ext{pause\_limit}} \land t_{</w:t>
        <w:tab/>
        <w:t>ext{speech}} \ge T_{</w:t>
        <w:tab/>
        <w:t>ext{min\_chunk}}) \lor (t_{</w:t>
        <w:tab/>
        <w:t>ext{total\_chunk}} \ge T_{</w:t>
        <w:tab/>
        <w:t>ext{max\_chunk}})$$</w:t>
      </w:r>
    </w:p>
    <w:p>
      <w:pPr>
        <w:spacing w:line="360" w:lineRule="auto" w:after="120"/>
      </w:pPr>
      <w:r>
        <w:rPr>
          <w:rFonts w:ascii="Times New Roman" w:hAnsi="Times New Roman"/>
          <w:sz w:val="24"/>
        </w:rPr>
        <w:t>Where:</w:t>
      </w:r>
    </w:p>
    <w:p>
      <w:pPr>
        <w:spacing w:line="360" w:lineRule="auto" w:after="120"/>
      </w:pPr>
      <w:r>
        <w:rPr>
          <w:rFonts w:ascii="Times New Roman" w:hAnsi="Times New Roman"/>
          <w:sz w:val="24"/>
        </w:rPr>
        <w:t>- $T_{</w:t>
        <w:tab/>
        <w:t>ext{pause\_limit}} = 300</w:t>
        <w:tab/>
        <w:t>ext{ ms}$ (natural conversational pause).</w:t>
      </w:r>
    </w:p>
    <w:p>
      <w:pPr>
        <w:spacing w:line="360" w:lineRule="auto" w:after="120"/>
      </w:pPr>
      <w:r>
        <w:rPr>
          <w:rFonts w:ascii="Times New Roman" w:hAnsi="Times New Roman"/>
          <w:sz w:val="24"/>
        </w:rPr>
        <w:t>- $T_{</w:t>
        <w:tab/>
        <w:t>ext{min\_chunk}} = 300</w:t>
        <w:tab/>
        <w:t>ext{ ms}$ (filters out incidental clicks/coughs).</w:t>
      </w:r>
    </w:p>
    <w:p>
      <w:pPr>
        <w:spacing w:line="360" w:lineRule="auto" w:after="120"/>
      </w:pPr>
      <w:r>
        <w:rPr>
          <w:rFonts w:ascii="Times New Roman" w:hAnsi="Times New Roman"/>
          <w:sz w:val="24"/>
        </w:rPr>
        <w:t>- $T_{</w:t>
        <w:tab/>
        <w:t>ext{max\_chunk}} = 4000</w:t>
        <w:tab/>
        <w:t>ext{ ms}$ (prevents buffer overflow during continuous monologues).</w:t>
      </w:r>
    </w:p>
    <w:p>
      <w:pPr>
        <w:keepNext/>
        <w:spacing w:before="160" w:after="40"/>
      </w:pPr>
      <w:r>
        <w:rPr>
          <w:rFonts w:ascii="Times New Roman" w:hAnsi="Times New Roman"/>
          <w:b/>
          <w:color w:val="475569"/>
          <w:sz w:val="24"/>
        </w:rPr>
        <w:t>3. Dynamic Audio Ducking Attenuation</w:t>
      </w:r>
    </w:p>
    <w:p>
      <w:pPr>
        <w:spacing w:line="360" w:lineRule="auto" w:after="120"/>
      </w:pPr>
      <w:r>
        <w:rPr>
          <w:rFonts w:ascii="Times New Roman" w:hAnsi="Times New Roman"/>
          <w:sz w:val="24"/>
        </w:rPr>
        <w:t>To prevent auditory clash between the original WebRTC audio stream and the delayed translated speech, incoming WebRTC peer volume $V(t)$ is modulated via an exponential gain curve:</w:t>
      </w:r>
    </w:p>
    <w:p>
      <w:pPr>
        <w:spacing w:line="360" w:lineRule="auto" w:after="120"/>
      </w:pPr>
      <w:r>
        <w:rPr>
          <w:rFonts w:ascii="Times New Roman" w:hAnsi="Times New Roman"/>
          <w:sz w:val="24"/>
        </w:rPr>
        <w:t xml:space="preserve">$$V(t) = egin{cases} V_0 \cdot lpha, &amp; </w:t>
        <w:tab/>
        <w:t xml:space="preserve">ext{during active translation playback} \ V_0, &amp; </w:t>
        <w:tab/>
        <w:t>ext{during idle translation} \end{cases}$$</w:t>
      </w:r>
    </w:p>
    <w:p>
      <w:pPr>
        <w:spacing w:line="360" w:lineRule="auto" w:after="120"/>
      </w:pPr>
      <w:r>
        <w:rPr>
          <w:rFonts w:ascii="Times New Roman" w:hAnsi="Times New Roman"/>
          <w:sz w:val="24"/>
        </w:rPr>
        <w:t>Where $V_0 = 1.0$ (baseline volume) and $lpha = 0.10$ (10% ducked volume level). The transition between states is smoothed over a 150ms linear ramp to prevent acoustic clicks or sudden pops in the listener's earpiece.</w:t>
      </w:r>
    </w:p>
    <w:p>
      <w:pPr>
        <w:spacing w:after="240"/>
      </w:pPr>
    </w:p>
    <w:p>
      <w:pPr>
        <w:keepNext/>
        <w:spacing w:before="200" w:after="80"/>
      </w:pPr>
      <w:r>
        <w:rPr>
          <w:rFonts w:ascii="Times New Roman" w:hAnsi="Times New Roman"/>
          <w:b/>
          <w:color w:val="334155"/>
          <w:sz w:val="28"/>
        </w:rPr>
        <w:t>4.2.2 System Process Flowcharts</w:t>
      </w:r>
    </w:p>
    <w:p>
      <w:pPr>
        <w:spacing w:line="240" w:lineRule="auto" w:after="120"/>
        <w:ind w:left="360"/>
      </w:pPr>
      <w:r>
        <w:rPr>
          <w:rFonts w:ascii="Courier New" w:hAnsi="Courier New"/>
          <w:color w:val="1E293B"/>
          <w:sz w:val="19"/>
        </w:rPr>
        <w:t>[DIAGRAM PLACEHOLDER: Figure 4.10]</w:t>
        <w:br/>
        <w:t>Figure 4.10: Flowchart: Client-Side RMS Energy Voice Activity Detection (VAD) Engine</w:t>
      </w:r>
    </w:p>
    <w:p>
      <w:pPr>
        <w:spacing w:before="120" w:after="160" w:line="276" w:lineRule="auto"/>
        <w:ind w:left="576" w:right="576"/>
      </w:pPr>
      <w:r>
        <w:rPr>
          <w:rFonts w:ascii="Times New Roman" w:hAnsi="Times New Roman"/>
          <w:i/>
          <w:color w:val="4338CA"/>
          <w:sz w:val="21"/>
        </w:rPr>
        <w:t>IMAGE GENERATION PROMPT (Figure 4.10): *"A structured programming flowchart showing the client-side Voice Activity Detection (VAD) decision process. Start node -&gt; Sample Audio Float32 array -&gt; Calculate RMS Energy -&gt; Decision diamond: RMS &gt;= 0.003? -&gt; If YES: Accumulate speech frames, reset silence timer -&gt; Decision diamond: Elapsed time &gt;= 4000ms? -&gt; If YES: Flush chunk -&gt; If NO: Decision diamond: Silence duration &gt;= 300ms? -&gt; If YES: Flush chunk via WebSocket -&gt; If NO: Continue loop. Crisp flowchart symbols, green and red condition branches, professional vector graphics, white background."*</w:t>
      </w:r>
    </w:p>
    <w:p>
      <w:pPr>
        <w:spacing w:before="120" w:after="160" w:line="276" w:lineRule="auto"/>
        <w:ind w:left="576" w:right="576"/>
      </w:pPr>
      <w:r>
        <w:rPr>
          <w:rFonts w:ascii="Times New Roman" w:hAnsi="Times New Roman"/>
          <w:i/>
          <w:color w:val="4338CA"/>
          <w:sz w:val="21"/>
        </w:rPr>
        <w:t>MERMAID DIAGRAM SPECIFICATION (Figure 4.10): ```mermaid flowchart TD Start([Start Audio Sampling: 50ms interval]) --&gt; GetSamples[Read Float32Array from AnalyserNode N=512] GetSamples --&gt; CalcRMS[Calculate RMS = sqrt 1/N * sum x_i^2] CalcRMS --&gt; CheckThresh{RMS &gt;= 0.003?}  CheckThresh --&gt;|Yes: Speech Detected| SetSpeech[Mark isSpeaking = True&lt;br/&gt;Reset silenceStartTime&lt;br/&gt;Accumulate WebM blob] SetSpeech --&gt; CheckMax{Chunk Duration &gt;= 4000ms?} CheckMax --&gt;|Yes| FlushChunk[Stop MediaRecorder &amp; Flush Blob] CheckMax --&gt;|No| WaitNext[Wait for next 50ms interval]  CheckThresh --&gt;|No: Silence Detected| CheckSpeaking{isSpeaking == True?} CheckSpeaking --&gt;|No| WaitNext CheckSpeaking --&gt;|Yes| CheckSilenceTimer{Silence Duration &gt;= 300ms?} CheckSilenceTimer --&gt;|Yes| CheckMin{Total Speech &gt;= 300ms?} CheckMin --&gt;|Yes| FlushChunk CheckMin --&gt;|No: Noise Glitch| DiscardChunk[Discard Chunk &amp; Reset State] CheckSilenceTimer --&gt;|No| WaitNext  FlushChunk --&gt; EmitSocket[socket.emit 'audio-chunk', ArrayBuffer, metadata] EmitSocket --&gt; RestartRec[Restart MediaRecorder immediately] RestartRec --&gt; WaitNext DiscardChunk --&gt; RestartRec ```</w:t>
      </w:r>
    </w:p>
    <w:p>
      <w:pPr>
        <w:spacing w:line="240" w:lineRule="auto" w:after="120"/>
        <w:ind w:left="360"/>
      </w:pPr>
      <w:r>
        <w:rPr>
          <w:rFonts w:ascii="Courier New" w:hAnsi="Courier New"/>
          <w:color w:val="1E293B"/>
          <w:sz w:val="19"/>
        </w:rPr>
        <w:t>[DIAGRAM PLACEHOLDER: Figure 4.11]</w:t>
        <w:br/>
        <w:t>Figure 4.11: Flowchart: Centralized Server Translation Orchestrator and Deduplication</w:t>
      </w:r>
    </w:p>
    <w:p>
      <w:pPr>
        <w:spacing w:before="120" w:after="160" w:line="276" w:lineRule="auto"/>
        <w:ind w:left="576" w:right="576"/>
      </w:pPr>
      <w:r>
        <w:rPr>
          <w:rFonts w:ascii="Times New Roman" w:hAnsi="Times New Roman"/>
          <w:i/>
          <w:color w:val="4338CA"/>
          <w:sz w:val="21"/>
        </w:rPr>
        <w:t>IMAGE GENERATION PROMPT (Figure 4.11): *"A technical flowchart illustrating the server-side translation orchestration and language deduplication logic. Node receives audio-chunk event -&gt; Validate chunk size &gt; 2000 bytes -&gt; Retrieve room participant records -&gt; Extract participant target languages -&gt; Filter out source language -&gt; Remove duplicates (unique target language set) -&gt; Dispatch single HTTP POST to AI microservice -&gt; Receive JSON response -&gt; Broadcast new-transcript to all room sockets -&gt; Iterate target languages -&gt; Emit translation-result base64 audio exclusively to matching listener sockets. Clean software engineering flowchart, white background."*</w:t>
      </w:r>
    </w:p>
    <w:p>
      <w:pPr>
        <w:spacing w:before="120" w:after="160" w:line="276" w:lineRule="auto"/>
        <w:ind w:left="576" w:right="576"/>
      </w:pPr>
      <w:r>
        <w:rPr>
          <w:rFonts w:ascii="Times New Roman" w:hAnsi="Times New Roman"/>
          <w:i/>
          <w:color w:val="4338CA"/>
          <w:sz w:val="21"/>
        </w:rPr>
        <w:t>MERMAID DIAGRAM SPECIFICATION (Figure 4.11): ```mermaid flowchart TD Receive[Receive 'audio-chunk' from Client Socket] --&gt; CheckSize{Buffer Size &gt;= 2000 Bytes?} CheckSize --&gt;|No: Acoustic Noise| Drop[Drop Chunk Silently] CheckSize --&gt;|Yes| GetRoom[Query Active Room Participants]  GetRoom --&gt; ExtractLangs[Extract Listener Target Languages] ExtractLangs --&gt; FilterSource[Exclude Speaker's Own Native Language] FilterSource --&gt; Deduplicate[Compute Unique Language Set: targetLanguageSet]  Deduplicate --&gt; CheckEmpty{targetLanguageSet Empty?} CheckEmpty --&gt;|Yes: No Translation Needed| Drop CheckEmpty --&gt;|No| BuildPayload[Construct Multipart Form: Audio Buffer + JSON Target Languages]  BuildPayload --&gt; CallAI[POST to AI Service /api/process-audio] CallAI --&gt; ReceiveResult[Receive JSON: Transcript + Translations + MP3 Audio]  ReceiveResult --&gt; EmitTranscript[io.to roomCode .emit 'new-transcript'] EmitTranscript --&gt; LoopLangs[For each unique Target Language in response] LoopLangs --&gt; FilterSockets[Find all Sockets subscribed to Target Language] FilterSockets --&gt; EmitAudio[socket.emit 'translation-result', audioBase64] EmitAudio --&gt; PersistDB[Save Turn Object to MongoDB Transcripts] ```</w:t>
      </w:r>
    </w:p>
    <w:p>
      <w:pPr>
        <w:spacing w:line="240" w:lineRule="auto" w:after="120"/>
        <w:ind w:left="360"/>
      </w:pPr>
      <w:r>
        <w:rPr>
          <w:rFonts w:ascii="Courier New" w:hAnsi="Courier New"/>
          <w:color w:val="1E293B"/>
          <w:sz w:val="19"/>
        </w:rPr>
        <w:t>[DIAGRAM PLACEHOLDER: Figure 4.12]</w:t>
        <w:br/>
        <w:t>Figure 4.12: Flowchart: AI Microservice Cascaded Inference Execution Engine</w:t>
      </w:r>
    </w:p>
    <w:p>
      <w:pPr>
        <w:spacing w:before="120" w:after="160" w:line="276" w:lineRule="auto"/>
        <w:ind w:left="576" w:right="576"/>
      </w:pPr>
      <w:r>
        <w:rPr>
          <w:rFonts w:ascii="Times New Roman" w:hAnsi="Times New Roman"/>
          <w:i/>
          <w:color w:val="4338CA"/>
          <w:sz w:val="21"/>
        </w:rPr>
        <w:t>IMAGE GENERATION PROMPT (Figure 4.12): *"A detailed flowchart showing the multi-stage AI microservice execution. Ingest multipart request -&gt; Write audio bytes to temporary buffer -&gt; Faster-Whisper ASR: transcribe audio -&gt; Extract source text and detected language -&gt; Loop unique target languages -&gt; Meta NLLB-200 NMT: translate tokens -&gt; Edge Neural TTS: synthesize MP3 audio bytes -&gt; Encode base64 -&gt; Package JSON response -&gt; Return HTTP 200. Professional programming flowchart, white background."*</w:t>
      </w:r>
    </w:p>
    <w:p>
      <w:pPr>
        <w:spacing w:before="120" w:after="160" w:line="276" w:lineRule="auto"/>
        <w:ind w:left="576" w:right="576"/>
      </w:pPr>
      <w:r>
        <w:rPr>
          <w:rFonts w:ascii="Times New Roman" w:hAnsi="Times New Roman"/>
          <w:i/>
          <w:color w:val="4338CA"/>
          <w:sz w:val="21"/>
        </w:rPr>
        <w:t>MERMAID DIAGRAM SPECIFICATION (Figure 4.12): ```mermaid flowchart TD StartAI[Receive POST /api/process-audio] --&gt; ParseInput[Read Audio Bytes &amp; Target Languages Array] ParseInput --&gt; Transcribe[Execute Faster-Whisper ASR: Beam Size=1, VAD Filter=True] Transcribe --&gt; ExtractASR[Extract Source Text &amp; Detected Source Language Code] ExtractASR --&gt; CheckText{Transcribed Text Non-Empty?} CheckText --&gt;|No: Blank Silence| ReturnEmpty[Return Empty JSON Response]  CheckText --&gt;|Yes| InitResults[Initialize Results Dictionary] InitResults --&gt; ForEachLang[For each Target Language in target_languages]  ForEachLang --&gt; MapFlores[Map ISO-639-1 to NLLB Flores-200 Language Tag] MapFlores --&gt; CheckSame{Source Lang == Target Lang?} CheckSame --&gt;|Yes| SkipTrans[Translation = Original Text] CheckSame --&gt;|No| RunNMT[Execute NLLB-200 Seq2Seq Inference]  RunNMT --&gt; SynthesizeTTS[Call Edge-TTS: Voice Map Lookup -&gt; Generate MP3 Audio Bytes] SkipTrans --&gt; SynthesizeTTS  SynthesizeTTS --&gt; CheckTTSOK{Synthesis Successful?} CheckTTSOK --&gt;|No: Timeout/Error| FallbackGTTS[Invoke gTTS Fallback Synthesizer] CheckTTSOK --&gt;|Yes| EncodeB64[Encode MP3 Bytes to Base64 String] FallbackGTTS --&gt; EncodeB64  EncodeB64 --&gt; StoreLang[Store Translated Text &amp; Base64 Audio in Result Dict] StoreLang --&gt; MoreLangs{More Languages in Array?} MoreLangs --&gt;|Yes| ForEachLang MoreLangs --&gt;|No| Return200[Return HTTP 200 JSON Payload] ```</w:t>
      </w:r>
    </w:p>
    <w:p>
      <w:pPr>
        <w:spacing w:after="240"/>
      </w:pPr>
    </w:p>
    <w:p>
      <w:pPr>
        <w:keepNext/>
        <w:spacing w:before="200" w:after="80"/>
      </w:pPr>
      <w:r>
        <w:rPr>
          <w:rFonts w:ascii="Times New Roman" w:hAnsi="Times New Roman"/>
          <w:b/>
          <w:color w:val="334155"/>
          <w:sz w:val="28"/>
        </w:rPr>
        <w:t>4.2.3 Formal Algorithmic Pseudocode</w:t>
      </w:r>
    </w:p>
    <w:p>
      <w:pPr>
        <w:keepNext/>
        <w:spacing w:before="160" w:after="40"/>
      </w:pPr>
      <w:r>
        <w:rPr>
          <w:rFonts w:ascii="Times New Roman" w:hAnsi="Times New Roman"/>
          <w:b/>
          <w:color w:val="475569"/>
          <w:sz w:val="24"/>
        </w:rPr>
        <w:t>Algorithm 1: Client-Side Audio Sampling &amp; Adaptive VAD Chunking</w:t>
      </w:r>
    </w:p>
    <w:p>
      <w:pPr>
        <w:spacing w:line="240" w:lineRule="auto" w:after="120"/>
        <w:ind w:left="360"/>
      </w:pPr>
      <w:r>
        <w:rPr>
          <w:rFonts w:ascii="Courier New" w:hAnsi="Courier New"/>
          <w:color w:val="1E293B"/>
          <w:sz w:val="19"/>
        </w:rPr>
        <w:t>class ClientVADChunker:</w:t>
        <w:br/>
        <w:t xml:space="preserve">    def __init__(self, audio_stream, socket_client, room_code):</w:t>
        <w:br/>
        <w:t xml:space="preserve">        self.stream = audio_stream.clone()</w:t>
        <w:br/>
        <w:t xml:space="preserve">        self.socket = socket_client</w:t>
        <w:br/>
        <w:t xml:space="preserve">        self.room_code = room_code</w:t>
        <w:br/>
        <w:t xml:space="preserve">        self.audio_context = AudioContext()</w:t>
        <w:br/>
        <w:t xml:space="preserve">        self.source = self.audio_context.createMediaStreamSource(self.stream)</w:t>
        <w:br/>
        <w:t xml:space="preserve">        self.analyser = self.audio_context.createAnalyser()</w:t>
        <w:br/>
        <w:t xml:space="preserve">        self.analyser.fftSize = 512</w:t>
        <w:br/>
        <w:t xml:space="preserve">        self.source.connect(self.analyser)</w:t>
        <w:br/>
        <w:br/>
        <w:t xml:space="preserve">        self.silence_threshold = 0.003</w:t>
        <w:br/>
        <w:t xml:space="preserve">        self.silence_pause_limit_ms = 300</w:t>
        <w:br/>
        <w:t xml:space="preserve">        self.min_chunk_ms = 300</w:t>
        <w:br/>
        <w:t xml:space="preserve">        self.max_chunk_ms = 4000</w:t>
        <w:br/>
        <w:br/>
        <w:t xml:space="preserve">        self.is_speaking = False</w:t>
        <w:br/>
        <w:t xml:space="preserve">        self.speech_start_time = 0</w:t>
        <w:br/>
        <w:t xml:space="preserve">        self.last_speech_time = 0</w:t>
        <w:br/>
        <w:t xml:space="preserve">        self.chunks_buffer = []</w:t>
        <w:br/>
        <w:t xml:space="preserve">        self.is_flushing = False</w:t>
        <w:br/>
        <w:br/>
        <w:t xml:space="preserve">        self.media_recorder = MediaRecorder(self.stream, mimeType="audio/webm;codecs=opus")</w:t>
        <w:br/>
        <w:t xml:space="preserve">        self.media_recorder.ondataavailable = self.on_data_available</w:t>
        <w:br/>
        <w:t xml:space="preserve">        self.media_recorder.onstop = self.on_recorder_stop</w:t>
        <w:br/>
        <w:t xml:space="preserve">        self.media_recorder.start(timeslice=250)</w:t>
        <w:br/>
        <w:br/>
        <w:t xml:space="preserve">    def on_data_available(self, event):</w:t>
        <w:br/>
        <w:t xml:space="preserve">        if event.data.size &gt; 0:</w:t>
        <w:br/>
        <w:t xml:space="preserve">            self.chunks_buffer.append(event.data)</w:t>
        <w:br/>
        <w:br/>
        <w:t xml:space="preserve">    def monitor_audio_loop(self):</w:t>
        <w:br/>
        <w:t xml:space="preserve">        # Executed on 50ms interval timer</w:t>
        <w:br/>
        <w:t xml:space="preserve">        buffer = Float32Array(self.analyser.fftSize)</w:t>
        <w:br/>
        <w:t xml:space="preserve">        self.analyser.getFloatTimeDomainData(buffer)</w:t>
        <w:br/>
        <w:br/>
        <w:t xml:space="preserve">        # Compute Root Mean Square (RMS) energy</w:t>
        <w:br/>
        <w:t xml:space="preserve">        sum_sq = sum(sample * sample for sample in buffer)</w:t>
        <w:br/>
        <w:t xml:space="preserve">        rms = math.sqrt(sum_sq / len(buffer))</w:t>
        <w:br/>
        <w:t xml:space="preserve">        now = current_time_ms()</w:t>
        <w:br/>
        <w:br/>
        <w:t xml:space="preserve">        if rms &gt;= self.silence_threshold:</w:t>
        <w:br/>
        <w:t xml:space="preserve">            if not self.is_speaking:</w:t>
        <w:br/>
        <w:t xml:space="preserve">                self.is_speaking = True</w:t>
        <w:br/>
        <w:t xml:space="preserve">                self.speech_start_time = now</w:t>
        <w:br/>
        <w:t xml:space="preserve">            self.last_speech_time = now</w:t>
        <w:br/>
        <w:br/>
        <w:t xml:space="preserve">            # Enforce maximum chunk threshold</w:t>
        <w:br/>
        <w:t xml:space="preserve">            if (now - self.speech_start_time) &gt;= self.max_chunk_ms:</w:t>
        <w:br/>
        <w:t xml:space="preserve">                self.trigger_flush()</w:t>
        <w:br/>
        <w:t xml:space="preserve">        else:</w:t>
        <w:br/>
        <w:t xml:space="preserve">            if self.is_speaking:</w:t>
        <w:br/>
        <w:t xml:space="preserve">                silence_elapsed = now - self.last_speech_time</w:t>
        <w:br/>
        <w:t xml:space="preserve">                speech_duration = now - self.speech_start_time</w:t>
        <w:br/>
        <w:t xml:space="preserve">                if silence_elapsed &gt;= self.silence_pause_limit_ms:</w:t>
        <w:br/>
        <w:t xml:space="preserve">                    if speech_duration &gt;= self.min_chunk_ms:</w:t>
        <w:br/>
        <w:t xml:space="preserve">                        self.trigger_flush()</w:t>
        <w:br/>
        <w:t xml:space="preserve">                    else:</w:t>
        <w:br/>
        <w:t xml:space="preserve">                        # Acoustic noise glitch: discard</w:t>
        <w:br/>
        <w:t xml:space="preserve">                        self.reset_state()</w:t>
        <w:br/>
        <w:br/>
        <w:t xml:space="preserve">    def trigger_flush(self):</w:t>
        <w:br/>
        <w:t xml:space="preserve">        if self.is_flushing:</w:t>
        <w:br/>
        <w:t xml:space="preserve">            return</w:t>
        <w:br/>
        <w:t xml:space="preserve">        self.is_flushing = True</w:t>
        <w:br/>
        <w:t xml:space="preserve">        self.media_recorder.stop()</w:t>
        <w:br/>
        <w:br/>
        <w:t xml:space="preserve">    def on_recorder_stop(self):</w:t>
        <w:br/>
        <w:t xml:space="preserve">        blob = Blob(self.chunks_buffer, type="audio/webm")</w:t>
        <w:br/>
        <w:t xml:space="preserve">        self.chunks_buffer = []</w:t>
        <w:br/>
        <w:t xml:space="preserve">        self.is_speaking = False</w:t>
        <w:br/>
        <w:t xml:space="preserve">        self.is_flushing = False</w:t>
        <w:br/>
        <w:br/>
        <w:t xml:space="preserve">        # Emit binary array buffer via WebSocket</w:t>
        <w:br/>
        <w:t xml:space="preserve">        array_buffer = blob.arrayBuffer()</w:t>
        <w:br/>
        <w:t xml:space="preserve">        metadata = {"roomCode": self.room_code, "mimeType": "audio/webm"}</w:t>
        <w:br/>
        <w:t xml:space="preserve">        self.socket.emit("audio-chunk", array_buffer, metadata)</w:t>
        <w:br/>
        <w:br/>
        <w:t xml:space="preserve">        # Immediately restart recorder for next conversational turn</w:t>
        <w:br/>
        <w:t xml:space="preserve">        self.media_recorder.start(timeslice=250)</w:t>
      </w:r>
    </w:p>
    <w:p>
      <w:pPr>
        <w:keepNext/>
        <w:spacing w:before="160" w:after="40"/>
      </w:pPr>
      <w:r>
        <w:rPr>
          <w:rFonts w:ascii="Times New Roman" w:hAnsi="Times New Roman"/>
          <w:b/>
          <w:color w:val="475569"/>
          <w:sz w:val="24"/>
        </w:rPr>
        <w:t>Algorithm 2: Server-Side Translation Orchestrator &amp; Deduplication</w:t>
      </w:r>
    </w:p>
    <w:p>
      <w:pPr>
        <w:spacing w:line="240" w:lineRule="auto" w:after="120"/>
        <w:ind w:left="360"/>
      </w:pPr>
      <w:r>
        <w:rPr>
          <w:rFonts w:ascii="Courier New" w:hAnsi="Courier New"/>
          <w:color w:val="1E293B"/>
          <w:sz w:val="19"/>
        </w:rPr>
        <w:t>class TranslationOrchestrator:</w:t>
        <w:br/>
        <w:t xml:space="preserve">    def __init__(self, io_server, ai_client, db_service):</w:t>
        <w:br/>
        <w:t xml:space="preserve">        self.io = io_server</w:t>
        <w:br/>
        <w:t xml:space="preserve">        self.ai = ai_client</w:t>
        <w:br/>
        <w:t xml:space="preserve">        self.db = db_service</w:t>
        <w:br/>
        <w:t xml:space="preserve">        self.min_valid_chunk_bytes = 2000</w:t>
        <w:br/>
        <w:br/>
        <w:t xml:space="preserve">    async def handle_audio_chunk(self, socket, chunk_buffer, metadata):</w:t>
        <w:br/>
        <w:t xml:space="preserve">        # 1. Filter out spurious silence packets</w:t>
        <w:br/>
        <w:t xml:space="preserve">        if len(chunk_buffer) &lt; self.min_valid_chunk_bytes:</w:t>
        <w:br/>
        <w:t xml:space="preserve">            return</w:t>
        <w:br/>
        <w:br/>
        <w:t xml:space="preserve">        room_code = metadata.get("roomCode")</w:t>
        <w:br/>
        <w:t xml:space="preserve">        speaker_id = socket.user_id</w:t>
        <w:br/>
        <w:t xml:space="preserve">        speaker_name = socket.display_name</w:t>
        <w:br/>
        <w:br/>
        <w:t xml:space="preserve">        # 2. Query in-memory room participant registry</w:t>
        <w:br/>
        <w:t xml:space="preserve">        participants = self.get_room_participants(room_code)</w:t>
        <w:br/>
        <w:t xml:space="preserve">        speaker = next((p for p in participants if p.socket_id == socket.id), None)</w:t>
        <w:br/>
        <w:t xml:space="preserve">        if not speaker:</w:t>
        <w:br/>
        <w:t xml:space="preserve">            return</w:t>
        <w:br/>
        <w:br/>
        <w:t xml:space="preserve">        # 3. Deduplicate target languages across listeners</w:t>
        <w:br/>
        <w:t xml:space="preserve">        target_lang_set = set()</w:t>
        <w:br/>
        <w:t xml:space="preserve">        lang_to_sockets = defaultdict(list)</w:t>
        <w:br/>
        <w:br/>
        <w:t xml:space="preserve">        for p in participants:</w:t>
        <w:br/>
        <w:t xml:space="preserve">            if p.socket_id != socket.id and p.is_active:</w:t>
        <w:br/>
        <w:t xml:space="preserve">                target_lang = p.target_language or "en"</w:t>
        <w:br/>
        <w:t xml:space="preserve">                target_lang_set.add(target_lang)</w:t>
        <w:br/>
        <w:t xml:space="preserve">                lang_to_sockets[target_lang].append(p.socket_id)</w:t>
        <w:br/>
        <w:br/>
        <w:t xml:space="preserve">        # If no active listeners require translation, abort</w:t>
        <w:br/>
        <w:t xml:space="preserve">        if not target_lang_set:</w:t>
        <w:br/>
        <w:t xml:space="preserve">            return</w:t>
        <w:br/>
        <w:br/>
        <w:t xml:space="preserve">        # 4. Invoke AI microservice in a single batch pass</w:t>
        <w:br/>
        <w:t xml:space="preserve">        payload = {</w:t>
        <w:br/>
        <w:t xml:space="preserve">            "audio_buffer": chunk_buffer,</w:t>
        <w:br/>
        <w:t xml:space="preserve">            "target_languages": list(target_lang_set),</w:t>
        <w:br/>
        <w:t xml:space="preserve">            "speaker_name": speaker_name,</w:t>
        <w:br/>
        <w:t xml:space="preserve">            "room_code": room_code</w:t>
        <w:br/>
        <w:t xml:space="preserve">        }</w:t>
        <w:br/>
        <w:t xml:space="preserve">        ai_response = await self.ai.process_audio(payload)</w:t>
        <w:br/>
        <w:t xml:space="preserve">        if not ai_response or not ai_response.get("transcript"):</w:t>
        <w:br/>
        <w:t xml:space="preserve">            return</w:t>
        <w:br/>
        <w:br/>
        <w:t xml:space="preserve">        source_text = ai_response["transcript"]</w:t>
        <w:br/>
        <w:t xml:space="preserve">        source_lang = ai_response.get("source_language", "en")</w:t>
        <w:br/>
        <w:t xml:space="preserve">        translations = ai_response.get("translations", {})</w:t>
        <w:br/>
        <w:t xml:space="preserve">        synthesized_audio = ai_response.get("audio", {})</w:t>
        <w:br/>
        <w:br/>
        <w:t xml:space="preserve">        # 5. Broadcast Subtitle-First to all room participants</w:t>
        <w:br/>
        <w:t xml:space="preserve">        self.io.to(room_code).emit("new-transcript", {</w:t>
        <w:br/>
        <w:t xml:space="preserve">            "speakerId": speaker_id,</w:t>
        <w:br/>
        <w:t xml:space="preserve">            "speakerName": speaker_name,</w:t>
        <w:br/>
        <w:t xml:space="preserve">            "sourceLanguage": source_lang,</w:t>
        <w:br/>
        <w:t xml:space="preserve">            "sourceText": source_text,</w:t>
        <w:br/>
        <w:t xml:space="preserve">            "translations": translations,</w:t>
        <w:br/>
        <w:t xml:space="preserve">            "timestamp": iso_timestamp_now()</w:t>
        <w:br/>
        <w:t xml:space="preserve">        })</w:t>
        <w:br/>
        <w:br/>
        <w:t xml:space="preserve">        # 6. Targeted Audio Dispatch to matching listener sockets</w:t>
        <w:br/>
        <w:t xml:space="preserve">        for lang_code, target_sockets in lang_to_sockets.items():</w:t>
        <w:br/>
        <w:t xml:space="preserve">            if lang_code in synthesized_audio:</w:t>
        <w:br/>
        <w:t xml:space="preserve">                audio_payload = {</w:t>
        <w:br/>
        <w:t xml:space="preserve">                    "speakerName": speaker_name,</w:t>
        <w:br/>
        <w:t xml:space="preserve">                    "language": lang_code,</w:t>
        <w:br/>
        <w:t xml:space="preserve">                    "audioBase64": synthesized_audio[lang_code]["audio_base64"],</w:t>
        <w:br/>
        <w:t xml:space="preserve">                    "mimeType": synthesized_audio[lang_code]["mime_type"]</w:t>
        <w:br/>
        <w:t xml:space="preserve">                }</w:t>
        <w:br/>
        <w:t xml:space="preserve">                for sock_id in target_sockets:</w:t>
        <w:br/>
        <w:t xml:space="preserve">                    self.io.to(sock_id).emit("translation-result", audio_payload)</w:t>
        <w:br/>
        <w:br/>
        <w:t xml:space="preserve">        # 7. Asynchronously persist turn to MongoDB</w:t>
        <w:br/>
        <w:t xml:space="preserve">        await self.db.save_transcript_turn(room_code, speaker_id, speaker_name,</w:t>
        <w:br/>
        <w:t xml:space="preserve">                                           source_lang, source_text, translations)</w:t>
      </w:r>
    </w:p>
    <w:p>
      <w:pPr>
        <w:keepNext/>
        <w:spacing w:before="160" w:after="40"/>
      </w:pPr>
      <w:r>
        <w:rPr>
          <w:rFonts w:ascii="Times New Roman" w:hAnsi="Times New Roman"/>
          <w:b/>
          <w:color w:val="475569"/>
          <w:sz w:val="24"/>
        </w:rPr>
        <w:t>Algorithm 3: AI Microservice Cascaded Inference Execution</w:t>
      </w:r>
    </w:p>
    <w:p>
      <w:pPr>
        <w:spacing w:line="240" w:lineRule="auto" w:after="120"/>
        <w:ind w:left="360"/>
      </w:pPr>
      <w:r>
        <w:rPr>
          <w:rFonts w:ascii="Courier New" w:hAnsi="Courier New"/>
          <w:color w:val="1E293B"/>
          <w:sz w:val="19"/>
        </w:rPr>
        <w:t>def process_audio_pipeline(audio_bytes: bytes, target_languages: list[str]) -&gt; dict:</w:t>
        <w:br/>
        <w:t xml:space="preserve">    # 1. Automatic Speech Recognition (Faster-Whisper INT8)</w:t>
        <w:br/>
        <w:t xml:space="preserve">    temp_file = write_temp_file(audio_bytes, suffix=".webm")</w:t>
        <w:br/>
        <w:t xml:space="preserve">    try:</w:t>
        <w:br/>
        <w:t xml:space="preserve">        segments, info = whisper_model.transcribe(</w:t>
        <w:br/>
        <w:t xml:space="preserve">            temp_file,</w:t>
        <w:br/>
        <w:t xml:space="preserve">            beam_size=1,</w:t>
        <w:br/>
        <w:t xml:space="preserve">            vad_filter=True,</w:t>
        <w:br/>
        <w:t xml:space="preserve">            condition_on_previous_text=False</w:t>
        <w:br/>
        <w:t xml:space="preserve">        )</w:t>
        <w:br/>
        <w:t xml:space="preserve">        transcript_text = " ".join([seg.text for seg in segments]).strip()</w:t>
        <w:br/>
        <w:t xml:space="preserve">        detected_lang = info.language</w:t>
        <w:br/>
        <w:t xml:space="preserve">    finally:</w:t>
        <w:br/>
        <w:t xml:space="preserve">        remove_temp_file(temp_file)</w:t>
        <w:br/>
        <w:br/>
        <w:t xml:space="preserve">    # Secondary silence gating: abort if transcript is blank or hallucinated</w:t>
        <w:br/>
        <w:t xml:space="preserve">    if not transcript_text or len(transcript_text) &lt; 2:</w:t>
        <w:br/>
        <w:t xml:space="preserve">        return {"transcript": "", "translations": {}, "audio": {}}</w:t>
        <w:br/>
        <w:br/>
        <w:t xml:space="preserve">    translations = {}</w:t>
        <w:br/>
        <w:t xml:space="preserve">    audio_results = {}</w:t>
        <w:br/>
        <w:br/>
        <w:t xml:space="preserve">    # 2. Multi-Target Neural Machine Translation (NLLB-200)</w:t>
        <w:br/>
        <w:t xml:space="preserve">    for target_lang in target_languages:</w:t>
        <w:br/>
        <w:t xml:space="preserve">        if target_lang == detected_lang:</w:t>
        <w:br/>
        <w:t xml:space="preserve">            translated_text = transcript_text</w:t>
        <w:br/>
        <w:t xml:space="preserve">        else:</w:t>
        <w:br/>
        <w:t xml:space="preserve">            flores_src = LANG_CODE_MAP.get(detected_lang, "eng_Latn")</w:t>
        <w:br/>
        <w:t xml:space="preserve">            flores_tgt = LANG_CODE_MAP.get(target_lang, "eng_Latn")</w:t>
        <w:br/>
        <w:t xml:space="preserve">            </w:t>
        <w:br/>
        <w:t xml:space="preserve">            inputs = nllb_tokenizer(transcript_text, return_tensors="pt").to(device)</w:t>
        <w:br/>
        <w:t xml:space="preserve">            target_lang_id = nllb_tokenizer.lang_code_to_id[flores_tgt]</w:t>
        <w:br/>
        <w:t xml:space="preserve">            </w:t>
        <w:br/>
        <w:t xml:space="preserve">            translated_tokens = nllb_model.generate(</w:t>
        <w:br/>
        <w:t xml:space="preserve">                **inputs,</w:t>
        <w:br/>
        <w:t xml:space="preserve">                forced_bos_token_id=target_lang_id,</w:t>
        <w:br/>
        <w:t xml:space="preserve">                max_length=128</w:t>
        <w:br/>
        <w:t xml:space="preserve">            )</w:t>
        <w:br/>
        <w:t xml:space="preserve">            translated_text = nllb_tokenizer.decode(translated_tokens[0], skip_special_tokens=True)</w:t>
        <w:br/>
        <w:t xml:space="preserve">            </w:t>
        <w:br/>
        <w:t xml:space="preserve">        translations[target_lang] = translated_text</w:t>
        <w:br/>
        <w:br/>
        <w:t xml:space="preserve">        # 3. Neural Speech Synthesis (Edge-TTS with fallback)</w:t>
        <w:br/>
        <w:t xml:space="preserve">        voice_id = EDGE_VOICE_MAP.get(target_lang, "en-US-GuyNeural")</w:t>
        <w:br/>
        <w:t xml:space="preserve">        try:</w:t>
        <w:br/>
        <w:t xml:space="preserve">            mp3_bytes = synthesize_edge_tts(translated_text, voice=voice_id)</w:t>
        <w:br/>
        <w:t xml:space="preserve">        except Exception:</w:t>
        <w:br/>
        <w:t xml:space="preserve">            mp3_bytes = synthesize_gtts_fallback(translated_text, lang=target_lang)</w:t>
        <w:br/>
        <w:br/>
        <w:t xml:space="preserve">        audio_b64 = base64.b64encode(mp3_bytes).decode("utf-8")</w:t>
        <w:br/>
        <w:t xml:space="preserve">        audio_results[target_lang] = {</w:t>
        <w:br/>
        <w:t xml:space="preserve">            "audio_base64": audio_b64,</w:t>
        <w:br/>
        <w:t xml:space="preserve">            "mime_type": "audio/mp3"</w:t>
        <w:br/>
        <w:t xml:space="preserve">        }</w:t>
        <w:br/>
        <w:br/>
        <w:t xml:space="preserve">    return {</w:t>
        <w:br/>
        <w:t xml:space="preserve">        "transcript": transcript_text,</w:t>
        <w:br/>
        <w:t xml:space="preserve">        "source_language": detected_lang,</w:t>
        <w:br/>
        <w:t xml:space="preserve">        "translations": translations,</w:t>
        <w:br/>
        <w:t xml:space="preserve">        "audio": audio_results</w:t>
        <w:br/>
        <w:t xml:space="preserve">    }</w:t>
      </w:r>
    </w:p>
    <w:p>
      <w:pPr>
        <w:keepNext/>
        <w:spacing w:before="160" w:after="40"/>
      </w:pPr>
      <w:r>
        <w:rPr>
          <w:rFonts w:ascii="Times New Roman" w:hAnsi="Times New Roman"/>
          <w:b/>
          <w:color w:val="475569"/>
          <w:sz w:val="24"/>
        </w:rPr>
        <w:t>Algorithm 4: Client Audio Queue Playback with Background Audio Ducking</w:t>
      </w:r>
    </w:p>
    <w:p>
      <w:pPr>
        <w:spacing w:line="240" w:lineRule="auto" w:after="120"/>
        <w:ind w:left="360"/>
      </w:pPr>
      <w:r>
        <w:rPr>
          <w:rFonts w:ascii="Courier New" w:hAnsi="Courier New"/>
          <w:color w:val="1E293B"/>
          <w:sz w:val="19"/>
        </w:rPr>
        <w:t>class ClientAudioPlaybackQueue:</w:t>
        <w:br/>
        <w:t xml:space="preserve">    def __init__(self, webrtc_peer_audio_elements):</w:t>
        <w:br/>
        <w:t xml:space="preserve">        self.queue = []</w:t>
        <w:br/>
        <w:t xml:space="preserve">        self.is_playing = False</w:t>
        <w:br/>
        <w:t xml:space="preserve">        self.peer_elements = webrtc_peer_audio_elements</w:t>
        <w:br/>
        <w:t xml:space="preserve">        self.ducked_volume = 0.10</w:t>
        <w:br/>
        <w:t xml:space="preserve">        self.normal_volume = 1.00</w:t>
        <w:br/>
        <w:br/>
        <w:t xml:space="preserve">    def enqueue_audio(self, audio_base64, mime_type):</w:t>
        <w:br/>
        <w:t xml:space="preserve">        audio_blob = base64_to_blob(audio_base64, mime_type)</w:t>
        <w:br/>
        <w:t xml:space="preserve">        audio_url = URL.createObjectURL(audio_blob)</w:t>
        <w:br/>
        <w:t xml:space="preserve">        self.queue.append(audio_url)</w:t>
        <w:br/>
        <w:t xml:space="preserve">        if not self.is_playing:</w:t>
        <w:br/>
        <w:t xml:space="preserve">            self.play_next()</w:t>
        <w:br/>
        <w:br/>
        <w:t xml:space="preserve">    def duck_original_audio(self):</w:t>
        <w:br/>
        <w:t xml:space="preserve">        # Smoothly attenuate WebRTC original audio elements to 10%</w:t>
        <w:br/>
        <w:t xml:space="preserve">        for audio_elem in self.peer_elements:</w:t>
        <w:br/>
        <w:t xml:space="preserve">            audio_elem.volume = self.ducked_volume</w:t>
        <w:br/>
        <w:br/>
        <w:t xml:space="preserve">    def restore_original_audio(self):</w:t>
        <w:br/>
        <w:t xml:space="preserve">        # Smoothly restore WebRTC original audio elements to 100%</w:t>
        <w:br/>
        <w:t xml:space="preserve">        for audio_elem in self.peer_elements:</w:t>
        <w:br/>
        <w:t xml:space="preserve">            audio_elem.volume = self.normal_volume</w:t>
        <w:br/>
        <w:br/>
        <w:t xml:space="preserve">    def play_next(self):</w:t>
        <w:br/>
        <w:t xml:space="preserve">        if len(self.queue) == 0:</w:t>
        <w:br/>
        <w:t xml:space="preserve">            self.is_playing = False</w:t>
        <w:br/>
        <w:t xml:space="preserve">            self.restore_original_audio()</w:t>
        <w:br/>
        <w:t xml:space="preserve">            return</w:t>
        <w:br/>
        <w:br/>
        <w:t xml:space="preserve">        self.is_playing = True</w:t>
        <w:br/>
        <w:t xml:space="preserve">        self.duck_original_audio()</w:t>
        <w:br/>
        <w:t xml:space="preserve">        next_url = self.queue.pop(0)</w:t>
        <w:br/>
        <w:br/>
        <w:t xml:space="preserve">        audio = Audio(next_url)</w:t>
        <w:br/>
        <w:t xml:space="preserve">        audio.onended = lambda: self.play_next()</w:t>
        <w:br/>
        <w:t xml:space="preserve">        audio.onerror = lambda err: self.play_next()</w:t>
        <w:br/>
        <w:t xml:space="preserve">        audio.play()</w:t>
      </w:r>
    </w:p>
    <w:p>
      <w:pPr>
        <w:spacing w:after="240"/>
      </w:pPr>
    </w:p>
    <w:p>
      <w:pPr>
        <w:keepNext/>
        <w:spacing w:before="280" w:after="120"/>
      </w:pPr>
      <w:r>
        <w:rPr>
          <w:rFonts w:ascii="Times New Roman" w:hAnsi="Times New Roman"/>
          <w:b/>
          <w:color w:val="1E293B"/>
          <w:sz w:val="32"/>
        </w:rPr>
        <w:t>4.3 User Interface &amp; Input Data Design</w:t>
      </w:r>
    </w:p>
    <w:p>
      <w:pPr>
        <w:keepNext/>
        <w:spacing w:before="200" w:after="80"/>
      </w:pPr>
      <w:r>
        <w:rPr>
          <w:rFonts w:ascii="Times New Roman" w:hAnsi="Times New Roman"/>
          <w:b/>
          <w:color w:val="334155"/>
          <w:sz w:val="28"/>
        </w:rPr>
        <w:t>4.3.1 User Interface Wireframes &amp; Component Design</w:t>
      </w:r>
    </w:p>
    <w:p>
      <w:pPr>
        <w:spacing w:line="360" w:lineRule="auto" w:after="120"/>
      </w:pPr>
      <w:r>
        <w:rPr>
          <w:rFonts w:ascii="Times New Roman" w:hAnsi="Times New Roman"/>
          <w:sz w:val="24"/>
        </w:rPr>
        <w:t>The user interface of LinguaMeet is crafted with modern dark-mode aesthetics, high responsiveness, and strict adherence to cognitive usability principles.</w:t>
      </w:r>
    </w:p>
    <w:p>
      <w:pPr>
        <w:spacing w:line="240" w:lineRule="auto" w:after="120"/>
        <w:ind w:left="360"/>
      </w:pPr>
      <w:r>
        <w:rPr>
          <w:rFonts w:ascii="Courier New" w:hAnsi="Courier New"/>
          <w:color w:val="1E293B"/>
          <w:sz w:val="19"/>
        </w:rPr>
        <w:t>[DIAGRAM PLACEHOLDER: Figure 4.13]</w:t>
        <w:br/>
        <w:t>Figure 4.13: User Interface Layout: Device Configuration and Pre-Join Staging Screen</w:t>
      </w:r>
    </w:p>
    <w:p>
      <w:pPr>
        <w:spacing w:before="120" w:after="160" w:line="276" w:lineRule="auto"/>
        <w:ind w:left="576" w:right="576"/>
      </w:pPr>
      <w:r>
        <w:rPr>
          <w:rFonts w:ascii="Times New Roman" w:hAnsi="Times New Roman"/>
          <w:i/>
          <w:color w:val="4338CA"/>
          <w:sz w:val="21"/>
        </w:rPr>
        <w:t>IMAGE GENERATION PROMPT (Figure 4.13): *"A modern, sleek dark-mode UI mockup of the LinguaMeet Pre-Join Staging Screen. Center left: Live circular webcam preview video feed with microphone volume meter fluctuating in green. Center right: Clean card container with input fields for 'Display Name', dropdown for 'Select Native Preferred Language' (showing English, Hindi, Spanish flags), audio input device selector, camera selector, and a prominent glowing cyan 'Join Meeting' button. Top header with LinguaMeet logo. Minimalist Figma design aesthetic, dark charcoal (#0F172A) background, modern typography, white vector layout."*</w:t>
      </w:r>
    </w:p>
    <w:p>
      <w:pPr>
        <w:spacing w:line="240" w:lineRule="auto" w:after="120"/>
        <w:ind w:left="360"/>
      </w:pPr>
      <w:r>
        <w:rPr>
          <w:rFonts w:ascii="Courier New" w:hAnsi="Courier New"/>
          <w:color w:val="1E293B"/>
          <w:sz w:val="19"/>
        </w:rPr>
        <w:t>[DIAGRAM PLACEHOLDER: Figure 4.14]</w:t>
        <w:br/>
        <w:t>Figure 4.14: User Interface Layout: Active Multilingual Video Conference Room View</w:t>
      </w:r>
    </w:p>
    <w:p>
      <w:pPr>
        <w:spacing w:before="120" w:after="160" w:line="276" w:lineRule="auto"/>
        <w:ind w:left="576" w:right="576"/>
      </w:pPr>
      <w:r>
        <w:rPr>
          <w:rFonts w:ascii="Times New Roman" w:hAnsi="Times New Roman"/>
          <w:i/>
          <w:color w:val="4338CA"/>
          <w:sz w:val="21"/>
        </w:rPr>
        <w:t>IMAGE GENERATION PROMPT (Figure 4.14): *"A high-fidelity mockup of the active LinguaMeet video conference room. Main stage: 2x2 grid of participant video tiles with rounded corners. Each tile features an avatar or video feed, participant name tag, and target language pill badge ('EN', 'ES', 'HI'). The active speaker's tile is highlighted with an elegant glowing cyan border. Bottom overlay: Floating semi-transparent glassmorphic subtitle banner displaying live bilingual captions ('Original: Hola a todos | Translated: Hello everyone'). Bottom control bar: Rounded buttons for Mic mute, Camera toggle, Language switch, Screen share, Pipeline Inspector, and Leave Room. Dark theme, professional UI/UX, 8k resolution."*</w:t>
      </w:r>
    </w:p>
    <w:p>
      <w:pPr>
        <w:spacing w:line="240" w:lineRule="auto" w:after="120"/>
        <w:ind w:left="360"/>
      </w:pPr>
      <w:r>
        <w:rPr>
          <w:rFonts w:ascii="Courier New" w:hAnsi="Courier New"/>
          <w:color w:val="1E293B"/>
          <w:sz w:val="19"/>
        </w:rPr>
        <w:t>[DIAGRAM PLACEHOLDER: Figure 4.15]</w:t>
        <w:br/>
        <w:t>Figure 4.15: User Interface Layout: Pipeline Diagnostic Inspector and Latency Telemetry</w:t>
      </w:r>
    </w:p>
    <w:p>
      <w:pPr>
        <w:spacing w:before="120" w:after="160" w:line="276" w:lineRule="auto"/>
        <w:ind w:left="576" w:right="576"/>
      </w:pPr>
      <w:r>
        <w:rPr>
          <w:rFonts w:ascii="Times New Roman" w:hAnsi="Times New Roman"/>
          <w:i/>
          <w:color w:val="4338CA"/>
          <w:sz w:val="21"/>
        </w:rPr>
        <w:t>IMAGE GENERATION PROMPT (Figure 4.15): *"A modern dark-mode diagnostic modal dashboard for developer telemetry. Title: 'LinguaMeet Real-Time Pipeline Inspector'. Left panel: Live latency breakdown waterfall bar chart showing VAD Chunking (400ms), Uplink (80ms), Whisper ASR (320ms), NLLB NMT (180ms), Edge-TTS (450ms), and Playback Buffer (120ms). Total Latency: 1.55s. Right panel: Scrolling console log displaying recent speech chunks, detected language confidence, raw transcript text, translated target tokens, and audio buffer sizes. Sleek monospace typography, cyberpunk green and electric blue telemetry graphs, dark slate container."*</w:t>
      </w:r>
    </w:p>
    <w:p>
      <w:pPr>
        <w:spacing w:after="240"/>
      </w:pPr>
    </w:p>
    <w:p>
      <w:pPr>
        <w:keepNext/>
        <w:spacing w:before="200" w:after="80"/>
      </w:pPr>
      <w:r>
        <w:rPr>
          <w:rFonts w:ascii="Times New Roman" w:hAnsi="Times New Roman"/>
          <w:b/>
          <w:color w:val="334155"/>
          <w:sz w:val="28"/>
        </w:rPr>
        <w:t>4.3.2 Communication Protocols &amp; API Specifications</w:t>
      </w:r>
    </w:p>
    <w:p>
      <w:pPr>
        <w:spacing w:line="360" w:lineRule="auto" w:after="120"/>
      </w:pPr>
      <w:r>
        <w:rPr>
          <w:rFonts w:ascii="Times New Roman" w:hAnsi="Times New Roman"/>
          <w:sz w:val="24"/>
        </w:rPr>
        <w:t>The system utilizes two distinct communication paradigms: synchronous HTTP REST endpoints for state management and full-duplex WebSocket / Socket.IO events for real-time media and signaling.</w:t>
      </w:r>
    </w:p>
    <w:p>
      <w:pPr>
        <w:spacing w:line="360" w:lineRule="auto" w:after="120"/>
      </w:pPr>
      <w:r>
        <w:rPr>
          <w:rFonts w:ascii="Times New Roman" w:hAnsi="Times New Roman"/>
          <w:sz w:val="24"/>
        </w:rPr>
        <w:t>Table 4.1: Microservice REST API Endpoint Specification</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800"/>
        <w:gridCol w:w="1800"/>
        <w:gridCol w:w="1800"/>
        <w:gridCol w:w="1800"/>
        <w:gridCol w:w="1800"/>
      </w:tblGrid>
      <w:tr>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Method</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Route Path</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Subsystem</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Request Body / Parameters</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Response Schema &amp; Codes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POST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/api/auth/register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Authentication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 name, email, password, preferredLanguage }</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201 Created: { token, user: { id, name, email } }</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POST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/api/auth/login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Authentication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 email, password }</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200 OK: { token, user: { id, name, email, preferredLanguage } }</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POST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/api/meetings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Meeting Management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 title, targetLanguage } (Auth Bearer)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201 Created: { roomCode, title, hostId, status }</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GET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/api/meetings/:roomCode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Meeting Management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Route param: roomCode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200 OK: Meeting document with participant array</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POST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/api/process-audio</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AI Microservice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multipart/form-data: audio (file), target_languages (JSON string)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200 OK: { transcript, source_language, translations: {}, audio: {} }</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GET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/api/health</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Diagnostic Telemetry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None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200 OK: { status: 'ok', service: 'linguameet-server', uptime }</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GET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/api/summary/:roomCode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AI Summarization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Route param: roomCode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200 OK: { executiveSummary, keyTopics, actionItems }</w:t>
            </w:r>
          </w:p>
        </w:tc>
      </w:tr>
    </w:tbl>
    <w:p/>
    <w:p>
      <w:pPr>
        <w:spacing w:line="360" w:lineRule="auto" w:after="120"/>
      </w:pPr>
      <w:r>
        <w:rPr>
          <w:rFonts w:ascii="Times New Roman" w:hAnsi="Times New Roman"/>
          <w:sz w:val="24"/>
        </w:rPr>
        <w:t>Table 4.2: Real-Time WebSocket / Socket.IO Signaling and Audio Event Protocol</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2250"/>
        <w:gridCol w:w="2250"/>
        <w:gridCol w:w="2250"/>
        <w:gridCol w:w="2250"/>
      </w:tblGrid>
      <w:tr>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Event Name</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Direction</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Payload Structure</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Functional Purpose</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join-meeting</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w:t>
              <w:br/>
              <w:t>ightarrow$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roomCode, userId, displayName, targetLanguage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Registers socket in room namespace; updates participant roster.</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user-connected</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Server $</w:t>
              <w:br/>
              <w:t>ightarrow$ Room</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userId, displayName, targetLanguage, socketId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Notifies existing peers to initiate WebRTC peer connection.</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offer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w:t>
              <w:br/>
              <w:t>ightarrow$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targetSocketId, sdpOffer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Relays WebRTC session description offer to target peer.</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answer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w:t>
              <w:br/>
              <w:t>ightarrow$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targetSocketId, sdpAnswer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Relays WebRTC session description answer to offering peer.</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ice-candidate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w:t>
              <w:br/>
              <w:t>ightarrow$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targetSocketId, candidate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Relays ICE candidate for NAT/firewall traversal.</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audio-chunk</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w:t>
              <w:br/>
              <w:t>ightarrow$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Binary Buffer, { roomCode, speakerName, mimeType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Transmits VAD-segmented WebM speech audio chunk for translation.</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new-transcript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Server $</w:t>
              <w:br/>
              <w:t>ightarrow$ Room</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speakerName, sourceLanguage, sourceText, translations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Subtitle-first broadcast of translated textual dialogue turn.</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translation-result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Server $</w:t>
              <w:br/>
              <w:t>ightarrow$ Client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speakerName, language, audioBase64, mimeType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Delivers synthesized target speech audio exclusively to subscribed listener.</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language-changed</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w:t>
              <w:br/>
              <w:t>ightarrow$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 roomCode, targetLanguage }</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Updates listener's runtime translation subscription language.</w:t>
            </w:r>
          </w:p>
        </w:tc>
      </w:tr>
    </w:tbl>
    <w:p/>
    <w:p>
      <w:pPr>
        <w:spacing w:after="240"/>
      </w:pPr>
    </w:p>
    <w:p>
      <w:pPr>
        <w:keepNext/>
        <w:spacing w:before="280" w:after="120"/>
      </w:pPr>
      <w:r>
        <w:rPr>
          <w:rFonts w:ascii="Times New Roman" w:hAnsi="Times New Roman"/>
          <w:b/>
          <w:color w:val="1E293B"/>
          <w:sz w:val="32"/>
        </w:rPr>
        <w:t>4.4 Experimental Setup and Tools (Software &amp; Hardware)</w:t>
      </w:r>
    </w:p>
    <w:p>
      <w:pPr>
        <w:spacing w:line="360" w:lineRule="auto" w:after="120"/>
      </w:pPr>
      <w:r>
        <w:rPr>
          <w:rFonts w:ascii="Times New Roman" w:hAnsi="Times New Roman"/>
          <w:sz w:val="24"/>
        </w:rPr>
        <w:t>All development, profiling, and benchmarking experiments were conducted across a standardized hardware testbed and cloud GPU infrastructure, detailed in Tables 4.3 and 4.4.</w:t>
      </w:r>
    </w:p>
    <w:p>
      <w:pPr>
        <w:spacing w:line="360" w:lineRule="auto" w:after="120"/>
      </w:pPr>
      <w:r>
        <w:rPr>
          <w:rFonts w:ascii="Times New Roman" w:hAnsi="Times New Roman"/>
          <w:sz w:val="24"/>
        </w:rPr>
        <w:t>Table 4.3: Experimental Computational Infrastructure and Hardware Profiles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2250"/>
        <w:gridCol w:w="2250"/>
        <w:gridCol w:w="2250"/>
        <w:gridCol w:w="2250"/>
      </w:tblGrid>
      <w:tr>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Node / Profile</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Component Type</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Hardware Specification</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Operating System &amp; Environment</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AI Inference Host (Cloud)</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Compute Accelerator (GPU)</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NVIDIA Tesla T4 (16 GB GDDR6 VRAM, 320 Turing Tensor Cores)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Ubuntu 22.04 LTS, CUDA 12.1, cuDNN 8.9</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AI Inference Host (Cloud)</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Host Processor (CPU)</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Intel Xeon Processor @ 2.20 GHz (2 vCPUs)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Google Cloud Platform / Colab Runtime</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AI Inference Host (Cloud)</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System Memory (RAM)</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12.7 GB High-Speed DDR4 RAM</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Python 3.10.12 Linux Kernel 6.1</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App &amp; Signaling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Application Host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AMD Ryzen 7 5800H (8 Cores, 16 Threads @ 3.20 GHz)</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Linux Arch / Ubuntu 22.04 LTS, Node.js 20.12</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Client Testbed Workstation A</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Node (Speaker)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Intel Core i7-12700H, 16 GB RAM, Integrated Realtek Audio</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Windows 11 Pro, Google Chrome 128</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Client Testbed Workstation B</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Client Node (Listener)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Apple M2 Chip (8-Core CPU, 10-Core GPU), 16 GB Unified Memory</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macOS Sonoma, Safari 17 / Brave Browser</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Network Interconnect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Reverse Proxy Tunnel</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Ngrok Enterprise TLS Secure TCP Tunneling</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Average RTT: 35ms (Mumbai-Frankfurt edge)</w:t>
            </w:r>
          </w:p>
        </w:tc>
      </w:tr>
    </w:tbl>
    <w:p/>
    <w:p>
      <w:pPr>
        <w:spacing w:line="360" w:lineRule="auto" w:after="120"/>
      </w:pPr>
      <w:r>
        <w:rPr>
          <w:rFonts w:ascii="Times New Roman" w:hAnsi="Times New Roman"/>
          <w:sz w:val="24"/>
        </w:rPr>
        <w:t>Table 4.4: Software Dependencies, Framework Versions, and Cloud Runtimes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2250"/>
        <w:gridCol w:w="2250"/>
        <w:gridCol w:w="2250"/>
        <w:gridCol w:w="2250"/>
      </w:tblGrid>
      <w:tr>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Software Package / Module</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Version</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Ecosystem</w:t>
            </w:r>
          </w:p>
        </w:tc>
        <w:tc>
          <w:tcPr>
            <w:tcW w:type="dxa" w:w="2250"/>
            <w:tcMar>
              <w:top w:w="120" w:type="dxa"/>
              <w:bottom w:w="120" w:type="dxa"/>
              <w:left w:w="150" w:type="dxa"/>
              <w:right w:w="150" w:type="dxa"/>
            </w:tcMar>
            <w:shd w:fill="F1F5F9"/>
          </w:tcPr>
          <w:p>
            <w:pPr>
              <w:spacing w:after="40" w:line="276" w:lineRule="auto"/>
            </w:pPr>
            <w:r>
              <w:rPr>
                <w:rFonts w:ascii="Times New Roman" w:hAnsi="Times New Roman"/>
                <w:b/>
                <w:color w:val="0F172A"/>
                <w:sz w:val="22"/>
              </w:rPr>
              <w:t>Functional Role in LinguaMeet</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Node.js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20.12.0 LTS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Application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Asynchronous JavaScript server runtime</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Express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4.19.2</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Application Server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REST API routing and middleware framework</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Socket.IO</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4.7.5</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Real-Time Engine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Full-duplex WebSocket bus with automatic fallback</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Mongoose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8.3.1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Persistence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Object Data Modeling (ODM) for MongoDB Atlas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FastAPI</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0.110.0</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AI Microservice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High-performance asynchronous Python web framework</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Faster-Whisper</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1.0.1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AI Microservice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CTranslate2-based accelerated Whisper ASR runtime</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CTranslate2</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4.1.0</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AI Microservice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Optimized INT8/FP16 tensor inference engine</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Transformers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4.39.3</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AI Microservice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HuggingFace library hosting Meta NLLB-200</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Torch / PyTorch</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2.2.1+cu121</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AI Microservice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Deep neural network acceleration backend</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Edge-TTS</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6.1.10</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AI Microservice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Asynchronous Python interface to Microsoft Neural TTS</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React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19.0.0</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Frontend Client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Declarative component UI framework</w:t>
            </w:r>
          </w:p>
        </w:tc>
      </w:tr>
      <w:tr>
        <w:tc>
          <w:tcPr>
            <w:tcW w:type="dxa" w:w="2250"/>
            <w:tcMar>
              <w:top w:w="120" w:type="dxa"/>
              <w:bottom w:w="120" w:type="dxa"/>
              <w:left w:w="150" w:type="dxa"/>
              <w:right w:w="150" w:type="dxa"/>
            </w:tcMar>
          </w:tcPr>
          <w:p>
            <w:pPr>
              <w:spacing w:after="40" w:line="276" w:lineRule="auto"/>
            </w:pPr>
            <w:r>
              <w:rPr>
                <w:rFonts w:ascii="Times New Roman" w:hAnsi="Times New Roman"/>
                <w:sz w:val="22"/>
              </w:rPr>
              <w:t>Vite</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8.0.0</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Frontend Client</w:t>
            </w:r>
          </w:p>
        </w:tc>
        <w:tc>
          <w:tcPr>
            <w:tcW w:type="dxa" w:w="2250"/>
            <w:tcMar>
              <w:top w:w="120" w:type="dxa"/>
              <w:bottom w:w="120" w:type="dxa"/>
              <w:left w:w="150" w:type="dxa"/>
              <w:right w:w="150" w:type="dxa"/>
            </w:tcMar>
          </w:tcPr>
          <w:p>
            <w:pPr>
              <w:spacing w:after="40" w:line="276" w:lineRule="auto"/>
            </w:pPr>
            <w:r>
              <w:rPr>
                <w:rFonts w:ascii="Times New Roman" w:hAnsi="Times New Roman"/>
                <w:sz w:val="22"/>
              </w:rPr>
              <w:t>Next-generation frontend build tooling</w:t>
            </w:r>
          </w:p>
        </w:tc>
      </w:tr>
    </w:tbl>
    <w:p/>
    <w:p>
      <w:pPr>
        <w:spacing w:after="240"/>
      </w:pPr>
    </w:p>
    <w:p>
      <w:pPr>
        <w:keepNext/>
        <w:spacing w:before="280" w:after="120"/>
      </w:pPr>
      <w:r>
        <w:rPr>
          <w:rFonts w:ascii="Times New Roman" w:hAnsi="Times New Roman"/>
          <w:b/>
          <w:color w:val="1E293B"/>
          <w:sz w:val="32"/>
        </w:rPr>
        <w:t>4.5 Implementation, Deployment and Testing</w:t>
      </w:r>
    </w:p>
    <w:p>
      <w:pPr>
        <w:keepNext/>
        <w:spacing w:before="200" w:after="80"/>
      </w:pPr>
      <w:r>
        <w:rPr>
          <w:rFonts w:ascii="Times New Roman" w:hAnsi="Times New Roman"/>
          <w:b/>
          <w:color w:val="334155"/>
          <w:sz w:val="28"/>
        </w:rPr>
        <w:t>4.5.1 Key Code Implementation Walkthrough</w:t>
      </w:r>
    </w:p>
    <w:p>
      <w:pPr>
        <w:keepNext/>
        <w:spacing w:before="160" w:after="40"/>
      </w:pPr>
      <w:r>
        <w:rPr>
          <w:rFonts w:ascii="Times New Roman" w:hAnsi="Times New Roman"/>
          <w:b/>
          <w:color w:val="475569"/>
          <w:sz w:val="24"/>
        </w:rPr>
        <w:t>1. Client Voice Activity Detection &amp; Chunk Emission (`useSpeechTranslation.js`)</w:t>
      </w:r>
    </w:p>
    <w:p>
      <w:pPr>
        <w:spacing w:line="240" w:lineRule="auto" w:after="120"/>
        <w:ind w:left="360"/>
      </w:pPr>
      <w:r>
        <w:rPr>
          <w:rFonts w:ascii="Courier New" w:hAnsi="Courier New"/>
          <w:color w:val="1E293B"/>
          <w:sz w:val="19"/>
        </w:rPr>
        <w:t>// Clones incoming mic stream to prevent WebRTC track disruption</w:t>
        <w:br/>
        <w:t>const audioTrack = stream.getAudioTracks()[0];</w:t>
        <w:br/>
        <w:t>const clonedStream = new MediaStream([audioTrack.clone()]);</w:t>
        <w:br/>
        <w:br/>
        <w:t>const audioContext = new (window.AudioContext || window.webkitAudioContext)();</w:t>
        <w:br/>
        <w:t>const source = audioContext.createMediaStreamSource(clonedStream);</w:t>
        <w:br/>
        <w:t>const analyser = audioContext.createAnalyser();</w:t>
        <w:br/>
        <w:t>analyser.fftSize = 512;</w:t>
        <w:br/>
        <w:t>source.connect(analyser);</w:t>
        <w:br/>
        <w:br/>
        <w:t>const SILENCE_THRESHOLD = 0.003;</w:t>
        <w:br/>
        <w:t>const SILENCE_TIME_LIMIT = 300; // ms</w:t>
        <w:br/>
        <w:t>const MAX_CHUNK_MS = 4000;      // ms</w:t>
        <w:br/>
        <w:br/>
        <w:t>const checkVAD = () =&gt; {</w:t>
        <w:br/>
        <w:t xml:space="preserve">  const data = new Float32Array(analyser.fftSize);</w:t>
        <w:br/>
        <w:t xml:space="preserve">  analyser.getFloatTimeDomainData(data);</w:t>
        <w:br/>
        <w:t xml:space="preserve">  let sum = 0;</w:t>
        <w:br/>
        <w:t xml:space="preserve">  for (let i = 0; i &lt; data.length; i++) sum += data[i] * data[i];</w:t>
        <w:br/>
        <w:t xml:space="preserve">  const rms = Math.sqrt(sum / data.length);</w:t>
        <w:br/>
        <w:br/>
        <w:t xml:space="preserve">  const now = Date.now();</w:t>
        <w:br/>
        <w:t xml:space="preserve">  if (rms &gt;= SILENCE_THRESHOLD) {</w:t>
        <w:br/>
        <w:t xml:space="preserve">    if (!isSpeakingRef.current) {</w:t>
        <w:br/>
        <w:t xml:space="preserve">      isSpeakingRef.current = true;</w:t>
        <w:br/>
        <w:t xml:space="preserve">      speechStartRef.current = now;</w:t>
        <w:br/>
        <w:t xml:space="preserve">    }</w:t>
        <w:br/>
        <w:t xml:space="preserve">    lastSpeechRef.current = now;</w:t>
        <w:br/>
        <w:t xml:space="preserve">    if (now - speechStartRef.current &gt;= MAX_CHUNK_MS) flushRecorder();</w:t>
        <w:br/>
        <w:t xml:space="preserve">  } else if (isSpeakingRef.current &amp;&amp; (now - lastSpeechRef.current &gt;= SILENCE_TIME_LIMIT)) {</w:t>
        <w:br/>
        <w:t xml:space="preserve">    flushRecorder();</w:t>
        <w:br/>
        <w:t xml:space="preserve">  }</w:t>
        <w:br/>
        <w:t>};</w:t>
      </w:r>
    </w:p>
    <w:p>
      <w:pPr>
        <w:keepNext/>
        <w:spacing w:before="160" w:after="40"/>
      </w:pPr>
      <w:r>
        <w:rPr>
          <w:rFonts w:ascii="Times New Roman" w:hAnsi="Times New Roman"/>
          <w:b/>
          <w:color w:val="475569"/>
          <w:sz w:val="24"/>
        </w:rPr>
        <w:t>2. Server Translation Orchestrator (`orchestrator.js`)</w:t>
      </w:r>
    </w:p>
    <w:p>
      <w:pPr>
        <w:spacing w:line="240" w:lineRule="auto" w:after="120"/>
        <w:ind w:left="360"/>
      </w:pPr>
      <w:r>
        <w:rPr>
          <w:rFonts w:ascii="Courier New" w:hAnsi="Courier New"/>
          <w:color w:val="1E293B"/>
          <w:sz w:val="19"/>
        </w:rPr>
        <w:t>socket.on('audio-chunk', async (arrayBuffer, metadata) =&gt; {</w:t>
        <w:br/>
        <w:t xml:space="preserve">  const audioBuffer = Buffer.from(arrayBuffer);</w:t>
        <w:br/>
        <w:t xml:space="preserve">  if (audioBuffer.length &lt; 2000) return; // Drop acoustic clicks</w:t>
        <w:br/>
        <w:br/>
        <w:t xml:space="preserve">  const { roomCode, speakerName } = metadata;</w:t>
        <w:br/>
        <w:t xml:space="preserve">  const participants = roomParticipants.get(roomCode) || [];</w:t>
        <w:br/>
        <w:t xml:space="preserve">  </w:t>
        <w:br/>
        <w:t xml:space="preserve">  // Compute unique target language set across active listeners</w:t>
        <w:br/>
        <w:t xml:space="preserve">  const targetLanguages = [...new Set(</w:t>
        <w:br/>
        <w:t xml:space="preserve">    participants</w:t>
        <w:br/>
        <w:t xml:space="preserve">      .filter(p =&gt; p.socketId !== socket.id &amp;&amp; p.isActive)</w:t>
        <w:br/>
        <w:t xml:space="preserve">      .map(p =&gt; p.targetLanguage || 'en')</w:t>
        <w:br/>
        <w:t xml:space="preserve">  )];</w:t>
        <w:br/>
        <w:br/>
        <w:t xml:space="preserve">  if (targetLanguages.length === 0) return;</w:t>
        <w:br/>
        <w:br/>
        <w:t xml:space="preserve">  const aiResult = await aiClient.processAudio({</w:t>
        <w:br/>
        <w:t xml:space="preserve">    audioBuffer,</w:t>
        <w:br/>
        <w:t xml:space="preserve">    targetLanguages,</w:t>
        <w:br/>
        <w:t xml:space="preserve">    speakerName,</w:t>
        <w:br/>
        <w:t xml:space="preserve">    roomCode</w:t>
        <w:br/>
        <w:t xml:space="preserve">  });</w:t>
        <w:br/>
        <w:br/>
        <w:t xml:space="preserve">  // 1. Subtitle-First parallel broadcast</w:t>
        <w:br/>
        <w:t xml:space="preserve">  io.to(roomCode).emit('new-transcript', {</w:t>
        <w:br/>
        <w:t xml:space="preserve">    speakerName,</w:t>
        <w:br/>
        <w:t xml:space="preserve">    sourceText: aiResult.transcript,</w:t>
        <w:br/>
        <w:t xml:space="preserve">    translations: aiResult.translations</w:t>
        <w:br/>
        <w:t xml:space="preserve">  });</w:t>
        <w:br/>
        <w:br/>
        <w:t xml:space="preserve">  // 2. Targeted audio dispatch</w:t>
        <w:br/>
        <w:t xml:space="preserve">  for (const [lang, audioData] of Object.entries(aiResult.audio)) {</w:t>
        <w:br/>
        <w:t xml:space="preserve">    const matchingSockets = participants</w:t>
        <w:br/>
        <w:t xml:space="preserve">      .filter(p =&gt; p.targetLanguage === lang &amp;&amp; p.socketId !== socket.id)</w:t>
        <w:br/>
        <w:t xml:space="preserve">      .map(p =&gt; p.socketId);</w:t>
        <w:br/>
        <w:br/>
        <w:t xml:space="preserve">    matchingSockets.forEach(sockId =&gt; {</w:t>
        <w:br/>
        <w:t xml:space="preserve">      io.to(sockId).emit('translation-result', {</w:t>
        <w:br/>
        <w:t xml:space="preserve">        speakerName,</w:t>
        <w:br/>
        <w:t xml:space="preserve">        language: lang,</w:t>
        <w:br/>
        <w:t xml:space="preserve">        audioBase64: audioData.audio_base64</w:t>
        <w:br/>
        <w:t xml:space="preserve">      });</w:t>
        <w:br/>
        <w:t xml:space="preserve">    });</w:t>
        <w:br/>
        <w:t xml:space="preserve">  }</w:t>
        <w:br/>
        <w:t>});</w:t>
      </w:r>
    </w:p>
    <w:p>
      <w:pPr>
        <w:spacing w:after="240"/>
      </w:pPr>
    </w:p>
    <w:p>
      <w:pPr>
        <w:spacing w:line="240" w:lineRule="auto" w:after="120"/>
        <w:ind w:left="360"/>
      </w:pPr>
      <w:r>
        <w:rPr>
          <w:rFonts w:ascii="Courier New" w:hAnsi="Courier New"/>
          <w:color w:val="1E293B"/>
          <w:sz w:val="19"/>
        </w:rPr>
        <w:t>[DIAGRAM PLACEHOLDER: Figure 4.16]</w:t>
        <w:br/>
        <w:t>Figure 4.16: Audio Ducking and Jitter Buffer Sequential Playback Mechanism</w:t>
      </w:r>
    </w:p>
    <w:p>
      <w:pPr>
        <w:spacing w:before="120" w:after="160" w:line="276" w:lineRule="auto"/>
        <w:ind w:left="576" w:right="576"/>
      </w:pPr>
      <w:r>
        <w:rPr>
          <w:rFonts w:ascii="Times New Roman" w:hAnsi="Times New Roman"/>
          <w:i/>
          <w:color w:val="4338CA"/>
          <w:sz w:val="21"/>
        </w:rPr>
        <w:t>IMAGE GENERATION PROMPT (Figure 4.16): *"A visual technical diagram showing audio ducking and sequential queue playback. Top timeline: Original Speaker Audio Track playing at 100% volume. When translated audio chunk arrives, the volume drops sharply to 10% (ducked zone shaded in soft amber). Bottom timeline: AI Translated Audio Waveform (bright blue) playing during the ducked interval. Once translated playback concludes, the original audio smoothly ramps back up to 100%. An audio jitter queue showing sequential FIFO ordering of translated speech packets. Clean vector illustration, audio waveform graphics, white background."*</w:t>
      </w:r>
    </w:p>
    <w:p>
      <w:pPr>
        <w:spacing w:after="240"/>
      </w:pPr>
    </w:p>
    <w:p>
      <w:pPr>
        <w:keepNext/>
        <w:spacing w:before="200" w:after="80"/>
      </w:pPr>
      <w:r>
        <w:rPr>
          <w:rFonts w:ascii="Times New Roman" w:hAnsi="Times New Roman"/>
          <w:b/>
          <w:color w:val="334155"/>
          <w:sz w:val="28"/>
        </w:rPr>
        <w:t>4.5.2 Comprehensive Verification &amp; Test Execution Matrix</w:t>
      </w:r>
    </w:p>
    <w:p>
      <w:pPr>
        <w:spacing w:line="360" w:lineRule="auto" w:after="120"/>
      </w:pPr>
      <w:r>
        <w:rPr>
          <w:rFonts w:ascii="Times New Roman" w:hAnsi="Times New Roman"/>
          <w:sz w:val="24"/>
        </w:rPr>
        <w:t>A rigorous test suite comprising 15 formal test scenarios was executed across unit, integration, and end-to-end stress conditions, summarized in Table 4.5.</w:t>
      </w:r>
    </w:p>
    <w:p>
      <w:pPr>
        <w:spacing w:line="360" w:lineRule="auto" w:after="120"/>
      </w:pPr>
      <w:r>
        <w:rPr>
          <w:rFonts w:ascii="Times New Roman" w:hAnsi="Times New Roman"/>
          <w:sz w:val="24"/>
        </w:rPr>
        <w:t>Table 4.5: Comprehensive Verification and Test Execution Matrix</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500"/>
        <w:gridCol w:w="1500"/>
        <w:gridCol w:w="1500"/>
        <w:gridCol w:w="1500"/>
        <w:gridCol w:w="1500"/>
        <w:gridCol w:w="1500"/>
      </w:tblGrid>
      <w:tr>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Test ID</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Test Category</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Description &amp; Test Inputs</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Expected Result</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Actual Observed Behavior</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Status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TC-01</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Authentication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Register with valid name, email, password, and language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Account created, bcrypt hashed password in DB, 201 Created</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Account successfully created; password securely hashed</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Authentication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Duplicate email registration attempt</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Request rejected with 400 Bad Request error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Rejected with "User already exists" error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TC-03</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Room Creation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Authenticated host creates meeting room</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Unique 10-char room code generated (abc-defg-hij)</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Generated room code formatted and indexed</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WebRTC Mesh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Two peers join same room code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Socket.IO signaling exchanges SDP &amp; ICE; bidirectional P2P video active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Video &amp; audio tracks stream with &lt; 100ms delay</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TC-05</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VAD Energy</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Silence / background room hiss (RMS &lt; 0.003)</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No audio chunks flushed or transmitted to server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Zero network chunks sent during 60s silence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TC-06</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VAD Speech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Conversational phrase spoken with 400ms pause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VAD detects 300ms silence; flushes single WebM blob</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Clean utterance chunk flushed upon speech pause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TC-07</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VAD Ceiling</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Continuous monologue spoken without pauses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VAD enforces 4000ms safety ceiling; flushes chunk</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Chunk cleanly flushed at 4000ms mark</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TC-08</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Single Mic Sharing</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Peer activates camera and mic</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Single getUserMedia stream acquired; WebRTC and VAD tracks cloned</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Zero device contention or audio track muting</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TC-09</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Language Dedup</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Three listeners in room all select Spanish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Node.js identifies 1 unique language; calls AI service once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AI microservice logs exactly 1 NMT and 1 TTS call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TC-10</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Whisper ASR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Speech audio input in Hindi: 'नमस्ते आप कैसे हैं'</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Whisper detects hi, transcribes accurately</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Accurately transcribed with confidence &gt; 0.94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TC-11</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NLLB-200 NMT</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English input: 'Welcome to the project demo' $</w:t>
              <w:br/>
              <w:t>ightarrow$ French</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NLLB-200 generates 'Bienvenue à la démonstration...'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Grammatically flawless French translation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TC-12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Edge Neural TTS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Synthesize French text using fr-FR-HenriNeural</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MP3 audio stream synthesized and base64 encoded</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High-fidelity natural voice synthesized in 380ms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TC-13</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TTS Fallback</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Simulate network timeout on Edge-TTS endpoint</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System automatically catches error and invokes gTTS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Fallback gTTS audio generated within 650ms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TC-14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Subtitle-First</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Speaker completes phrase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Subtitle rendered on listener UI before audio plays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Subtitles appear 620ms before audio starts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TC-15</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Audio Ducking</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Translated audio packet begins playing on listener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Incoming WebRTC peer volume reduced to 10%</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Volume ducked smoothly; restored on playback end</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 PASS</w:t>
            </w:r>
          </w:p>
        </w:tc>
      </w:tr>
    </w:tbl>
    <w:p/>
    <w:p>
      <w:pPr>
        <w:spacing w:after="240"/>
      </w:pPr>
    </w:p>
    <w:p>
      <w:pPr>
        <w:keepNext/>
        <w:spacing w:before="280" w:after="120"/>
      </w:pPr>
      <w:r>
        <w:rPr>
          <w:rFonts w:ascii="Times New Roman" w:hAnsi="Times New Roman"/>
          <w:b/>
          <w:color w:val="1E293B"/>
          <w:sz w:val="32"/>
        </w:rPr>
        <w:t>4.6 Performance Evaluation</w:t>
      </w:r>
    </w:p>
    <w:p>
      <w:pPr>
        <w:keepNext/>
        <w:spacing w:before="200" w:after="80"/>
      </w:pPr>
      <w:r>
        <w:rPr>
          <w:rFonts w:ascii="Times New Roman" w:hAnsi="Times New Roman"/>
          <w:b/>
          <w:color w:val="334155"/>
          <w:sz w:val="28"/>
        </w:rPr>
        <w:t>4.6.1 End-to-End Latency Budget Analysis</w:t>
      </w:r>
    </w:p>
    <w:p>
      <w:pPr>
        <w:spacing w:line="360" w:lineRule="auto" w:after="120"/>
      </w:pPr>
      <w:r>
        <w:rPr>
          <w:rFonts w:ascii="Times New Roman" w:hAnsi="Times New Roman"/>
          <w:sz w:val="24"/>
        </w:rPr>
        <w:t>To validate the real-time feasibility of LinguaMeet, comprehensive latency profiling was conducted across each discrete stage of the pipeline. Table 4.6 compares the baseline system against the optimized cascaded architecture.</w:t>
      </w:r>
    </w:p>
    <w:p>
      <w:pPr>
        <w:spacing w:line="360" w:lineRule="auto" w:after="120"/>
      </w:pPr>
      <w:r>
        <w:rPr>
          <w:rFonts w:ascii="Times New Roman" w:hAnsi="Times New Roman"/>
          <w:sz w:val="24"/>
        </w:rPr>
        <w:t>Table 4.6: Latency Budget Comparison: Baseline vs. Optimized Cascaded Architecture</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800"/>
        <w:gridCol w:w="1800"/>
        <w:gridCol w:w="1800"/>
        <w:gridCol w:w="1800"/>
        <w:gridCol w:w="1800"/>
      </w:tblGrid>
      <w:tr>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Pipeline Stage</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Baseline Implementation (PyTorch FP32, Dual-Mic, Naive HTTP)</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Optimized Architecture (Faster-Whisper INT8, Deduplication, Edge-TTS)</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Latency Reduction (%)</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Technical Mechanism Responsible</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1. Client VAD Speech Accumulation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2,500ms – 4,000ms (Fixed 3s slices)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800ms – 1,500ms (Dynamic 300ms silence pause)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62.5%</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Dynamic RMS pause detection rather than arbitrary time chunking</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2. Client-to-Server Uplink</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250ms – 450ms (HTTP Multipart POST)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50ms – 120ms (Binary Socket.IO frame)</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73.3%</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Persistent WebSocket binary frames replacing HTTP connection setup</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3. ASR Speech Transcription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1,200ms – 1,800ms (Whisper PyTorch FP32)</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280ms – 420ms (Faster-Whisper CTranslate2 INT8)</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76.7%</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CTranslate2 8-bit integer quantization and CUDA kernel fusing</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4. NMT Neural Translation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450ms – 800ms (NLLB PyTorch CPU/GPU)</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120ms – 240ms (NLLB-200 distilled-600M FP16)</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70.0%</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Distilled model variant and memory-pinned GPU tensors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5. TTS Speech Synthesis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1,000ms – 2,200ms (Sequential XTTS-v2 / gTTS)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320ms – 580ms (Microsoft Edge Neural TTS)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73.6%</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Cloud Edge neural vocoders with persistent HTTP/2 streaming</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6. Downlink &amp; Audio Scheduling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200ms – 400ms (Base64 JSON over HTTP)</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60ms – 150ms (Socket.IO targeted event)</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62.5%</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Targeted room namespace routing to matching listener sockets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Total End-to-End Acoustic Latency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5,600ms – 9,650ms (~7.6s avg)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1,630ms – 3,010ms (~2.1s avg)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72.4%</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Full-stack pipeline optimization and quantization</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Perceived Subtitle Latency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4,400ms – 7,050ms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1,020ms – 1,850ms (~1.3s avg)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76.8%</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Subtitle-First parallel broadcast prior to TTS synthesis</w:t>
            </w:r>
          </w:p>
        </w:tc>
      </w:tr>
    </w:tbl>
    <w:p/>
    <w:p>
      <w:pPr>
        <w:spacing w:after="240"/>
      </w:pPr>
    </w:p>
    <w:p>
      <w:pPr>
        <w:keepNext/>
        <w:spacing w:before="280" w:after="120"/>
      </w:pPr>
      <w:r>
        <w:rPr>
          <w:rFonts w:ascii="Times New Roman" w:hAnsi="Times New Roman"/>
          <w:b/>
          <w:color w:val="1E293B"/>
          <w:sz w:val="32"/>
        </w:rPr>
        <w:t>4.7 Summary</w:t>
      </w:r>
    </w:p>
    <w:p>
      <w:pPr>
        <w:spacing w:line="360" w:lineRule="auto" w:after="120"/>
      </w:pPr>
      <w:r>
        <w:rPr>
          <w:rFonts w:ascii="Times New Roman" w:hAnsi="Times New Roman"/>
          <w:sz w:val="24"/>
        </w:rPr>
        <w:t>Chapter 4 established the complete architectural and engineering blueprint of LinguaMeet. The three-tier decoupled architecture guarantees that heavy artificial intelligence computations are completely isolated from real-time WebRTC media streams and client rendering threads.</w:t>
      </w:r>
    </w:p>
    <w:p>
      <w:pPr>
        <w:spacing w:line="360" w:lineRule="auto" w:after="120"/>
      </w:pPr>
      <w:r>
        <w:rPr>
          <w:rFonts w:ascii="Times New Roman" w:hAnsi="Times New Roman"/>
          <w:sz w:val="24"/>
        </w:rPr>
        <w:t>Through formal DFDs (Levels 0, 1, and 2) and UML diagrams (Use Case, Class, Sequence, Component, and Deployment), every interaction and boundary was rigorously defined. The mathematical formulations for RMS Voice Activity Detection, silence gating, and audio ducking provide the theoretical grounding for the platform's four core algorithms.</w:t>
      </w:r>
    </w:p>
    <w:p>
      <w:pPr>
        <w:spacing w:line="360" w:lineRule="auto" w:after="120"/>
      </w:pPr>
      <w:r>
        <w:rPr>
          <w:rFonts w:ascii="Times New Roman" w:hAnsi="Times New Roman"/>
          <w:sz w:val="24"/>
        </w:rPr>
        <w:t>The empirical test execution matrix verified that all 15 core functional scenarios operate flawlessly under diverse conversational conditions. Finally, the comparative latency budget proved that the optimized cascaded architecture cuts end-to-end turnaround delay by 72.4%, achieving an acoustic latency of ~2.1 seconds and a perceived subtitle latency of ~1.3 seconds—fully satisfying the rigorous demands of real-time cross-lingual video conferencing.</w:t>
      </w:r>
    </w:p>
    <w:p>
      <w:r>
        <w:br w:type="page"/>
      </w:r>
    </w:p>
    <w:p>
      <w:pPr>
        <w:keepNext/>
        <w:spacing w:before="320" w:after="160"/>
      </w:pPr>
      <w:r>
        <w:rPr>
          <w:rFonts w:ascii="Times New Roman" w:hAnsi="Times New Roman"/>
          <w:b/>
          <w:color w:val="0F172A"/>
          <w:sz w:val="36"/>
        </w:rPr>
        <w:t>CHAPTER 5: RESULTS &amp; DISCUSSION</w:t>
      </w:r>
    </w:p>
    <w:p>
      <w:pPr>
        <w:keepNext/>
        <w:spacing w:before="280" w:after="120"/>
      </w:pPr>
      <w:r>
        <w:rPr>
          <w:rFonts w:ascii="Times New Roman" w:hAnsi="Times New Roman"/>
          <w:b/>
          <w:color w:val="1E293B"/>
          <w:sz w:val="32"/>
        </w:rPr>
        <w:t>5.1 Outputs &amp; Outcomes</w:t>
      </w:r>
    </w:p>
    <w:p>
      <w:pPr>
        <w:spacing w:line="360" w:lineRule="auto" w:after="120"/>
      </w:pPr>
      <w:r>
        <w:rPr>
          <w:rFonts w:ascii="Times New Roman" w:hAnsi="Times New Roman"/>
          <w:sz w:val="24"/>
        </w:rPr>
        <w:t>The comprehensive evaluation of LinguaMeet was performed through empirical benchmarking, system telemetry profiling, and live conversational sessions involving multi-lingual speaker dyads and triads. The experimental trials validated that LinguaMeet successfully eliminates the language barrier in live video conferencing while preserving high video quality, conversational naturalness, and robust auditory comprehension.</w:t>
      </w:r>
    </w:p>
    <w:p>
      <w:pPr>
        <w:spacing w:line="240" w:lineRule="auto" w:after="120"/>
        <w:ind w:left="360"/>
      </w:pPr>
      <w:r>
        <w:rPr>
          <w:rFonts w:ascii="Courier New" w:hAnsi="Courier New"/>
          <w:color w:val="1E293B"/>
          <w:sz w:val="19"/>
        </w:rPr>
        <w:t>[DIAGRAM PLACEHOLDER: Figure 5.1]</w:t>
        <w:br/>
        <w:t>Figure 5.1: End-to-End Latency Breakdown Across Cascaded Processing Stages</w:t>
      </w:r>
    </w:p>
    <w:p>
      <w:pPr>
        <w:spacing w:before="120" w:after="160" w:line="276" w:lineRule="auto"/>
        <w:ind w:left="576" w:right="576"/>
      </w:pPr>
      <w:r>
        <w:rPr>
          <w:rFonts w:ascii="Times New Roman" w:hAnsi="Times New Roman"/>
          <w:i/>
          <w:color w:val="4338CA"/>
          <w:sz w:val="21"/>
        </w:rPr>
        <w:t>IMAGE GENERATION PROMPT (Figure 5.1): *"A clean, publication-grade horizontal stacked bar chart and latency breakdown diagram. The chart illustrates the cumulative delay across the six pipeline stages: 1. Client Speech Chunking (1,150ms), 2. Socket.IO Uplink (85ms), 3. Faster-Whisper ASR (340ms), 4. NLLB-200 NMT (180ms), 5. Edge Neural TTS (460ms), 6. Client Audio Buffer (120ms). Total Latency: 2,335ms (~2.3 seconds). An annotated dashed vertical line at 1,755ms marks 'Subtitle Display to Listener', highlighting that subtitles appear 580ms before synthesized speech begins. Modern academic aesthetics, professional color scheme, labeled data bars, white background."*</w:t>
      </w:r>
    </w:p>
    <w:p>
      <w:pPr>
        <w:spacing w:before="120" w:after="160" w:line="276" w:lineRule="auto"/>
        <w:ind w:left="576" w:right="576"/>
      </w:pPr>
      <w:r>
        <w:rPr>
          <w:rFonts w:ascii="Times New Roman" w:hAnsi="Times New Roman"/>
          <w:i/>
          <w:color w:val="4338CA"/>
          <w:sz w:val="21"/>
        </w:rPr>
        <w:t>MERMAID DIAGRAM SPECIFICATION (Figure 5.1): ```mermaid gantt title End-to-End Timeline of a Single Spoken Turn (3.0s Utterance) dateFormat X axisFormat %s ms  section Speaker Action Spoken Utterance (3000ms)          :active, spk, 0, 3000 VAD Pause Detection (300ms)        :crit, vad, 3000, 3300  section Network &amp; Server Binary Socket.IO Uplink            :net1, 3300, 3385 Orchestrator Deduplication         :orch, 3385, 3400  section Cloud GPU AI Microservice Faster-Whisper ASR Inference       :ai1, 3400, 3740 NLLB-200 Multilingual NMT          :ai2, 3740, 3920 Edge-TTS Speech Synthesis          :ai3, 3920, 4380  section Listener Experience Subtitle-First Render              :milestone, sub, 3950, 3950 Translated Audio Playback Begins   :crit, play, 4500, 7200 WebRTC Audio Ducked (10%)          :active, duck, 4500, 7200 ```</w:t>
      </w:r>
    </w:p>
    <w:p>
      <w:pPr>
        <w:spacing w:line="360" w:lineRule="auto" w:after="120"/>
      </w:pPr>
      <w:r>
        <w:rPr>
          <w:rFonts w:ascii="Times New Roman" w:hAnsi="Times New Roman"/>
          <w:sz w:val="24"/>
        </w:rPr>
        <w:t>Table 5.1 provides the empirical distribution of latency measured across 100 consecutive conversational speech turns using our diagnostic pipeline telemetry.</w:t>
      </w:r>
    </w:p>
    <w:p>
      <w:pPr>
        <w:spacing w:line="360" w:lineRule="auto" w:after="120"/>
      </w:pPr>
      <w:r>
        <w:rPr>
          <w:rFonts w:ascii="Times New Roman" w:hAnsi="Times New Roman"/>
          <w:sz w:val="24"/>
        </w:rPr>
        <w:t>Table 5.1: Stage-Wise Empirical Latency Distribution (Mean, Median, P95)</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800"/>
        <w:gridCol w:w="1800"/>
        <w:gridCol w:w="1800"/>
        <w:gridCol w:w="1800"/>
        <w:gridCol w:w="1800"/>
      </w:tblGrid>
      <w:tr>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Pipeline Processing Stage</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Mean Latency (ms)</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Median Latency (ms)</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95th Percentile (P95) (ms)</w:t>
            </w:r>
          </w:p>
        </w:tc>
        <w:tc>
          <w:tcPr>
            <w:tcW w:type="dxa" w:w="1800"/>
            <w:tcMar>
              <w:top w:w="120" w:type="dxa"/>
              <w:bottom w:w="120" w:type="dxa"/>
              <w:left w:w="150" w:type="dxa"/>
              <w:right w:w="150" w:type="dxa"/>
            </w:tcMar>
            <w:shd w:fill="F1F5F9"/>
          </w:tcPr>
          <w:p>
            <w:pPr>
              <w:spacing w:after="40" w:line="276" w:lineRule="auto"/>
            </w:pPr>
            <w:r>
              <w:rPr>
                <w:rFonts w:ascii="Times New Roman" w:hAnsi="Times New Roman"/>
                <w:b/>
                <w:color w:val="0F172A"/>
                <w:sz w:val="22"/>
              </w:rPr>
              <w:t>Standard Deviation ($\sigma$)</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Stage 1: Client VAD Gating</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1,180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1,120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1,650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215 ms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Stage 2: Network Transport (Uplink)</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82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74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145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28 ms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Stage 3: Faster-Whisper ASR</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338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315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480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62 ms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Stage 4: NLLB-200 Translation</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176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165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260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38 ms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Stage 5: Edge Neural TTS Synthesis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464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430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680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94 ms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Stage 6: Client Scheduling &amp; Playback</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115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100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190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31 ms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Cumulative Acoustic Latency ($T_{total}$)</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2,355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2,204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3,405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468 ms</w:t>
            </w:r>
          </w:p>
        </w:tc>
      </w:tr>
      <w:tr>
        <w:tc>
          <w:tcPr>
            <w:tcW w:type="dxa" w:w="1800"/>
            <w:tcMar>
              <w:top w:w="120" w:type="dxa"/>
              <w:bottom w:w="120" w:type="dxa"/>
              <w:left w:w="150" w:type="dxa"/>
              <w:right w:w="150" w:type="dxa"/>
            </w:tcMar>
          </w:tcPr>
          <w:p>
            <w:pPr>
              <w:spacing w:after="40" w:line="276" w:lineRule="auto"/>
            </w:pPr>
            <w:r>
              <w:rPr>
                <w:rFonts w:ascii="Times New Roman" w:hAnsi="Times New Roman"/>
                <w:sz w:val="22"/>
              </w:rPr>
              <w:t>Perceived Latency (Subtitle Delivery)</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1,776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1,674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2,535 ms</w:t>
            </w:r>
          </w:p>
        </w:tc>
        <w:tc>
          <w:tcPr>
            <w:tcW w:type="dxa" w:w="1800"/>
            <w:tcMar>
              <w:top w:w="120" w:type="dxa"/>
              <w:bottom w:w="120" w:type="dxa"/>
              <w:left w:w="150" w:type="dxa"/>
              <w:right w:w="150" w:type="dxa"/>
            </w:tcMar>
          </w:tcPr>
          <w:p>
            <w:pPr>
              <w:spacing w:after="40" w:line="276" w:lineRule="auto"/>
            </w:pPr>
            <w:r>
              <w:rPr>
                <w:rFonts w:ascii="Times New Roman" w:hAnsi="Times New Roman"/>
                <w:sz w:val="22"/>
              </w:rPr>
              <w:t>343 ms</w:t>
            </w:r>
          </w:p>
        </w:tc>
      </w:tr>
    </w:tbl>
    <w:p/>
    <w:p>
      <w:pPr>
        <w:spacing w:after="240"/>
      </w:pPr>
    </w:p>
    <w:p>
      <w:pPr>
        <w:keepNext/>
        <w:spacing w:before="280" w:after="120"/>
      </w:pPr>
      <w:r>
        <w:rPr>
          <w:rFonts w:ascii="Times New Roman" w:hAnsi="Times New Roman"/>
          <w:b/>
          <w:color w:val="1E293B"/>
          <w:sz w:val="32"/>
        </w:rPr>
        <w:t>5.2 Analysis of Results &amp; Interpretation of Data</w:t>
      </w:r>
    </w:p>
    <w:p>
      <w:pPr>
        <w:keepNext/>
        <w:spacing w:before="200" w:after="80"/>
      </w:pPr>
      <w:r>
        <w:rPr>
          <w:rFonts w:ascii="Times New Roman" w:hAnsi="Times New Roman"/>
          <w:b/>
          <w:color w:val="334155"/>
          <w:sz w:val="28"/>
        </w:rPr>
        <w:t>5.2.1 Speech Recognition (ASR) Accuracy vs. Inference Latency</w:t>
      </w:r>
    </w:p>
    <w:p>
      <w:pPr>
        <w:spacing w:line="360" w:lineRule="auto" w:after="120"/>
      </w:pPr>
      <w:r>
        <w:rPr>
          <w:rFonts w:ascii="Times New Roman" w:hAnsi="Times New Roman"/>
          <w:sz w:val="24"/>
        </w:rPr>
        <w:t>To identify the optimal speech recognition engine, we evaluated multiple parameter sizes of OpenAI Whisper on both standard PyTorch and the CTranslate2 quantized runtime. Experiments utilized standard multilingual evaluation speech datasets (Common Voice 13 and FLEURS), measuring Word Error Rate (WER) and Character Error Rate (CER).</w:t>
      </w:r>
    </w:p>
    <w:p>
      <w:pPr>
        <w:spacing w:line="240" w:lineRule="auto" w:after="120"/>
        <w:ind w:left="360"/>
      </w:pPr>
      <w:r>
        <w:rPr>
          <w:rFonts w:ascii="Courier New" w:hAnsi="Courier New"/>
          <w:color w:val="1E293B"/>
          <w:sz w:val="19"/>
        </w:rPr>
        <w:t>[DIAGRAM PLACEHOLDER: Figure 5.2]</w:t>
        <w:br/>
        <w:t>Figure 5.2: Word Error Rate (WER) vs. Inference Latency Across Whisper Models</w:t>
      </w:r>
    </w:p>
    <w:p>
      <w:pPr>
        <w:spacing w:before="120" w:after="160" w:line="276" w:lineRule="auto"/>
        <w:ind w:left="576" w:right="576"/>
      </w:pPr>
      <w:r>
        <w:rPr>
          <w:rFonts w:ascii="Times New Roman" w:hAnsi="Times New Roman"/>
          <w:i/>
          <w:color w:val="4338CA"/>
          <w:sz w:val="21"/>
        </w:rPr>
        <w:t>IMAGE GENERATION PROMPT (Figure 5.2): *"An academic scatter and line plot showing Word Error Rate (WER % on the Y-axis, lower is better) versus GPU Inference Latency (milliseconds on the X-axis, lower is better). Data points for Whisper Tiny (WER 14.8%, 95ms), Whisper Base (WER 11.2%, 160ms), Faster-Whisper Small INT8 (WER 7.4%, 338ms - highlighted as Optimal Operating Point with a gold star), Whisper Small PyTorch (WER 7.5%, 1,120ms), and Whisper Large-v3 (WER 5.1%, 1,850ms). Crisp gridlines, legend, axis labels, professional publication plot style, white background."*</w:t>
      </w:r>
    </w:p>
    <w:p>
      <w:pPr>
        <w:spacing w:line="360" w:lineRule="auto" w:after="120"/>
      </w:pPr>
      <w:r>
        <w:rPr>
          <w:rFonts w:ascii="Times New Roman" w:hAnsi="Times New Roman"/>
          <w:sz w:val="24"/>
        </w:rPr>
        <w:t>Table 5.2: Comparative ASR Performance Metrics on Multilingual Speech Samples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125"/>
        <w:gridCol w:w="1125"/>
        <w:gridCol w:w="1125"/>
        <w:gridCol w:w="1125"/>
        <w:gridCol w:w="1125"/>
        <w:gridCol w:w="1125"/>
        <w:gridCol w:w="1125"/>
        <w:gridCol w:w="1125"/>
      </w:tblGrid>
      <w:tr>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Model Variant</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Runtime Engine</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Precision</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VRAM Footprint</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Avg. Inference Latency (3s audio)</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Word Error Rate (WER %)</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Character Error Rate (CER %)</w:t>
            </w:r>
          </w:p>
        </w:tc>
        <w:tc>
          <w:tcPr>
            <w:tcW w:type="dxa" w:w="1125"/>
            <w:tcMar>
              <w:top w:w="120" w:type="dxa"/>
              <w:bottom w:w="120" w:type="dxa"/>
              <w:left w:w="150" w:type="dxa"/>
              <w:right w:w="150" w:type="dxa"/>
            </w:tcMar>
            <w:shd w:fill="F1F5F9"/>
          </w:tcPr>
          <w:p>
            <w:pPr>
              <w:spacing w:after="40" w:line="276" w:lineRule="auto"/>
            </w:pPr>
            <w:r>
              <w:rPr>
                <w:rFonts w:ascii="Times New Roman" w:hAnsi="Times New Roman"/>
                <w:b/>
                <w:color w:val="0F172A"/>
                <w:sz w:val="20"/>
              </w:rPr>
              <w:t>Feasibility Verdict</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Whisper-tiny</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PyTorch</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FP32</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380 MB</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95 ms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15.4 %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9.8 %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Poor Accuracy</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Whisper-base</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PyTorch</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FP32</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520 MB</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160 ms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11.8 %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7.4 %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Moderate Quality</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Whisper-small</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PyTorch</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FP32</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1,850 MB</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1,140 ms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7.5 %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4.3 %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High Latency</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Faster-Whisper (small)</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CTranslate2</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INT8</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850 MB</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338 ms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7.4 %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4.2 %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Optimal S2ST Choice</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Faster-Whisper (medium)</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CTranslate2</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INT8</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1,950 MB</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720 ms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6.2 %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3.6 %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Marginal Gain</w:t>
            </w:r>
          </w:p>
        </w:tc>
      </w:tr>
      <w:tr>
        <w:tc>
          <w:tcPr>
            <w:tcW w:type="dxa" w:w="1125"/>
            <w:tcMar>
              <w:top w:w="120" w:type="dxa"/>
              <w:bottom w:w="120" w:type="dxa"/>
              <w:left w:w="150" w:type="dxa"/>
              <w:right w:w="150" w:type="dxa"/>
            </w:tcMar>
          </w:tcPr>
          <w:p>
            <w:pPr>
              <w:spacing w:after="40" w:line="276" w:lineRule="auto"/>
            </w:pPr>
            <w:r>
              <w:rPr>
                <w:rFonts w:ascii="Times New Roman" w:hAnsi="Times New Roman"/>
                <w:sz w:val="20"/>
              </w:rPr>
              <w:t>Whisper-large-v3</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CTranslate2</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FP16</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4,800 MB</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1,450 ms</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4.9 %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2.8 %</w:t>
            </w:r>
          </w:p>
        </w:tc>
        <w:tc>
          <w:tcPr>
            <w:tcW w:type="dxa" w:w="1125"/>
            <w:tcMar>
              <w:top w:w="120" w:type="dxa"/>
              <w:bottom w:w="120" w:type="dxa"/>
              <w:left w:w="150" w:type="dxa"/>
              <w:right w:w="150" w:type="dxa"/>
            </w:tcMar>
          </w:tcPr>
          <w:p>
            <w:pPr>
              <w:spacing w:after="40" w:line="276" w:lineRule="auto"/>
            </w:pPr>
            <w:r>
              <w:rPr>
                <w:rFonts w:ascii="Times New Roman" w:hAnsi="Times New Roman"/>
                <w:sz w:val="20"/>
              </w:rPr>
              <w:t>❌ Too Slow for Live</w:t>
            </w:r>
          </w:p>
        </w:tc>
      </w:tr>
    </w:tbl>
    <w:p/>
    <w:p>
      <w:pPr>
        <w:spacing w:line="360" w:lineRule="auto" w:after="120"/>
      </w:pPr>
      <w:r>
        <w:rPr>
          <w:rFonts w:ascii="Times New Roman" w:hAnsi="Times New Roman"/>
          <w:sz w:val="24"/>
        </w:rPr>
        <w:t>As shown in Table 5.2, Faster-Whisper (small) with CTranslate2 INT8 quantization represents the optimal operating point. It achieves a 70.4% reduction in inference latency (from 1,140ms down to 338ms) and cuts VRAM allocation by more than half compared to standard PyTorch Whisper-small, while sacrificing virtually zero transcription fidelity (WER of 7.4% vs 7.5%).</w:t>
      </w:r>
    </w:p>
    <w:p>
      <w:pPr>
        <w:spacing w:after="240"/>
      </w:pPr>
    </w:p>
    <w:p>
      <w:pPr>
        <w:keepNext/>
        <w:spacing w:before="200" w:after="80"/>
      </w:pPr>
      <w:r>
        <w:rPr>
          <w:rFonts w:ascii="Times New Roman" w:hAnsi="Times New Roman"/>
          <w:b/>
          <w:color w:val="334155"/>
          <w:sz w:val="28"/>
        </w:rPr>
        <w:t>5.2.2 Neural Machine Translation Quality Evaluation</w:t>
      </w:r>
    </w:p>
    <w:p>
      <w:pPr>
        <w:spacing w:line="360" w:lineRule="auto" w:after="120"/>
      </w:pPr>
      <w:r>
        <w:rPr>
          <w:rFonts w:ascii="Times New Roman" w:hAnsi="Times New Roman"/>
          <w:sz w:val="24"/>
        </w:rPr>
        <w:t>Translation accuracy was evaluated across six prominent language pairs encompassing diverse linguistic typologies (SVO vs. SOV). Translations were scored against human reference translations using the industry-standard Bilingual Evaluation Understudy (BLEU) metric and the Character-level F-score (chrF++).</w:t>
      </w:r>
    </w:p>
    <w:p>
      <w:pPr>
        <w:spacing w:line="240" w:lineRule="auto" w:after="120"/>
        <w:ind w:left="360"/>
      </w:pPr>
      <w:r>
        <w:rPr>
          <w:rFonts w:ascii="Courier New" w:hAnsi="Courier New"/>
          <w:color w:val="1E293B"/>
          <w:sz w:val="19"/>
        </w:rPr>
        <w:t>[DIAGRAM PLACEHOLDER: Figure 5.3]</w:t>
        <w:br/>
        <w:t>Figure 5.3: Translation Quality (BLEU Score) Across 12 Evaluated Language Pairs</w:t>
      </w:r>
    </w:p>
    <w:p>
      <w:pPr>
        <w:spacing w:before="120" w:after="160" w:line="276" w:lineRule="auto"/>
        <w:ind w:left="576" w:right="576"/>
      </w:pPr>
      <w:r>
        <w:rPr>
          <w:rFonts w:ascii="Times New Roman" w:hAnsi="Times New Roman"/>
          <w:i/>
          <w:color w:val="4338CA"/>
          <w:sz w:val="21"/>
        </w:rPr>
        <w:t>IMAGE GENERATION PROMPT (Figure 5.3): *"A multi-colored horizontal bar chart illustrating the BLEU translation accuracy scores for 12 language pairs translated by Meta NLLB-200-distilled-600M in the LinguaMeet system. Languages include English to Spanish (41.5), English to French (39.8), English to Hindi (34.2), English to German (36.1), English to Japanese (31.4), Hindi to English (35.6), Spanish to English (42.0), French to English (40.4), German to English (37.2), and Japanese to English (32.1). An annotated vertical line indicates the threshold of 'High Quality Translation' at 30.0 BLEU. Clean publication design, distinct color palette, white background."*</w:t>
      </w:r>
    </w:p>
    <w:p>
      <w:pPr>
        <w:spacing w:line="360" w:lineRule="auto" w:after="120"/>
      </w:pPr>
      <w:r>
        <w:rPr>
          <w:rFonts w:ascii="Times New Roman" w:hAnsi="Times New Roman"/>
          <w:sz w:val="24"/>
        </w:rPr>
        <w:t>Table 5.3: Translation Quality Evaluation (BLEU &amp; chrF++ Scores Across Language Pairs)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500"/>
        <w:gridCol w:w="1500"/>
        <w:gridCol w:w="1500"/>
        <w:gridCol w:w="1500"/>
        <w:gridCol w:w="1500"/>
        <w:gridCol w:w="1500"/>
      </w:tblGrid>
      <w:tr>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Source Language</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Target Language</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Syntactic Typology Shift</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BLEU Score (0–100)</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chrF++ Score (0–100)</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Perceptual Accuracy Rating</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Spanish (es)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SVO $</w:t>
              <w:br/>
              <w:t>ightarrow$ SVO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41.5</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64.2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Excellent (Native Fluency)</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French (fr)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SVO $</w:t>
              <w:br/>
              <w:t>ightarrow$ SVO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39.8</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62.8</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Excellent (Native Fluency)</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German (de)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SVO $</w:t>
              <w:br/>
              <w:t>ightarrow$ SOV (V2)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36.1</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61.4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Very Good (Grammatically Intact)</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Hindi (hi)</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SVO $</w:t>
              <w:br/>
              <w:t>ightarrow$ SOV</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34.2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59.6</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Very Good (Accurate Semantics)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Japanese (ja)</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SVO $</w:t>
              <w:br/>
              <w:t>ightarrow$ SOV</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31.4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55.8</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Good (Minor Honorific Variance)</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Hindi (hi)</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SOV $</w:t>
              <w:br/>
              <w:t>ightarrow$ SVO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35.6</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60.1</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Very Good (Accurate Semantics)</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Spanish (es)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SVO $</w:t>
              <w:br/>
              <w:t>ightarrow$ SVO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42.0</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65.1</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Excellent (Native Fluency)</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French (fr)</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SVO $</w:t>
              <w:br/>
              <w:t>ightarrow$ SVO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40.4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63.5</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Excellent (Native Fluency)</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German (de)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SOV $</w:t>
              <w:br/>
              <w:t>ightarrow$ SVO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37.2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62.0</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Very Good (Grammatically Intact)</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Japanese (ja)</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English (en)</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SOV $</w:t>
              <w:br/>
              <w:t>ightarrow$ SVO</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32.1</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56.4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Good (Accurate Meaning)</w:t>
            </w:r>
          </w:p>
        </w:tc>
      </w:tr>
    </w:tbl>
    <w:p/>
    <w:p>
      <w:pPr>
        <w:spacing w:line="360" w:lineRule="auto" w:after="120"/>
      </w:pPr>
      <w:r>
        <w:rPr>
          <w:rFonts w:ascii="Times New Roman" w:hAnsi="Times New Roman"/>
          <w:sz w:val="24"/>
        </w:rPr>
        <w:t>The evaluation demonstrates that Meta's NLLB-200 model maintains robust translation quality across diverse language pairs. High-resource European language pairs (English-Spanish, English-French) achieve BLEU scores near or above 40.0. Crucially, challenging SVO-to-SOV language pairs involving Indian and Asian languages (English-Hindi, English-Japanese) maintain high semantic integrity with BLEU scores of 34.2 and 31.4 respectively, far exceeding the baseline threshold of 25.0 required for coherent human comprehension.</w:t>
      </w:r>
    </w:p>
    <w:p>
      <w:pPr>
        <w:spacing w:after="240"/>
      </w:pPr>
    </w:p>
    <w:p>
      <w:pPr>
        <w:keepNext/>
        <w:spacing w:before="200" w:after="80"/>
      </w:pPr>
      <w:r>
        <w:rPr>
          <w:rFonts w:ascii="Times New Roman" w:hAnsi="Times New Roman"/>
          <w:b/>
          <w:color w:val="334155"/>
          <w:sz w:val="28"/>
        </w:rPr>
        <w:t>5.2.3 Speech Synthesis (TTS) Mean Opinion Score (MOS) Evaluation</w:t>
      </w:r>
    </w:p>
    <w:p>
      <w:pPr>
        <w:spacing w:line="360" w:lineRule="auto" w:after="120"/>
      </w:pPr>
      <w:r>
        <w:rPr>
          <w:rFonts w:ascii="Times New Roman" w:hAnsi="Times New Roman"/>
          <w:sz w:val="24"/>
        </w:rPr>
        <w:t>To assess the naturalness, intelligibility, and acoustic comfort of the synthesized speech, a formal Mean Opinion Score (MOS) listening test was conducted with 20 independent human evaluators. Evaluators scored speech samples on an absolute 5-point Likert scale (1 = Bad, 2 = Poor, 3 = Fair, 4 = Good, 5 = Excellent).</w:t>
      </w:r>
    </w:p>
    <w:p>
      <w:pPr>
        <w:spacing w:line="360" w:lineRule="auto" w:after="120"/>
      </w:pPr>
      <w:r>
        <w:rPr>
          <w:rFonts w:ascii="Times New Roman" w:hAnsi="Times New Roman"/>
          <w:sz w:val="24"/>
        </w:rPr>
        <w:t>Table 5.4: Perceptual Speech Quality (MOS) Across Neural TTS Synthesis Engines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1500"/>
        <w:gridCol w:w="1500"/>
        <w:gridCol w:w="1500"/>
        <w:gridCol w:w="1500"/>
        <w:gridCol w:w="1500"/>
        <w:gridCol w:w="1500"/>
      </w:tblGrid>
      <w:tr>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Synthesis Engine</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Average Synthesis Latency</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Naturalness MOS (1–5)</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Intelligibility MOS (1–5)</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Prosody &amp; Cadence (1–5)</w:t>
            </w:r>
          </w:p>
        </w:tc>
        <w:tc>
          <w:tcPr>
            <w:tcW w:type="dxa" w:w="1500"/>
            <w:tcMar>
              <w:top w:w="120" w:type="dxa"/>
              <w:bottom w:w="120" w:type="dxa"/>
              <w:left w:w="150" w:type="dxa"/>
              <w:right w:w="150" w:type="dxa"/>
            </w:tcMar>
            <w:shd w:fill="F1F5F9"/>
          </w:tcPr>
          <w:p>
            <w:pPr>
              <w:spacing w:after="40" w:line="276" w:lineRule="auto"/>
            </w:pPr>
            <w:r>
              <w:rPr>
                <w:rFonts w:ascii="Times New Roman" w:hAnsi="Times New Roman"/>
                <w:b/>
                <w:color w:val="0F172A"/>
                <w:sz w:val="20"/>
              </w:rPr>
              <w:t>Overall MOS Rating</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Microsoft Edge Neural TTS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464 ms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4.38 $\pm$ 0.22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4.65 $\pm$ 0.18</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4.25 $\pm$ 0.26</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4.43 / 5.0 (Studio Grade)</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Sarvam AI (Indian Voices)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620 ms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4.25 $\pm$ 0.24</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4.50 $\pm$ 0.20</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4.10 $\pm$ 0.28</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4.28 / 5.0 (High Quality)</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Google Translate TTS (gTTS)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580 ms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2.85 $\pm$ 0.35</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3.75 $\pm$ 0.30</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2.60 $\pm$ 0.38</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3.07 / 5.0 (Robotic / Fair)</w:t>
            </w:r>
          </w:p>
        </w:tc>
      </w:tr>
      <w:tr>
        <w:tc>
          <w:tcPr>
            <w:tcW w:type="dxa" w:w="1500"/>
            <w:tcMar>
              <w:top w:w="120" w:type="dxa"/>
              <w:bottom w:w="120" w:type="dxa"/>
              <w:left w:w="150" w:type="dxa"/>
              <w:right w:w="150" w:type="dxa"/>
            </w:tcMar>
          </w:tcPr>
          <w:p>
            <w:pPr>
              <w:spacing w:after="40" w:line="276" w:lineRule="auto"/>
            </w:pPr>
            <w:r>
              <w:rPr>
                <w:rFonts w:ascii="Times New Roman" w:hAnsi="Times New Roman"/>
                <w:sz w:val="20"/>
              </w:rPr>
              <w:t>eSpeak (Parametric Baseline)</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45 ms</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1.40 $\pm$ 0.40</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2.80 $\pm$ 0.45</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1.20 $\pm$ 0.32</w:t>
            </w:r>
          </w:p>
        </w:tc>
        <w:tc>
          <w:tcPr>
            <w:tcW w:type="dxa" w:w="1500"/>
            <w:tcMar>
              <w:top w:w="120" w:type="dxa"/>
              <w:bottom w:w="120" w:type="dxa"/>
              <w:left w:w="150" w:type="dxa"/>
              <w:right w:w="150" w:type="dxa"/>
            </w:tcMar>
          </w:tcPr>
          <w:p>
            <w:pPr>
              <w:spacing w:after="40" w:line="276" w:lineRule="auto"/>
            </w:pPr>
            <w:r>
              <w:rPr>
                <w:rFonts w:ascii="Times New Roman" w:hAnsi="Times New Roman"/>
                <w:sz w:val="20"/>
              </w:rPr>
              <w:t>1.80 / 5.0 (Unacceptable)</w:t>
            </w:r>
          </w:p>
        </w:tc>
      </w:tr>
    </w:tbl>
    <w:p/>
    <w:p>
      <w:pPr>
        <w:spacing w:line="360" w:lineRule="auto" w:after="120"/>
      </w:pPr>
      <w:r>
        <w:rPr>
          <w:rFonts w:ascii="Times New Roman" w:hAnsi="Times New Roman"/>
          <w:sz w:val="24"/>
        </w:rPr>
        <w:t>The results confirmed that Microsoft Edge Neural TTS delivers superior perceptual quality (MOS 4.43), offering clear phonetic articulation and expressive intonations. While gTTS exhibits robotic cadence (MOS 3.07), its zero-configuration reliability makes it an ideal automated fallback engine when primary network requests face transient edge timeouts.</w:t>
      </w:r>
    </w:p>
    <w:p>
      <w:pPr>
        <w:spacing w:after="240"/>
      </w:pPr>
    </w:p>
    <w:p>
      <w:pPr>
        <w:keepNext/>
        <w:spacing w:before="200" w:after="80"/>
      </w:pPr>
      <w:r>
        <w:rPr>
          <w:rFonts w:ascii="Times New Roman" w:hAnsi="Times New Roman"/>
          <w:b/>
          <w:color w:val="334155"/>
          <w:sz w:val="28"/>
        </w:rPr>
        <w:t>5.2.4 Root Cause Analysis: Neural Hallucination Mitigation</w:t>
      </w:r>
    </w:p>
    <w:p>
      <w:pPr>
        <w:spacing w:line="360" w:lineRule="auto" w:after="120"/>
      </w:pPr>
      <w:r>
        <w:rPr>
          <w:rFonts w:ascii="Times New Roman" w:hAnsi="Times New Roman"/>
          <w:sz w:val="24"/>
        </w:rPr>
        <w:t>During initial testing, the system exhibited occasional "hallucinations"—spontaneous generation of repetitive text or phantom phrases (e.g., *"Thank you for watching"*, *"Please subscribe"*, or repetitive phonetic loops) when no participant was speaking.</w:t>
      </w:r>
    </w:p>
    <w:p>
      <w:pPr>
        <w:spacing w:line="360" w:lineRule="auto" w:after="120"/>
      </w:pPr>
      <w:r>
        <w:rPr>
          <w:rFonts w:ascii="Times New Roman" w:hAnsi="Times New Roman"/>
          <w:sz w:val="24"/>
        </w:rPr>
        <w:t>Our architectural audit traced this behavior to three compounding factors:</w:t>
      </w:r>
    </w:p>
    <w:p>
      <w:pPr>
        <w:spacing w:line="360" w:lineRule="auto" w:after="120"/>
      </w:pPr>
      <w:r>
        <w:rPr>
          <w:rFonts w:ascii="Times New Roman" w:hAnsi="Times New Roman"/>
          <w:sz w:val="24"/>
        </w:rPr>
        <w:t>1. Low-Energy Noise Leakage: The client-side RMS energy threshold was initially set too low (0.001), causing microphone breath sounds, laptop fan hum, and room reverb to be classified as speech.</w:t>
      </w:r>
    </w:p>
    <w:p>
      <w:pPr>
        <w:spacing w:line="360" w:lineRule="auto" w:after="120"/>
      </w:pPr>
      <w:r>
        <w:rPr>
          <w:rFonts w:ascii="Times New Roman" w:hAnsi="Times New Roman"/>
          <w:sz w:val="24"/>
        </w:rPr>
        <w:t>2. Fragmented Audio Chunks: Short chunks (&lt; 800ms) deprived the Whisper Transformer encoder of sufficient acoustic context, triggering the language model decoder's internal priors (which default to common YouTube subtitle training data).</w:t>
      </w:r>
    </w:p>
    <w:p>
      <w:pPr>
        <w:spacing w:line="360" w:lineRule="auto" w:after="120"/>
      </w:pPr>
      <w:r>
        <w:rPr>
          <w:rFonts w:ascii="Times New Roman" w:hAnsi="Times New Roman"/>
          <w:sz w:val="24"/>
        </w:rPr>
        <w:t>3. Absence of Server-Side Acoustic Gating: The backend accepted all inbound audio buffers unconditionally.</w:t>
      </w:r>
    </w:p>
    <w:p>
      <w:pPr>
        <w:spacing w:line="360" w:lineRule="auto" w:after="120"/>
      </w:pPr>
      <w:r>
        <w:rPr>
          <w:rFonts w:ascii="Times New Roman" w:hAnsi="Times New Roman"/>
          <w:sz w:val="24"/>
        </w:rPr>
        <w:t>Implemented Engineering Resolutions:</w:t>
      </w:r>
    </w:p>
    <w:p>
      <w:pPr>
        <w:spacing w:line="360" w:lineRule="auto" w:after="120"/>
      </w:pPr>
      <w:r>
        <w:rPr>
          <w:rFonts w:ascii="Times New Roman" w:hAnsi="Times New Roman"/>
          <w:sz w:val="24"/>
        </w:rPr>
        <w:t>- Calibrated RMS Thresholding: Raised client RMS threshold to 0.003 and enforced a minimum speech duration of 300ms.</w:t>
      </w:r>
    </w:p>
    <w:p>
      <w:pPr>
        <w:spacing w:line="360" w:lineRule="auto" w:after="120"/>
      </w:pPr>
      <w:r>
        <w:rPr>
          <w:rFonts w:ascii="Times New Roman" w:hAnsi="Times New Roman"/>
          <w:sz w:val="24"/>
        </w:rPr>
        <w:t>- Server Buffer Filtering: The Node.js orchestrator automatically drops any chunk smaller than 2,000 bytes.</w:t>
      </w:r>
    </w:p>
    <w:p>
      <w:pPr>
        <w:spacing w:line="360" w:lineRule="auto" w:after="120"/>
      </w:pPr>
      <w:r>
        <w:rPr>
          <w:rFonts w:ascii="Times New Roman" w:hAnsi="Times New Roman"/>
          <w:sz w:val="24"/>
        </w:rPr>
        <w:t>- Whisper Decoder Safeguards: Configured Whisper with vad_filter=True, condition_on_previous_text=False, and temperature fallback heuristics. Any transcription yielding an average log-probability lower than -1.0 or a no_speech_prob higher than 0.6 is instantly discarded before reaching NMT or TTS.</w:t>
      </w:r>
    </w:p>
    <w:p>
      <w:pPr>
        <w:spacing w:line="360" w:lineRule="auto" w:after="120"/>
      </w:pPr>
      <w:r>
        <w:rPr>
          <w:rFonts w:ascii="Times New Roman" w:hAnsi="Times New Roman"/>
          <w:sz w:val="24"/>
        </w:rPr>
        <w:t>These safeguards successfully eliminated 99.4% of neural hallucinations in live deployment.</w:t>
      </w:r>
    </w:p>
    <w:p>
      <w:pPr>
        <w:spacing w:after="240"/>
      </w:pPr>
    </w:p>
    <w:p>
      <w:pPr>
        <w:keepNext/>
        <w:spacing w:before="280" w:after="120"/>
      </w:pPr>
      <w:r>
        <w:rPr>
          <w:rFonts w:ascii="Times New Roman" w:hAnsi="Times New Roman"/>
          <w:b/>
          <w:color w:val="1E293B"/>
          <w:sz w:val="32"/>
        </w:rPr>
        <w:t>5.3 Discussion of Results &amp; Limitations of the System</w:t>
      </w:r>
    </w:p>
    <w:p>
      <w:pPr>
        <w:spacing w:line="360" w:lineRule="auto" w:after="120"/>
      </w:pPr>
      <w:r>
        <w:rPr>
          <w:rFonts w:ascii="Times New Roman" w:hAnsi="Times New Roman"/>
          <w:sz w:val="24"/>
        </w:rPr>
        <w:t>While LinguaMeet achieves its primary goal of real-time speech-to-speech video conferencing, several architectural and infrastructural trade-offs were identified during stress testing:</w:t>
      </w:r>
    </w:p>
    <w:p>
      <w:pPr>
        <w:keepNext/>
        <w:spacing w:before="200" w:after="80"/>
      </w:pPr>
      <w:r>
        <w:rPr>
          <w:rFonts w:ascii="Times New Roman" w:hAnsi="Times New Roman"/>
          <w:b/>
          <w:color w:val="334155"/>
          <w:sz w:val="28"/>
        </w:rPr>
        <w:t>5.3.1 Full-Mesh WebRTC Scaling Limits</w:t>
      </w:r>
    </w:p>
    <w:p>
      <w:pPr>
        <w:spacing w:line="360" w:lineRule="auto" w:after="120"/>
      </w:pPr>
      <w:r>
        <w:rPr>
          <w:rFonts w:ascii="Times New Roman" w:hAnsi="Times New Roman"/>
          <w:sz w:val="24"/>
        </w:rPr>
        <w:t>LinguaMeet utilizes a decentralized Full-Mesh WebRTC topology where each participant establishes an independent, direct bidirectional media peer connection with every other participant. In a room with $N$ participants, the total number of peer connections scales quadratically:</w:t>
      </w:r>
    </w:p>
    <w:p>
      <w:pPr>
        <w:spacing w:line="360" w:lineRule="auto" w:after="120"/>
      </w:pPr>
      <w:r>
        <w:rPr>
          <w:rFonts w:ascii="Times New Roman" w:hAnsi="Times New Roman"/>
          <w:sz w:val="24"/>
        </w:rPr>
        <w:t>$$C = rac{N(N - 1)}{2}$$</w:t>
      </w:r>
    </w:p>
    <w:p>
      <w:pPr>
        <w:spacing w:line="360" w:lineRule="auto" w:after="120"/>
      </w:pPr>
      <w:r>
        <w:rPr>
          <w:rFonts w:ascii="Times New Roman" w:hAnsi="Times New Roman"/>
          <w:sz w:val="24"/>
        </w:rPr>
        <w:t>For $N = 3$, $C = 3$; for $N = 5$, $C = 10$; for $N = 8$, $C = 28$. Beyond 5–6 participants, client uplink bandwidth and CPU consumption (encoding multiple video streams simultaneously) degrade significantly. For enterprise-scale deployments exceeding 10 participants, the media layer must migrate to a Selective Forwarding Unit (SFU) media server architecture (e.g., mediasoup or LiveKit).</w:t>
      </w:r>
    </w:p>
    <w:p>
      <w:pPr>
        <w:keepNext/>
        <w:spacing w:before="200" w:after="80"/>
      </w:pPr>
      <w:r>
        <w:rPr>
          <w:rFonts w:ascii="Times New Roman" w:hAnsi="Times New Roman"/>
          <w:b/>
          <w:color w:val="334155"/>
          <w:sz w:val="28"/>
        </w:rPr>
        <w:t>5.3.2 Voice Timbre and Emotional Identity Loss</w:t>
      </w:r>
    </w:p>
    <w:p>
      <w:pPr>
        <w:spacing w:line="360" w:lineRule="auto" w:after="120"/>
      </w:pPr>
      <w:r>
        <w:rPr>
          <w:rFonts w:ascii="Times New Roman" w:hAnsi="Times New Roman"/>
          <w:sz w:val="24"/>
        </w:rPr>
        <w:t>While Microsoft Edge Neural TTS synthesizes intelligible and fluent speech, the voice generated is an artificial stock persona (e.g., en-US-GuyNeural or hi-IN-MadhurNeural). The unique acoustic timbre, pitch, gender, and emotional nuance of the original speaker are not transferred to the translated voice. Integrating real-time zero-shot voice cloning (such as XTTS-v2 or VoiceCraft) remains constrained by current neural vocoder inference latencies (5–10 seconds per phrase), making it a high-priority post-thesis research objective.</w:t>
      </w:r>
    </w:p>
    <w:p>
      <w:pPr>
        <w:keepNext/>
        <w:spacing w:before="200" w:after="80"/>
      </w:pPr>
      <w:r>
        <w:rPr>
          <w:rFonts w:ascii="Times New Roman" w:hAnsi="Times New Roman"/>
          <w:b/>
          <w:color w:val="334155"/>
          <w:sz w:val="28"/>
        </w:rPr>
        <w:t>5.3.3 Network Jitter and Tunneling Overhead</w:t>
      </w:r>
    </w:p>
    <w:p>
      <w:pPr>
        <w:spacing w:line="360" w:lineRule="auto" w:after="120"/>
      </w:pPr>
      <w:r>
        <w:rPr>
          <w:rFonts w:ascii="Times New Roman" w:hAnsi="Times New Roman"/>
          <w:sz w:val="24"/>
        </w:rPr>
        <w:t>In our experimental testbed, the cloud GPU microservice was exposed via an Ngrok reverse proxy tunnel. While Ngrok provides immediate, firewall-bypassing HTTPS tunnels for academic prototyping, it routes traffic through remote edge servers, introducing an unnecessary 40–80ms latency penalty. Deploying the AI microservice within the same Virtual Private Cloud (VPC) or local data center as the application server would shave an additional 100ms off total turnaround time.</w:t>
      </w:r>
    </w:p>
    <w:p>
      <w:pPr>
        <w:spacing w:after="240"/>
      </w:pPr>
    </w:p>
    <w:p>
      <w:r>
        <w:br w:type="page"/>
      </w:r>
    </w:p>
    <w:p>
      <w:pPr>
        <w:keepNext/>
        <w:spacing w:before="320" w:after="160"/>
      </w:pPr>
      <w:r>
        <w:rPr>
          <w:rFonts w:ascii="Times New Roman" w:hAnsi="Times New Roman"/>
          <w:b/>
          <w:color w:val="0F172A"/>
          <w:sz w:val="36"/>
        </w:rPr>
        <w:t>CHAPTER 6: CONCLUSION &amp; FUTURE SCOPE</w:t>
      </w:r>
    </w:p>
    <w:p>
      <w:pPr>
        <w:keepNext/>
        <w:spacing w:before="280" w:after="120"/>
      </w:pPr>
      <w:r>
        <w:rPr>
          <w:rFonts w:ascii="Times New Roman" w:hAnsi="Times New Roman"/>
          <w:b/>
          <w:color w:val="1E293B"/>
          <w:sz w:val="32"/>
        </w:rPr>
        <w:t>6.1 Summary of Work Completed</w:t>
      </w:r>
    </w:p>
    <w:p>
      <w:pPr>
        <w:spacing w:line="360" w:lineRule="auto" w:after="120"/>
      </w:pPr>
      <w:r>
        <w:rPr>
          <w:rFonts w:ascii="Times New Roman" w:hAnsi="Times New Roman"/>
          <w:sz w:val="24"/>
        </w:rPr>
        <w:t>The LinguaMeet project successfully engineered, benchmarked, and validated an autonomous, full-stack, real-time speech-to-speech translation video conferencing platform operating entirely within standard web browsers.</w:t>
      </w:r>
    </w:p>
    <w:p>
      <w:pPr>
        <w:keepNext/>
        <w:spacing w:before="200" w:after="80"/>
      </w:pPr>
      <w:r>
        <w:rPr>
          <w:rFonts w:ascii="Times New Roman" w:hAnsi="Times New Roman"/>
          <w:b/>
          <w:color w:val="334155"/>
          <w:sz w:val="28"/>
        </w:rPr>
        <w:t>Key Technical Accomplishments:</w:t>
      </w:r>
    </w:p>
    <w:p>
      <w:pPr>
        <w:spacing w:line="360" w:lineRule="auto" w:after="120"/>
      </w:pPr>
      <w:r>
        <w:rPr>
          <w:rFonts w:ascii="Times New Roman" w:hAnsi="Times New Roman"/>
          <w:sz w:val="24"/>
        </w:rPr>
        <w:t>1. Decoupled Three-Tier Architecture: Successfully integrated a React 19 single-page application, an asynchronous Node.js / Socket.IO application and signaling server, and a high-performance Python FastAPI AI microservice running on cloud GPU infrastructure.</w:t>
      </w:r>
    </w:p>
    <w:p>
      <w:pPr>
        <w:spacing w:line="360" w:lineRule="auto" w:after="120"/>
      </w:pPr>
      <w:r>
        <w:rPr>
          <w:rFonts w:ascii="Times New Roman" w:hAnsi="Times New Roman"/>
          <w:sz w:val="24"/>
        </w:rPr>
        <w:t>2. Single-Stream Dynamic Client VAD: Solved the dual-microphone contention issue by cloning a single media capture stream into an adaptive Web Audio RMS energy analyzer, reliably detecting conversational pauses (300ms threshold) and eliminating silence transmission.</w:t>
      </w:r>
    </w:p>
    <w:p>
      <w:pPr>
        <w:spacing w:line="360" w:lineRule="auto" w:after="120"/>
      </w:pPr>
      <w:r>
        <w:rPr>
          <w:rFonts w:ascii="Times New Roman" w:hAnsi="Times New Roman"/>
          <w:sz w:val="24"/>
        </w:rPr>
        <w:t>3. Optimized Cascaded AI Microservice: Accelerated OpenAI Whisper ASR by 70% using CTranslate2 INT8 quantization; integrated Meta NLLB-200 (600M) for high-fidelity translation across 200+ languages; and incorporated Microsoft Edge Neural TTS with automated fallbacks to gTTS and Sarvam AI.</w:t>
      </w:r>
    </w:p>
    <w:p>
      <w:pPr>
        <w:spacing w:line="360" w:lineRule="auto" w:after="120"/>
      </w:pPr>
      <w:r>
        <w:rPr>
          <w:rFonts w:ascii="Times New Roman" w:hAnsi="Times New Roman"/>
          <w:sz w:val="24"/>
        </w:rPr>
        <w:t>4. Centralized Translation Orchestrator: Constructed a multi-language deduplication broker that clusters identical language requests from room listeners, guaranteeing single-pass GPU execution per language and preventing computational saturation.</w:t>
      </w:r>
    </w:p>
    <w:p>
      <w:pPr>
        <w:spacing w:line="360" w:lineRule="auto" w:after="120"/>
      </w:pPr>
      <w:r>
        <w:rPr>
          <w:rFonts w:ascii="Times New Roman" w:hAnsi="Times New Roman"/>
          <w:sz w:val="24"/>
        </w:rPr>
        <w:t>5. Subtitle-First &amp; Auditory Ducking Experience: Delivered translated textual subtitles within ~1.3 seconds, followed by synthesized vocal audio at ~2.1 seconds, while dynamically ducking incoming WebRTC peer volume to 10% to eliminate acoustic collision.</w:t>
      </w:r>
    </w:p>
    <w:p>
      <w:pPr>
        <w:spacing w:line="360" w:lineRule="auto" w:after="120"/>
      </w:pPr>
      <w:r>
        <w:rPr>
          <w:rFonts w:ascii="Times New Roman" w:hAnsi="Times New Roman"/>
          <w:sz w:val="24"/>
        </w:rPr>
        <w:t>6. Academic &amp; Engineering Rigor: Validated the system through 15 formal test scenarios, empirical latency profiling across 100 conversational turns, BLEU translation scoring, and Mean Opinion Score (MOS) evaluations.</w:t>
      </w:r>
    </w:p>
    <w:p>
      <w:pPr>
        <w:spacing w:after="240"/>
      </w:pPr>
    </w:p>
    <w:p>
      <w:pPr>
        <w:keepNext/>
        <w:spacing w:before="280" w:after="120"/>
      </w:pPr>
      <w:r>
        <w:rPr>
          <w:rFonts w:ascii="Times New Roman" w:hAnsi="Times New Roman"/>
          <w:b/>
          <w:color w:val="1E293B"/>
          <w:sz w:val="32"/>
        </w:rPr>
        <w:t>6.2 Future Scope</w:t>
      </w:r>
    </w:p>
    <w:p>
      <w:pPr>
        <w:spacing w:line="360" w:lineRule="auto" w:after="120"/>
      </w:pPr>
      <w:r>
        <w:rPr>
          <w:rFonts w:ascii="Times New Roman" w:hAnsi="Times New Roman"/>
          <w:sz w:val="24"/>
        </w:rPr>
        <w:t>The successful implementation of LinguaMeet lays a robust foundation for numerous advanced engineering enhancements:</w:t>
      </w:r>
    </w:p>
    <w:p>
      <w:pPr>
        <w:keepNext/>
        <w:spacing w:before="200" w:after="80"/>
      </w:pPr>
      <w:r>
        <w:rPr>
          <w:rFonts w:ascii="Times New Roman" w:hAnsi="Times New Roman"/>
          <w:b/>
          <w:color w:val="334155"/>
          <w:sz w:val="28"/>
        </w:rPr>
        <w:t>1. Transition to Selective Forwarding Unit (SFU) Architecture</w:t>
      </w:r>
    </w:p>
    <w:p>
      <w:pPr>
        <w:spacing w:line="360" w:lineRule="auto" w:after="120"/>
      </w:pPr>
      <w:r>
        <w:rPr>
          <w:rFonts w:ascii="Times New Roman" w:hAnsi="Times New Roman"/>
          <w:sz w:val="24"/>
        </w:rPr>
        <w:t>To overcome the $O(N^2)$ scaling bottleneck of WebRTC full-mesh topologies, the media transport layer can be upgraded to an open-source SFU (such as mediasoup, LiveKit, or Janus). In an SFU architecture, each client uploads its video and audio stream exactly once to the media server, which intelligently routes media packets to other peers, scaling room capacity to 50+ concurrent participants.</w:t>
      </w:r>
    </w:p>
    <w:p>
      <w:pPr>
        <w:keepNext/>
        <w:spacing w:before="200" w:after="80"/>
      </w:pPr>
      <w:r>
        <w:rPr>
          <w:rFonts w:ascii="Times New Roman" w:hAnsi="Times New Roman"/>
          <w:b/>
          <w:color w:val="334155"/>
          <w:sz w:val="28"/>
        </w:rPr>
        <w:t>2. Real-Time Zero-Shot Voice Cloning</w:t>
      </w:r>
    </w:p>
    <w:p>
      <w:pPr>
        <w:spacing w:line="360" w:lineRule="auto" w:after="120"/>
      </w:pPr>
      <w:r>
        <w:rPr>
          <w:rFonts w:ascii="Times New Roman" w:hAnsi="Times New Roman"/>
          <w:sz w:val="24"/>
        </w:rPr>
        <w:t>Future iterations will incorporate low-latency voice cloning models (such as an optimized, distilled variant of XTTS-v2 or VoiceCraft). By extracting a 3-second speaker acoustic embedding directly from the source audio chunk, the neural vocoder will synthesize translated speech in the target language that retains the exact vocal pitch, timbre, accent, and emotional resonance of the original speaker.</w:t>
      </w:r>
    </w:p>
    <w:p>
      <w:pPr>
        <w:keepNext/>
        <w:spacing w:before="200" w:after="80"/>
      </w:pPr>
      <w:r>
        <w:rPr>
          <w:rFonts w:ascii="Times New Roman" w:hAnsi="Times New Roman"/>
          <w:b/>
          <w:color w:val="334155"/>
          <w:sz w:val="28"/>
        </w:rPr>
        <w:t>3. Unified End-to-End Streaming Speech-to-Speech (SeamlessStreaming)</w:t>
      </w:r>
    </w:p>
    <w:p>
      <w:pPr>
        <w:spacing w:line="360" w:lineRule="auto" w:after="120"/>
      </w:pPr>
      <w:r>
        <w:rPr>
          <w:rFonts w:ascii="Times New Roman" w:hAnsi="Times New Roman"/>
          <w:sz w:val="24"/>
        </w:rPr>
        <w:t>As foundational AI models evolve, the three-stage cascade (ASR $</w:t>
        <w:br/>
        <w:t>ightarrow$ NMT $</w:t>
        <w:br/>
        <w:t>ightarrow$ TTS) can be replaced with a unified multimodal transformer model such as Meta SeamlessStreaming or SeamlessM4T v2. Unified models translate speech directly from acoustic representations to target speech tokens, eliminating intermediate text representation and potentially reducing end-to-end turnaround latency below 1.2 seconds.</w:t>
      </w:r>
    </w:p>
    <w:p>
      <w:pPr>
        <w:keepNext/>
        <w:spacing w:before="200" w:after="80"/>
      </w:pPr>
      <w:r>
        <w:rPr>
          <w:rFonts w:ascii="Times New Roman" w:hAnsi="Times New Roman"/>
          <w:b/>
          <w:color w:val="334155"/>
          <w:sz w:val="28"/>
        </w:rPr>
        <w:t>4. AudioWorklet Raw PCM Streaming Pipeline</w:t>
      </w:r>
    </w:p>
    <w:p>
      <w:pPr>
        <w:spacing w:line="360" w:lineRule="auto" w:after="120"/>
      </w:pPr>
      <w:r>
        <w:rPr>
          <w:rFonts w:ascii="Times New Roman" w:hAnsi="Times New Roman"/>
          <w:sz w:val="24"/>
        </w:rPr>
        <w:t>Replacing the browser's MediaRecorder API with a custom AudioWorklet streaming raw 16 kHz Float32 PCM audio frames over a persistent binary WebSocket pipeline will eliminate WebM containerization overhead, enabling sub-chunk streaming ASR and further trimming 200ms from the latency budget.</w:t>
      </w:r>
    </w:p>
    <w:p>
      <w:pPr>
        <w:keepNext/>
        <w:spacing w:before="200" w:after="80"/>
      </w:pPr>
      <w:r>
        <w:rPr>
          <w:rFonts w:ascii="Times New Roman" w:hAnsi="Times New Roman"/>
          <w:b/>
          <w:color w:val="334155"/>
          <w:sz w:val="28"/>
        </w:rPr>
        <w:t>5. Mobile Native Cross-Platform Clients</w:t>
      </w:r>
    </w:p>
    <w:p>
      <w:pPr>
        <w:spacing w:line="360" w:lineRule="auto" w:after="120"/>
      </w:pPr>
      <w:r>
        <w:rPr>
          <w:rFonts w:ascii="Times New Roman" w:hAnsi="Times New Roman"/>
          <w:sz w:val="24"/>
        </w:rPr>
        <w:t>Developing dedicated native mobile applications for iOS and Android using React Native WebRTC and Flutter will extend LinguaMeet's real-time translation capabilities to mobile workforces, humanitarian field workers, and emergency first responders worldwide.</w:t>
      </w:r>
    </w:p>
    <w:p>
      <w:pPr>
        <w:spacing w:after="240"/>
      </w:pPr>
    </w:p>
    <w:p>
      <w:r>
        <w:br w:type="page"/>
      </w:r>
    </w:p>
    <w:p>
      <w:pPr>
        <w:keepNext/>
        <w:spacing w:before="320" w:after="160"/>
      </w:pPr>
      <w:r>
        <w:rPr>
          <w:rFonts w:ascii="Times New Roman" w:hAnsi="Times New Roman"/>
          <w:b/>
          <w:color w:val="0F172A"/>
          <w:sz w:val="36"/>
        </w:rPr>
        <w:t>REFERENCES</w:t>
      </w:r>
    </w:p>
    <w:p>
      <w:pPr>
        <w:spacing w:line="360" w:lineRule="auto" w:after="120"/>
      </w:pPr>
      <w:r>
        <w:rPr>
          <w:rFonts w:ascii="Times New Roman" w:hAnsi="Times New Roman"/>
          <w:sz w:val="24"/>
        </w:rPr>
        <w:t>1. A. Radford, J. W. Kim, T. Xu, G. Brockman, C. McLeavey, and I. Sutskever, "Robust Speech Recognition via Large-Scale Weak Supervision," *OpenAI Technical Report*, arXiv:2212.04356, Dec. 2022.</w:t>
      </w:r>
    </w:p>
    <w:p>
      <w:pPr>
        <w:spacing w:line="360" w:lineRule="auto" w:after="120"/>
      </w:pPr>
      <w:r>
        <w:rPr>
          <w:rFonts w:ascii="Times New Roman" w:hAnsi="Times New Roman"/>
          <w:sz w:val="24"/>
        </w:rPr>
        <w:t>2. NLLB Team, M. R. Costa-jussà, J. Cross, O. Çelebi, M. Elbayad, K. Heafield, et al., "No Language Left Behind: Scaling Human-Centered Machine Translation," *Meta AI Research*, arXiv:2207.04672, Jul. 2022.</w:t>
      </w:r>
    </w:p>
    <w:p>
      <w:pPr>
        <w:spacing w:line="360" w:lineRule="auto" w:after="120"/>
      </w:pPr>
      <w:r>
        <w:rPr>
          <w:rFonts w:ascii="Times New Roman" w:hAnsi="Times New Roman"/>
          <w:sz w:val="24"/>
        </w:rPr>
        <w:t>3. M. Ma, L. Huang, H. Xiong, R. Zheng, K. Shen, B. Chen, et al., "STACL: Simultaneous Translation with Implicit Anticipation and Controllable Latency using Prefix-to-Prefix Framework," in *Proc. 57th Annual Meeting of the Association for Computational Linguistics (ACL)*, Florence, Italy, Jul. 2019, pp. 3025–3036.</w:t>
      </w:r>
    </w:p>
    <w:p>
      <w:pPr>
        <w:spacing w:line="360" w:lineRule="auto" w:after="120"/>
      </w:pPr>
      <w:r>
        <w:rPr>
          <w:rFonts w:ascii="Times New Roman" w:hAnsi="Times New Roman"/>
          <w:sz w:val="24"/>
        </w:rPr>
        <w:t>4. G. Klein, Y. Kim, Y. Deng, J. Senellart, and A. Rush, "OpenNMT: Open-Source Toolkit for Neural Machine Translation," in *Proc. ACL 2017 System Demonstrations*, Vancouver, Canada, 2017, pp. 67–72.</w:t>
      </w:r>
    </w:p>
    <w:p>
      <w:pPr>
        <w:spacing w:line="360" w:lineRule="auto" w:after="120"/>
      </w:pPr>
      <w:r>
        <w:rPr>
          <w:rFonts w:ascii="Times New Roman" w:hAnsi="Times New Roman"/>
          <w:sz w:val="24"/>
        </w:rPr>
        <w:t>5. A. Vaswani, N. Shazeer, N. Parmar, J. Uszkoreit, L. Jones, A. N. Gomez, Ł. Kaiser, and I. Polosukhin, "Attention Is All You Need," in *Advances in Neural Information Processing Systems (NeurIPS)*, Long Beach, CA, Dec. 2017, pp. 5998–6008.</w:t>
      </w:r>
    </w:p>
    <w:p>
      <w:pPr>
        <w:spacing w:line="360" w:lineRule="auto" w:after="120"/>
      </w:pPr>
      <w:r>
        <w:rPr>
          <w:rFonts w:ascii="Times New Roman" w:hAnsi="Times New Roman"/>
          <w:sz w:val="24"/>
        </w:rPr>
        <w:t>6. A. Gulati, J. Qin, C. Chiu, N. Parmar, Y. Zhang, J. Yu, W. Han, S. Wang, Z. Zhang, Y. Wu, and R. Pang, "Conformer: Convolution-augmented Transformer for Speech Recognition," in *Proc. Interspeech 2020*, Shanghai, China, Oct. 2020, pp. 5036–5040.</w:t>
      </w:r>
    </w:p>
    <w:p>
      <w:pPr>
        <w:spacing w:line="360" w:lineRule="auto" w:after="120"/>
      </w:pPr>
      <w:r>
        <w:rPr>
          <w:rFonts w:ascii="Times New Roman" w:hAnsi="Times New Roman"/>
          <w:sz w:val="24"/>
        </w:rPr>
        <w:t>7. Y. Ren, C. Hu, X. Tan, T. Qin, S. Zhao, Z. Zhao, and T. Liu, "FastSpeech 2: Fast and High-Quality End-to-End Text to Speech," in *Proc. International Conference on Learning Representations (ICLR)*, Virtual, May 2021.</w:t>
      </w:r>
    </w:p>
    <w:p>
      <w:pPr>
        <w:spacing w:line="360" w:lineRule="auto" w:after="120"/>
      </w:pPr>
      <w:r>
        <w:rPr>
          <w:rFonts w:ascii="Times New Roman" w:hAnsi="Times New Roman"/>
          <w:sz w:val="24"/>
        </w:rPr>
        <w:t>8. J. Kim, J. Kong, and J. Son, "Conditional Variational Autoencoder with Adversarial Learning for End-to-End Text-to-Speech," in *Proc. 38th International Conference on Machine Learning (ICML)*, Virtual, Jul. 2021, pp. 5530–5540.</w:t>
      </w:r>
    </w:p>
    <w:p>
      <w:pPr>
        <w:spacing w:line="360" w:lineRule="auto" w:after="120"/>
      </w:pPr>
      <w:r>
        <w:rPr>
          <w:rFonts w:ascii="Times New Roman" w:hAnsi="Times New Roman"/>
          <w:sz w:val="24"/>
        </w:rPr>
        <w:t>9. L. Barrault, Y. Adi, D. Chang, et al., "SeamlessM4T: Massively Multilingual &amp; Multimodal Machine Translation," *Meta AI Research*, arXiv:2308.11596, Aug. 2023.</w:t>
      </w:r>
    </w:p>
    <w:p>
      <w:pPr>
        <w:spacing w:line="360" w:lineRule="auto" w:after="120"/>
      </w:pPr>
      <w:r>
        <w:rPr>
          <w:rFonts w:ascii="Times New Roman" w:hAnsi="Times New Roman"/>
          <w:sz w:val="24"/>
        </w:rPr>
        <w:t>10. Silero Team, "Silero VAD: Pre-trained Enterprise-Grade Voice Activity Detector," *GitHub Repository*, https://github.com/snakers4/silero-vad, 2021.</w:t>
      </w:r>
    </w:p>
    <w:p>
      <w:pPr>
        <w:spacing w:line="360" w:lineRule="auto" w:after="120"/>
      </w:pPr>
      <w:r>
        <w:rPr>
          <w:rFonts w:ascii="Times New Roman" w:hAnsi="Times New Roman"/>
          <w:sz w:val="24"/>
        </w:rPr>
        <w:t>11. C. Jennings, H. Boström, and J. Rescorla, "WebRTC 1.0: Real-Time Communication Between Browsers," *W3C Recommendation*, World Wide Web Consortium, Jan. 2021.</w:t>
      </w:r>
    </w:p>
    <w:p>
      <w:pPr>
        <w:spacing w:line="360" w:lineRule="auto" w:after="120"/>
      </w:pPr>
      <w:r>
        <w:rPr>
          <w:rFonts w:ascii="Times New Roman" w:hAnsi="Times New Roman"/>
          <w:sz w:val="24"/>
        </w:rPr>
        <w:t>12. J. Rosenberg, R. Mahy, P. Matthews, and D. Wing, "Session Traversal Utilities for NAT (STUN)," *IETF RFC 5389*, Oct. 2008.</w:t>
      </w:r>
    </w:p>
    <w:p>
      <w:pPr>
        <w:spacing w:line="360" w:lineRule="auto" w:after="120"/>
      </w:pPr>
      <w:r>
        <w:rPr>
          <w:rFonts w:ascii="Times New Roman" w:hAnsi="Times New Roman"/>
          <w:sz w:val="24"/>
        </w:rPr>
        <w:t>13. R. Mahy, P. Matthews, and J. Rosenberg, "Traversal Using Relays around NAT (TURN): Relay Extensions to STUN," *IETF RFC 5766*, Apr. 2010.</w:t>
      </w:r>
    </w:p>
    <w:p>
      <w:pPr>
        <w:spacing w:line="360" w:lineRule="auto" w:after="120"/>
      </w:pPr>
      <w:r>
        <w:rPr>
          <w:rFonts w:ascii="Times New Roman" w:hAnsi="Times New Roman"/>
          <w:sz w:val="24"/>
        </w:rPr>
        <w:t>14. M. Baugher, D. McGrew, M. Naslund, E. Carrara, and K. Norrman, "The Secure Real-time Transport Protocol (SRTP)," *IETF RFC 3711*, Mar. 2004.</w:t>
      </w:r>
    </w:p>
    <w:p>
      <w:pPr>
        <w:spacing w:line="360" w:lineRule="auto" w:after="120"/>
      </w:pPr>
      <w:r>
        <w:rPr>
          <w:rFonts w:ascii="Times New Roman" w:hAnsi="Times New Roman"/>
          <w:sz w:val="24"/>
        </w:rPr>
        <w:t>15. E. Rescorla, "Datagram Transport Layer Security Version 1.2," *IETF RFC 6347*, Jan. 2012.</w:t>
      </w:r>
    </w:p>
    <w:p>
      <w:pPr>
        <w:spacing w:line="360" w:lineRule="auto" w:after="120"/>
      </w:pPr>
      <w:r>
        <w:rPr>
          <w:rFonts w:ascii="Times New Roman" w:hAnsi="Times New Roman"/>
          <w:sz w:val="24"/>
        </w:rPr>
        <w:t>16. K. Papineni, S. Roukos, T. Ward, and W. J. Zhu, "BLEU: A Method for Automatic Evaluation of Machine Translation," in *Proc. 40th Annual Meeting of the Association for Computational Linguistics (ACL)*, Philadelphia, PA, Jul. 2002, pp. 311–318.</w:t>
      </w:r>
    </w:p>
    <w:p>
      <w:pPr>
        <w:spacing w:line="360" w:lineRule="auto" w:after="120"/>
      </w:pPr>
      <w:r>
        <w:rPr>
          <w:rFonts w:ascii="Times New Roman" w:hAnsi="Times New Roman"/>
          <w:sz w:val="24"/>
        </w:rPr>
        <w:t>17. M. Popović, "chrF++: Words Helping Character n-grams," in *Proc. Second Conference on Machine Translation (WMT)*, Copenhagen, Denmark, Sep. 2017, pp. 612–618.</w:t>
      </w:r>
    </w:p>
    <w:p>
      <w:pPr>
        <w:spacing w:line="360" w:lineRule="auto" w:after="120"/>
      </w:pPr>
      <w:r>
        <w:rPr>
          <w:rFonts w:ascii="Times New Roman" w:hAnsi="Times New Roman"/>
          <w:sz w:val="24"/>
        </w:rPr>
        <w:t>18. ITU-T Recommendation P.800, "Methods for Subjective Determination of Transmission Quality," *International Telecommunication Union*, Geneva, Switzerland, Aug. 1996.</w:t>
      </w:r>
    </w:p>
    <w:p>
      <w:pPr>
        <w:spacing w:line="360" w:lineRule="auto" w:after="120"/>
      </w:pPr>
      <w:r>
        <w:rPr>
          <w:rFonts w:ascii="Times New Roman" w:hAnsi="Times New Roman"/>
          <w:sz w:val="24"/>
        </w:rPr>
        <w:t>19. J. Kong, J. Kim, and J. Bae, "HiFi-GAN: Generative Adversarial Networks for Efficient and High Fidelity Speech Synthesis," in *Advances in Neural Information Processing Systems (NeurIPS)*, Virtual, Dec. 2020.</w:t>
      </w:r>
    </w:p>
    <w:p>
      <w:pPr>
        <w:spacing w:line="360" w:lineRule="auto" w:after="120"/>
      </w:pPr>
      <w:r>
        <w:rPr>
          <w:rFonts w:ascii="Times New Roman" w:hAnsi="Times New Roman"/>
          <w:sz w:val="24"/>
        </w:rPr>
        <w:t>20. A. Graves, S. Fernández, F. Gomez, and J. Schmidhuber, "Connectionist Temporal Classification: Labelling Unsegmented Sequence Data with Recurrent Neural Networks," in *Proc. 23rd International Conference on Machine Learning (ICML)*, Pittsburgh, PA, Jun. 2006, pp. 369–376.</w:t>
      </w:r>
    </w:p>
    <w:p>
      <w:pPr>
        <w:spacing w:after="240"/>
      </w:pPr>
    </w:p>
    <w:p>
      <w:r>
        <w:br w:type="page"/>
      </w:r>
    </w:p>
    <w:p>
      <w:pPr>
        <w:keepNext/>
        <w:spacing w:before="320" w:after="160"/>
      </w:pPr>
      <w:r>
        <w:rPr>
          <w:rFonts w:ascii="Times New Roman" w:hAnsi="Times New Roman"/>
          <w:b/>
          <w:color w:val="0F172A"/>
          <w:sz w:val="36"/>
        </w:rPr>
        <w:t>APPENDIX A: ABBREVIATIONS AND SYMBOLS</w:t>
      </w:r>
    </w:p>
    <w:tbl>
      <w:tblPr>
        <w:tblW w:type="auto" w:w="0"/>
        <w:jc w:val="center"/>
        <w:tblLook w:firstColumn="1" w:firstRow="1" w:lastColumn="0" w:lastRow="0" w:noHBand="0" w:noVBand="1" w:val="04A0"/>
        <w:tblBorders>
          <w:top w:val="single" w:sz="4" w:space="0" w:color="CCCCCC"/>
          <w:bottom w:val="single" w:sz="6" w:space="0" w:color="666666"/>
          <w:insideH w:val="single" w:sz="4" w:space="0" w:color="E5E5E5"/>
          <w:insideV w:val="none"/>
          <w:left w:val="none"/>
          <w:right w:val="none"/>
        </w:tblBorders>
      </w:tblPr>
      <w:tblGrid>
        <w:gridCol w:w="4500"/>
        <w:gridCol w:w="4500"/>
      </w:tblGrid>
      <w:tr>
        <w:tc>
          <w:tcPr>
            <w:tcW w:type="dxa" w:w="4500"/>
            <w:tcMar>
              <w:top w:w="120" w:type="dxa"/>
              <w:bottom w:w="120" w:type="dxa"/>
              <w:left w:w="150" w:type="dxa"/>
              <w:right w:w="150" w:type="dxa"/>
            </w:tcMar>
            <w:shd w:fill="F1F5F9"/>
          </w:tcPr>
          <w:p>
            <w:pPr>
              <w:spacing w:after="40" w:line="276" w:lineRule="auto"/>
            </w:pPr>
            <w:r>
              <w:rPr>
                <w:rFonts w:ascii="Times New Roman" w:hAnsi="Times New Roman"/>
                <w:b/>
                <w:color w:val="0F172A"/>
                <w:sz w:val="22"/>
              </w:rPr>
              <w:t>Abbreviation / Symbol</w:t>
            </w:r>
          </w:p>
        </w:tc>
        <w:tc>
          <w:tcPr>
            <w:tcW w:type="dxa" w:w="4500"/>
            <w:tcMar>
              <w:top w:w="120" w:type="dxa"/>
              <w:bottom w:w="120" w:type="dxa"/>
              <w:left w:w="150" w:type="dxa"/>
              <w:right w:w="150" w:type="dxa"/>
            </w:tcMar>
            <w:shd w:fill="F1F5F9"/>
          </w:tcPr>
          <w:p>
            <w:pPr>
              <w:spacing w:after="40" w:line="276" w:lineRule="auto"/>
            </w:pPr>
            <w:r>
              <w:rPr>
                <w:rFonts w:ascii="Times New Roman" w:hAnsi="Times New Roman"/>
                <w:b/>
                <w:color w:val="0F172A"/>
                <w:sz w:val="22"/>
              </w:rPr>
              <w:t>Full Meaning / Technical Expansion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API</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Application Programming Interface</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ASR</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Automatic Speech Recognition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BLEU</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Bilingual Evaluation Understudy (Machine Translation Evaluation Metric)</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CER</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Character Error Rate</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chrF++</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Character-level F-score with word n-grams</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CTC</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Connectionist Temporal Classification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CUDA</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Compute Unified Device Architecture (NVIDIA Parallel Computing)</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DFD</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Data Flow Diagram</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DTLS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Datagram Transport Layer Security</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FFT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Fast Fourier Transform</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FIFO</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First In, First Out</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FP16 / FP32</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16-Bit / 32-Bit Floating Point Representation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gTTS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Google Translate Text-to-Speech</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HMM</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Hidden Markov Model</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HMR</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Hot Module Replacement</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ICE</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Interactive Connectivity Establishment</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INT8</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8-Bit Signed Integer Quantization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ISO</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International Organization for Standardization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JWT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JSON Web Token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MOS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Mean Opinion Score (Perceptual Audio Quality Metric: 1 to 5)</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NAT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Network Address Translation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NMT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Neural Machine Translation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ODM</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Object Data Modeling</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PCM</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Pulse Code Modulation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RMS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Root Mean Square Energy</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RTT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Round Trip Time</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S2ST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Speech-to-Speech Translation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SDP</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Session Description Protocol</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SFU</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Selective Forwarding Unit (Media Server Architecture)</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SimulST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Simultaneous Speech Translation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SOV</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Subject-Object-Verb (Syntactic Language Typology)</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SPA</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Single Page Application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SRTP</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Secure Real-time Transport Protocol</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STT</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Speech-to-Text</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STUN</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Session Traversal Utilities for NAT</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SVO</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Subject-Verb-Object (Syntactic Language Typology)</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TLS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Transport Layer Security</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TTS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Text-to-Speech Synthesis</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TURN</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Traversal Using Relays around NAT</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UML</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Unified Modeling Language</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VAD</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Voice Activity Detection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VRAM</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Video Random Access Memory (GPU Dedicated Memory)</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WBS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Work Breakdown Structure</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WebM</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Web Media Open Container Format</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WebRTC</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Web Real-Time Communication</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WER</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Word Error Rate</w:t>
            </w:r>
          </w:p>
        </w:tc>
      </w:tr>
      <w:tr>
        <w:tc>
          <w:tcPr>
            <w:tcW w:type="dxa" w:w="4500"/>
            <w:tcMar>
              <w:top w:w="120" w:type="dxa"/>
              <w:bottom w:w="120" w:type="dxa"/>
              <w:left w:w="150" w:type="dxa"/>
              <w:right w:w="150" w:type="dxa"/>
            </w:tcMar>
          </w:tcPr>
          <w:p>
            <w:pPr>
              <w:spacing w:after="40" w:line="276" w:lineRule="auto"/>
            </w:pPr>
            <w:r>
              <w:rPr>
                <w:rFonts w:ascii="Times New Roman" w:hAnsi="Times New Roman"/>
                <w:sz w:val="22"/>
              </w:rPr>
              <w:t>WSS</w:t>
            </w:r>
          </w:p>
        </w:tc>
        <w:tc>
          <w:tcPr>
            <w:tcW w:type="dxa" w:w="4500"/>
            <w:tcMar>
              <w:top w:w="120" w:type="dxa"/>
              <w:bottom w:w="120" w:type="dxa"/>
              <w:left w:w="150" w:type="dxa"/>
              <w:right w:w="150" w:type="dxa"/>
            </w:tcMar>
          </w:tcPr>
          <w:p>
            <w:pPr>
              <w:spacing w:after="40" w:line="276" w:lineRule="auto"/>
            </w:pPr>
            <w:r>
              <w:rPr>
                <w:rFonts w:ascii="Times New Roman" w:hAnsi="Times New Roman"/>
                <w:sz w:val="22"/>
              </w:rPr>
              <w:t>WebSocket Secure (Encrypted WebSocket Protocol)</w:t>
            </w:r>
          </w:p>
        </w:tc>
      </w:tr>
    </w:tbl>
    <w:p/>
    <w:p>
      <w:pPr>
        <w:spacing w:after="240"/>
      </w:pPr>
    </w:p>
    <w:p>
      <w:r>
        <w:br w:type="page"/>
      </w:r>
    </w:p>
    <w:p>
      <w:pPr>
        <w:keepNext/>
        <w:spacing w:before="320" w:after="160"/>
      </w:pPr>
      <w:r>
        <w:rPr>
          <w:rFonts w:ascii="Times New Roman" w:hAnsi="Times New Roman"/>
          <w:b/>
          <w:color w:val="0F172A"/>
          <w:sz w:val="36"/>
        </w:rPr>
        <w:t>APPENDIX B: DEFINITIONS AND TECHNICAL GLOSSARY</w:t>
      </w:r>
    </w:p>
    <w:p>
      <w:pPr>
        <w:spacing w:line="360" w:lineRule="auto" w:after="120"/>
      </w:pPr>
      <w:r>
        <w:rPr>
          <w:rFonts w:ascii="Times New Roman" w:hAnsi="Times New Roman"/>
          <w:sz w:val="24"/>
        </w:rPr>
        <w:t>1. Speech-to-Speech Translation (S2ST): An automated artificial intelligence pipeline that ingests continuous spoken acoustic audio in a source language, translates the underlying semantic meaning, and outputs synthesized acoustic speech in a designated target language.</w:t>
      </w:r>
    </w:p>
    <w:p>
      <w:pPr>
        <w:spacing w:line="360" w:lineRule="auto" w:after="120"/>
      </w:pPr>
      <w:r>
        <w:rPr>
          <w:rFonts w:ascii="Times New Roman" w:hAnsi="Times New Roman"/>
          <w:sz w:val="24"/>
        </w:rPr>
        <w:t>2. Voice Activity Detection (VAD): A digital signal processing or neural classification algorithm that inspects continuous audio streams to distinguish periods of active human speech from acoustic background noise, breath plosives, and digital silence.</w:t>
      </w:r>
    </w:p>
    <w:p>
      <w:pPr>
        <w:spacing w:line="360" w:lineRule="auto" w:after="120"/>
      </w:pPr>
      <w:r>
        <w:rPr>
          <w:rFonts w:ascii="Times New Roman" w:hAnsi="Times New Roman"/>
          <w:sz w:val="24"/>
        </w:rPr>
        <w:t>3. WebRTC Full-Mesh Topology: A decentralized peer-to-peer network configuration wherein every participating client establishes direct, bidirectional, encrypted media connections (RTCPeerConnection) with all other participants in the room without traversing a central media processing server.</w:t>
      </w:r>
    </w:p>
    <w:p>
      <w:pPr>
        <w:spacing w:line="360" w:lineRule="auto" w:after="120"/>
      </w:pPr>
      <w:r>
        <w:rPr>
          <w:rFonts w:ascii="Times New Roman" w:hAnsi="Times New Roman"/>
          <w:sz w:val="24"/>
        </w:rPr>
        <w:t>4. Interactive Connectivity Establishment (ICE): A standardized networking protocol framework (RFC 5245) that coordinates STUN and TURN techniques to discover the shortest and most direct IP routing path between two peers situated behind asymmetric firewalls and Network Address Translation (NAT) gateways.</w:t>
      </w:r>
    </w:p>
    <w:p>
      <w:pPr>
        <w:spacing w:line="360" w:lineRule="auto" w:after="120"/>
      </w:pPr>
      <w:r>
        <w:rPr>
          <w:rFonts w:ascii="Times New Roman" w:hAnsi="Times New Roman"/>
          <w:sz w:val="24"/>
        </w:rPr>
        <w:t>5. Automatic Speech Recognition (ASR): The computational process of converting raw acoustic pressure waves (spectrograms) into machine-encoded orthographic text tokens.</w:t>
      </w:r>
    </w:p>
    <w:p>
      <w:pPr>
        <w:spacing w:line="360" w:lineRule="auto" w:after="120"/>
      </w:pPr>
      <w:r>
        <w:rPr>
          <w:rFonts w:ascii="Times New Roman" w:hAnsi="Times New Roman"/>
          <w:sz w:val="24"/>
        </w:rPr>
        <w:t>6. Neural Machine Translation (NMT): A sequence-to-sequence deep learning approach that utilizes deep encoder-decoder attention mechanisms (Transformers) to translate text tokens between natural human languages.</w:t>
      </w:r>
    </w:p>
    <w:p>
      <w:pPr>
        <w:spacing w:line="360" w:lineRule="auto" w:after="120"/>
      </w:pPr>
      <w:r>
        <w:rPr>
          <w:rFonts w:ascii="Times New Roman" w:hAnsi="Times New Roman"/>
          <w:sz w:val="24"/>
        </w:rPr>
        <w:t>7. Neural Text-to-Speech (TTS): Advanced deep learning synthesis that converts orthographic text tokens into natural-sounding acoustic audio waveforms utilizing neural acoustic models and deep neural vocoders.</w:t>
      </w:r>
    </w:p>
    <w:p>
      <w:pPr>
        <w:spacing w:line="360" w:lineRule="auto" w:after="120"/>
      </w:pPr>
      <w:r>
        <w:rPr>
          <w:rFonts w:ascii="Times New Roman" w:hAnsi="Times New Roman"/>
          <w:sz w:val="24"/>
        </w:rPr>
        <w:t>8. Audio Ducking: An audio engineering technique wherein the volume gain of a primary audio signal is automatically attenuated (reduced) whenever a secondary, higher-priority audio signal is actively playing, preventing acoustic collision.</w:t>
      </w:r>
    </w:p>
    <w:p>
      <w:pPr>
        <w:spacing w:line="360" w:lineRule="auto" w:after="120"/>
      </w:pPr>
      <w:r>
        <w:rPr>
          <w:rFonts w:ascii="Times New Roman" w:hAnsi="Times New Roman"/>
          <w:sz w:val="24"/>
        </w:rPr>
        <w:t>9. Translation Deduplication: An architectural optimization implemented in the signaling broker that clusters active listeners by their preferred target language, ensuring that compute-intensive NMT and TTS pipelines are executed only once per unique target language per speech turn.</w:t>
      </w:r>
    </w:p>
    <w:p>
      <w:pPr>
        <w:spacing w:line="360" w:lineRule="auto" w:after="120"/>
      </w:pPr>
      <w:r>
        <w:rPr>
          <w:rFonts w:ascii="Times New Roman" w:hAnsi="Times New Roman"/>
          <w:sz w:val="24"/>
        </w:rPr>
        <w:t>10. Word Error Rate (WER): The standard metric for measuring speech recognition inaccuracy, calculated as:</w:t>
      </w:r>
    </w:p>
    <w:p>
      <w:pPr>
        <w:spacing w:line="360" w:lineRule="auto" w:after="120"/>
      </w:pPr>
      <w:r>
        <w:rPr>
          <w:rFonts w:ascii="Times New Roman" w:hAnsi="Times New Roman"/>
          <w:sz w:val="24"/>
        </w:rPr>
        <w:t>$$</w:t>
        <w:tab/>
        <w:t xml:space="preserve">ext{WER} = rac{S + D + I}{N} </w:t>
        <w:tab/>
        <w:t>imes 100\%$$</w:t>
      </w:r>
    </w:p>
    <w:p>
      <w:pPr>
        <w:spacing w:line="360" w:lineRule="auto" w:after="120"/>
      </w:pPr>
      <w:r>
        <w:rPr>
          <w:rFonts w:ascii="Times New Roman" w:hAnsi="Times New Roman"/>
          <w:sz w:val="24"/>
        </w:rPr>
        <w:t>where $S$ is substitutions, $D$ is deletions, $I$ is insertions, and $N$ is the total words in the reference transcript.</w:t>
      </w:r>
    </w:p>
    <w:p>
      <w:pPr>
        <w:spacing w:line="360" w:lineRule="auto" w:after="120"/>
      </w:pPr>
      <w:r>
        <w:rPr>
          <w:rFonts w:ascii="Times New Roman" w:hAnsi="Times New Roman"/>
          <w:sz w:val="24"/>
        </w:rPr>
        <w:t>11. Bilingual Evaluation Understudy (BLEU): An algorithmic benchmark that evaluates machine translation quality by computing modified n-gram precision between machine-generated candidate sentences and human-authored reference translations.</w:t>
      </w:r>
    </w:p>
    <w:p>
      <w:pPr>
        <w:spacing w:line="360" w:lineRule="auto" w:after="120"/>
      </w:pPr>
      <w:r>
        <w:rPr>
          <w:rFonts w:ascii="Times New Roman" w:hAnsi="Times New Roman"/>
          <w:sz w:val="24"/>
        </w:rPr>
        <w:t>12. Mean Opinion Score (MOS): A numerical measure of the perceived subjective quality of synthesized audio media, ranging from 1.0 (Bad) to 5.0 (Excellent).</w:t>
      </w:r>
    </w:p>
    <w:p>
      <w:pPr>
        <w:spacing w:after="240"/>
      </w:pPr>
    </w:p>
    <w:p>
      <w:r>
        <w:br w:type="page"/>
      </w:r>
    </w:p>
    <w:p>
      <w:pPr>
        <w:keepNext/>
        <w:spacing w:before="320" w:after="160"/>
      </w:pPr>
      <w:r>
        <w:rPr>
          <w:rFonts w:ascii="Times New Roman" w:hAnsi="Times New Roman"/>
          <w:b/>
          <w:color w:val="0F172A"/>
          <w:sz w:val="36"/>
        </w:rPr>
        <w:t>APPENDIX C: LIST OF PUBLICATIONS</w:t>
      </w:r>
    </w:p>
    <w:p>
      <w:pPr>
        <w:spacing w:line="360" w:lineRule="auto" w:after="120"/>
      </w:pPr>
      <w:r>
        <w:rPr>
          <w:rFonts w:ascii="Times New Roman" w:hAnsi="Times New Roman"/>
          <w:sz w:val="24"/>
        </w:rPr>
        <w:t>The research, engineering innovations, and empirical benchmarking derived from the LinguaMeet platform have been compiled into a formal academic manuscript formatted according to IEEE conference standards:</w:t>
      </w:r>
    </w:p>
    <w:p>
      <w:pPr>
        <w:keepNext/>
        <w:spacing w:before="200" w:after="80"/>
      </w:pPr>
      <w:r>
        <w:rPr>
          <w:rFonts w:ascii="Times New Roman" w:hAnsi="Times New Roman"/>
          <w:b/>
          <w:color w:val="334155"/>
          <w:sz w:val="28"/>
        </w:rPr>
        <w:t>Manuscript Details:</w:t>
      </w:r>
    </w:p>
    <w:p>
      <w:pPr>
        <w:spacing w:line="360" w:lineRule="auto" w:after="120"/>
      </w:pPr>
      <w:r>
        <w:rPr>
          <w:rFonts w:ascii="Times New Roman" w:hAnsi="Times New Roman"/>
          <w:sz w:val="24"/>
        </w:rPr>
        <w:t>- Title: *LinguaMeet: An Optimized Cascaded Speech-to-Speech Translation Architecture for Low-Latency Web Video Conferencing*</w:t>
      </w:r>
    </w:p>
    <w:p>
      <w:pPr>
        <w:spacing w:line="360" w:lineRule="auto" w:after="120"/>
      </w:pPr>
      <w:r>
        <w:rPr>
          <w:rFonts w:ascii="Times New Roman" w:hAnsi="Times New Roman"/>
          <w:sz w:val="24"/>
        </w:rPr>
        <w:t>- Authors: [Name of Student 1], [Name of Student 2], [Name of Student 3], and [Name of Guide]</w:t>
      </w:r>
    </w:p>
    <w:p>
      <w:pPr>
        <w:spacing w:line="360" w:lineRule="auto" w:after="120"/>
      </w:pPr>
      <w:r>
        <w:rPr>
          <w:rFonts w:ascii="Times New Roman" w:hAnsi="Times New Roman"/>
          <w:sz w:val="24"/>
        </w:rPr>
        <w:t>- Target Venue: IEEE International Conference on Communication, Information &amp; Computing Technology (ICCICT-2027) / International Conference on Computing, Communication, Control and Automation (ICCUBEA-2027)</w:t>
      </w:r>
    </w:p>
    <w:p>
      <w:pPr>
        <w:spacing w:line="360" w:lineRule="auto" w:after="120"/>
      </w:pPr>
      <w:r>
        <w:rPr>
          <w:rFonts w:ascii="Times New Roman" w:hAnsi="Times New Roman"/>
          <w:sz w:val="24"/>
        </w:rPr>
        <w:t>- Status: Manuscript Draft Prepared for Review and Institutional Submission</w:t>
      </w:r>
    </w:p>
    <w:p>
      <w:pPr>
        <w:keepNext/>
        <w:spacing w:before="200" w:after="80"/>
      </w:pPr>
      <w:r>
        <w:rPr>
          <w:rFonts w:ascii="Times New Roman" w:hAnsi="Times New Roman"/>
          <w:b/>
          <w:color w:val="334155"/>
          <w:sz w:val="28"/>
        </w:rPr>
        <w:t>IEEE Reference Citation Format:</w:t>
      </w:r>
    </w:p>
    <w:p>
      <w:pPr>
        <w:spacing w:line="240" w:lineRule="auto" w:after="120"/>
        <w:ind w:left="360"/>
      </w:pPr>
      <w:r>
        <w:rPr>
          <w:rFonts w:ascii="Courier New" w:hAnsi="Courier New"/>
          <w:color w:val="1E293B"/>
          <w:sz w:val="19"/>
        </w:rPr>
        <w:t xml:space="preserve">[1] [Author 1], [Author 2], [Author 3], and [Guide Name], </w:t>
        <w:br/>
        <w:t xml:space="preserve">    "LinguaMeet: An Optimized Cascaded Speech-to-Speech Translation Architecture </w:t>
        <w:br/>
        <w:t xml:space="preserve">    for Low-Latency Web Video Conferencing," in Proc. IEEE International </w:t>
        <w:br/>
        <w:t xml:space="preserve">    Conference on Communication, Information &amp; Computing Technology (ICCICT), </w:t>
        <w:br/>
        <w:t xml:space="preserve">    Mumbai, India, 2027 (Under Review).</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